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9C" w:rsidRPr="00B2669C" w:rsidRDefault="00B2669C" w:rsidP="00B2669C">
      <w:pPr>
        <w:shd w:val="clear" w:color="auto" w:fill="FFFFFF"/>
        <w:spacing w:before="100" w:beforeAutospacing="1" w:after="100" w:afterAutospacing="1" w:line="240" w:lineRule="auto"/>
        <w:jc w:val="right"/>
        <w:rPr>
          <w:rFonts w:ascii="Times New Roman" w:eastAsia="Times New Roman" w:hAnsi="Times New Roman" w:cs="Times New Roman"/>
          <w:bCs/>
          <w:i/>
          <w:color w:val="0E1D2F"/>
          <w:sz w:val="24"/>
          <w:szCs w:val="24"/>
          <w:lang w:val="ru-RU"/>
        </w:rPr>
      </w:pPr>
      <w:r w:rsidRPr="00B2669C">
        <w:rPr>
          <w:rFonts w:ascii="Times New Roman" w:eastAsia="Times New Roman" w:hAnsi="Times New Roman" w:cs="Times New Roman"/>
          <w:bCs/>
          <w:i/>
          <w:color w:val="0E1D2F"/>
          <w:sz w:val="24"/>
          <w:szCs w:val="24"/>
          <w:lang w:val="ru-RU"/>
        </w:rPr>
        <w:t>Орієнтовний початок проведення процедури закупівлі –</w:t>
      </w:r>
      <w:r w:rsidR="006115FA">
        <w:rPr>
          <w:rFonts w:ascii="Times New Roman" w:eastAsia="Times New Roman" w:hAnsi="Times New Roman" w:cs="Times New Roman"/>
          <w:b/>
          <w:bCs/>
          <w:i/>
          <w:color w:val="0E1D2F"/>
          <w:sz w:val="24"/>
          <w:szCs w:val="24"/>
          <w:lang w:val="ru-RU"/>
        </w:rPr>
        <w:t>червень</w:t>
      </w:r>
      <w:r w:rsidR="00D457B1">
        <w:rPr>
          <w:rFonts w:ascii="Times New Roman" w:eastAsia="Times New Roman" w:hAnsi="Times New Roman" w:cs="Times New Roman"/>
          <w:b/>
          <w:bCs/>
          <w:i/>
          <w:color w:val="0E1D2F"/>
          <w:sz w:val="24"/>
          <w:szCs w:val="24"/>
          <w:lang w:val="ru-RU"/>
        </w:rPr>
        <w:t>-липень</w:t>
      </w:r>
      <w:r w:rsidRPr="00B2669C">
        <w:rPr>
          <w:rFonts w:ascii="Times New Roman" w:eastAsia="Times New Roman" w:hAnsi="Times New Roman" w:cs="Times New Roman"/>
          <w:b/>
          <w:bCs/>
          <w:i/>
          <w:color w:val="0E1D2F"/>
          <w:sz w:val="24"/>
          <w:szCs w:val="24"/>
          <w:lang w:val="ru-RU"/>
        </w:rPr>
        <w:t xml:space="preserve"> 202</w:t>
      </w:r>
      <w:r w:rsidR="0090686D">
        <w:rPr>
          <w:rFonts w:ascii="Times New Roman" w:eastAsia="Times New Roman" w:hAnsi="Times New Roman" w:cs="Times New Roman"/>
          <w:b/>
          <w:bCs/>
          <w:i/>
          <w:color w:val="0E1D2F"/>
          <w:sz w:val="24"/>
          <w:szCs w:val="24"/>
          <w:lang w:val="ru-RU"/>
        </w:rPr>
        <w:t>4</w:t>
      </w:r>
    </w:p>
    <w:p w:rsidR="000E2148" w:rsidRPr="00B325D2" w:rsidRDefault="00BD3679" w:rsidP="00213167">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B325D2">
        <w:rPr>
          <w:rFonts w:ascii="Times New Roman" w:eastAsia="Times New Roman" w:hAnsi="Times New Roman" w:cs="Times New Roman"/>
          <w:b/>
          <w:bCs/>
          <w:color w:val="0E1D2F"/>
          <w:sz w:val="24"/>
          <w:szCs w:val="24"/>
          <w:lang w:val="ru-RU"/>
        </w:rPr>
        <w:t>ОБҐРУНТУВАННЯ</w:t>
      </w:r>
    </w:p>
    <w:p w:rsidR="00BD3679" w:rsidRDefault="000E2148" w:rsidP="00213167">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B325D2">
        <w:rPr>
          <w:rFonts w:ascii="Times New Roman" w:eastAsia="Times New Roman" w:hAnsi="Times New Roman" w:cs="Times New Roman"/>
          <w:b/>
          <w:bCs/>
          <w:color w:val="0E1D2F"/>
          <w:sz w:val="24"/>
          <w:szCs w:val="24"/>
          <w:lang w:val="ru-RU"/>
        </w:rPr>
        <w:t>МЕДИКО-ТЕХНІЧНИХ</w:t>
      </w:r>
      <w:r w:rsidR="00213167" w:rsidRPr="00B325D2">
        <w:rPr>
          <w:rFonts w:ascii="Times New Roman" w:eastAsia="Times New Roman" w:hAnsi="Times New Roman" w:cs="Times New Roman"/>
          <w:b/>
          <w:bCs/>
          <w:color w:val="0E1D2F"/>
          <w:sz w:val="24"/>
          <w:szCs w:val="24"/>
          <w:lang w:val="ru-RU"/>
        </w:rPr>
        <w:t xml:space="preserve">, </w:t>
      </w:r>
      <w:r w:rsidR="00BD3679" w:rsidRPr="00B325D2">
        <w:rPr>
          <w:rFonts w:ascii="Times New Roman" w:eastAsia="Times New Roman" w:hAnsi="Times New Roman" w:cs="Times New Roman"/>
          <w:b/>
          <w:bCs/>
          <w:color w:val="0E1D2F"/>
          <w:sz w:val="24"/>
          <w:szCs w:val="24"/>
          <w:lang w:val="ru-RU"/>
        </w:rPr>
        <w:t xml:space="preserve">ЯКІСНИХ </w:t>
      </w:r>
      <w:r w:rsidRPr="00B325D2">
        <w:rPr>
          <w:rFonts w:ascii="Times New Roman" w:eastAsia="Times New Roman" w:hAnsi="Times New Roman" w:cs="Times New Roman"/>
          <w:b/>
          <w:bCs/>
          <w:color w:val="0E1D2F"/>
          <w:sz w:val="24"/>
          <w:szCs w:val="24"/>
          <w:lang w:val="ru-RU"/>
        </w:rPr>
        <w:t xml:space="preserve">ТА КІЛЬКІСНИХ </w:t>
      </w:r>
      <w:r w:rsidR="00BD3679" w:rsidRPr="00B325D2">
        <w:rPr>
          <w:rFonts w:ascii="Times New Roman" w:eastAsia="Times New Roman" w:hAnsi="Times New Roman" w:cs="Times New Roman"/>
          <w:b/>
          <w:bCs/>
          <w:color w:val="0E1D2F"/>
          <w:sz w:val="24"/>
          <w:szCs w:val="24"/>
          <w:lang w:val="ru-RU"/>
        </w:rPr>
        <w:t>ХАРАКТЕРИСТИК ПРЕДМЕТА ЗАКУПІВЛІ, РОЗМІРУ БЮДЖЕТНОГО ПРИЗНАЧЕННЯ, ОЧІКУВАНОЇ ВАРТОСТІ ПРЕДМЕТА ЗАКУПІВЛІ</w:t>
      </w:r>
    </w:p>
    <w:p w:rsidR="00764342" w:rsidRDefault="00764342" w:rsidP="00764342">
      <w:pPr>
        <w:tabs>
          <w:tab w:val="left" w:pos="851"/>
        </w:tabs>
        <w:spacing w:after="0" w:line="0" w:lineRule="atLeast"/>
        <w:jc w:val="both"/>
        <w:rPr>
          <w:rFonts w:ascii="Times New Roman" w:hAnsi="Times New Roman"/>
          <w:color w:val="000000"/>
          <w:sz w:val="24"/>
          <w:szCs w:val="24"/>
          <w:lang w:eastAsia="ru-RU"/>
        </w:rPr>
      </w:pPr>
      <w:r>
        <w:rPr>
          <w:rFonts w:ascii="Times New Roman" w:hAnsi="Times New Roman"/>
          <w:b/>
          <w:sz w:val="24"/>
          <w:szCs w:val="24"/>
          <w:lang w:eastAsia="ru-RU"/>
        </w:rPr>
        <w:t xml:space="preserve">НАЗВА ПРЕДМЕТА ЗАКУПІВЛІ ІЗ ЗАЗНАЧЕННЯМ КОДУ ЗА ЄДИНИМ ЗАКУПІВЕЛЬНИМ СЛОВНИКОМ: </w:t>
      </w:r>
    </w:p>
    <w:p w:rsidR="0090686D" w:rsidRDefault="00B26030" w:rsidP="0090686D">
      <w:pPr>
        <w:shd w:val="clear" w:color="auto" w:fill="FFFFFF"/>
        <w:autoSpaceDE w:val="0"/>
        <w:adjustRightInd w:val="0"/>
        <w:spacing w:after="0"/>
        <w:jc w:val="center"/>
        <w:rPr>
          <w:rFonts w:ascii="Times New Roman" w:eastAsia="Times New Roman" w:hAnsi="Times New Roman" w:cs="Times New Roman"/>
          <w:b/>
          <w:bCs/>
          <w:sz w:val="24"/>
          <w:szCs w:val="24"/>
          <w:lang w:eastAsia="ru-RU"/>
        </w:rPr>
      </w:pPr>
      <w:r w:rsidRPr="00B26030">
        <w:rPr>
          <w:rFonts w:ascii="Times New Roman" w:hAnsi="Times New Roman" w:cs="Times New Roman"/>
          <w:color w:val="000000"/>
          <w:sz w:val="24"/>
          <w:szCs w:val="24"/>
        </w:rPr>
        <w:t>Код предмету (CPV)</w:t>
      </w:r>
      <w:r w:rsidRPr="00B26030">
        <w:rPr>
          <w:rFonts w:ascii="Times New Roman" w:eastAsia="Times New Roman" w:hAnsi="Times New Roman" w:cs="Times New Roman"/>
          <w:b/>
          <w:bCs/>
          <w:sz w:val="24"/>
          <w:szCs w:val="24"/>
          <w:lang w:eastAsia="ru-RU"/>
        </w:rPr>
        <w:t xml:space="preserve"> 45450000-6 — Інші завершальні будівельні роботи </w:t>
      </w:r>
    </w:p>
    <w:p w:rsidR="0090686D" w:rsidRPr="0090686D" w:rsidRDefault="008D48BC" w:rsidP="0090686D">
      <w:pPr>
        <w:shd w:val="clear" w:color="auto" w:fill="FFFFFF"/>
        <w:autoSpaceDE w:val="0"/>
        <w:adjustRightInd w:val="0"/>
        <w:spacing w:after="0"/>
        <w:jc w:val="center"/>
        <w:rPr>
          <w:rFonts w:ascii="Times New Roman" w:hAnsi="Times New Roman"/>
          <w:b/>
          <w:color w:val="000000"/>
          <w:sz w:val="24"/>
          <w:szCs w:val="24"/>
        </w:rPr>
      </w:pPr>
      <w:r>
        <w:rPr>
          <w:rFonts w:ascii="Times New Roman" w:hAnsi="Times New Roman"/>
          <w:b/>
          <w:color w:val="000000"/>
          <w:sz w:val="24"/>
          <w:szCs w:val="24"/>
        </w:rPr>
        <w:t xml:space="preserve">Капітальний ремонт </w:t>
      </w:r>
      <w:r w:rsidR="0090686D" w:rsidRPr="0090686D">
        <w:rPr>
          <w:rFonts w:ascii="Times New Roman" w:hAnsi="Times New Roman"/>
          <w:b/>
          <w:color w:val="000000"/>
          <w:sz w:val="24"/>
          <w:szCs w:val="24"/>
        </w:rPr>
        <w:t xml:space="preserve">"Інститут травматології та ортопедії НАМН України", </w:t>
      </w:r>
    </w:p>
    <w:p w:rsidR="0090686D" w:rsidRDefault="0090686D" w:rsidP="0090686D">
      <w:pPr>
        <w:shd w:val="clear" w:color="auto" w:fill="FFFFFF"/>
        <w:autoSpaceDE w:val="0"/>
        <w:adjustRightInd w:val="0"/>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а саме: приміщення 6 поверху корпусу клінічного з коференцзалою» </w:t>
      </w:r>
    </w:p>
    <w:p w:rsidR="0090686D" w:rsidRDefault="0090686D" w:rsidP="0090686D">
      <w:pPr>
        <w:shd w:val="clear" w:color="auto" w:fill="FFFFFF"/>
        <w:autoSpaceDE w:val="0"/>
        <w:adjustRightInd w:val="0"/>
        <w:spacing w:after="0"/>
        <w:jc w:val="center"/>
        <w:rPr>
          <w:rFonts w:ascii="Times New Roman" w:hAnsi="Times New Roman"/>
          <w:b/>
          <w:color w:val="000000"/>
          <w:sz w:val="24"/>
          <w:szCs w:val="24"/>
          <w:lang w:val="ru-RU"/>
        </w:rPr>
      </w:pPr>
      <w:r>
        <w:rPr>
          <w:rFonts w:ascii="Times New Roman" w:hAnsi="Times New Roman"/>
          <w:b/>
          <w:sz w:val="24"/>
          <w:szCs w:val="24"/>
          <w:lang w:val="ru-RU"/>
        </w:rPr>
        <w:t>за адресою: вул. Бульварно-Кудрявська, 27 Шевченківського району м.Києва</w:t>
      </w:r>
    </w:p>
    <w:p w:rsidR="006115FA" w:rsidRPr="0090686D" w:rsidRDefault="006115FA" w:rsidP="0090686D">
      <w:pPr>
        <w:keepLines/>
        <w:autoSpaceDE w:val="0"/>
        <w:autoSpaceDN w:val="0"/>
        <w:spacing w:line="240" w:lineRule="auto"/>
        <w:jc w:val="center"/>
        <w:rPr>
          <w:rFonts w:ascii="Times New Roman" w:eastAsia="Times New Roman" w:hAnsi="Times New Roman" w:cs="Times New Roman"/>
          <w:sz w:val="24"/>
          <w:szCs w:val="24"/>
          <w:lang w:val="ru-RU" w:eastAsia="ru-RU"/>
        </w:rPr>
      </w:pPr>
    </w:p>
    <w:p w:rsidR="006115FA" w:rsidRDefault="00764342" w:rsidP="00764342">
      <w:pPr>
        <w:spacing w:after="0" w:line="240" w:lineRule="auto"/>
        <w:ind w:right="282" w:firstLine="851"/>
        <w:jc w:val="both"/>
        <w:rPr>
          <w:rFonts w:ascii="Times New Roman" w:hAnsi="Times New Roman" w:cs="Times New Roman"/>
          <w:sz w:val="24"/>
          <w:szCs w:val="24"/>
        </w:rPr>
      </w:pPr>
      <w:r w:rsidRPr="00764342">
        <w:rPr>
          <w:rFonts w:ascii="Times New Roman" w:eastAsia="Times New Roman" w:hAnsi="Times New Roman" w:cs="Times New Roman"/>
          <w:sz w:val="24"/>
          <w:szCs w:val="24"/>
          <w:lang w:eastAsia="ru-RU"/>
        </w:rPr>
        <w:t xml:space="preserve">Державна установа «Інститут травматології та ортопедії НАМН України» з метою запровадження ефективної системи аналізу та контролю за використанням коштів державного бюджету, виділених на впровадження та реалізацію нового механізму фінансового забезпечення надання </w:t>
      </w:r>
      <w:r w:rsidRPr="00764342">
        <w:rPr>
          <w:rFonts w:ascii="Times New Roman" w:hAnsi="Times New Roman" w:cs="Times New Roman"/>
          <w:sz w:val="24"/>
          <w:szCs w:val="24"/>
          <w:lang w:eastAsia="ru-RU"/>
        </w:rPr>
        <w:t>третинної (високоспеціалізованої) медичної допомоги</w:t>
      </w:r>
      <w:r w:rsidR="00C35C76" w:rsidRPr="00C35C76">
        <w:rPr>
          <w:rFonts w:ascii="Times New Roman" w:hAnsi="Times New Roman" w:cs="Times New Roman"/>
          <w:sz w:val="24"/>
          <w:szCs w:val="24"/>
          <w:lang w:eastAsia="ru-RU"/>
        </w:rPr>
        <w:t xml:space="preserve">, в частині економії коштів за ресурсними видатками </w:t>
      </w:r>
      <w:r w:rsidR="00C35C76">
        <w:rPr>
          <w:rFonts w:ascii="Times New Roman" w:hAnsi="Times New Roman" w:cs="Times New Roman"/>
          <w:sz w:val="24"/>
          <w:szCs w:val="24"/>
          <w:lang w:eastAsia="ru-RU"/>
        </w:rPr>
        <w:t>(комунальні та експлуатаційні послуги).</w:t>
      </w:r>
      <w:r w:rsidRPr="00764342">
        <w:rPr>
          <w:rFonts w:ascii="Times New Roman" w:hAnsi="Times New Roman" w:cs="Times New Roman"/>
          <w:sz w:val="24"/>
          <w:szCs w:val="24"/>
        </w:rPr>
        <w:t xml:space="preserve"> </w:t>
      </w:r>
    </w:p>
    <w:p w:rsidR="00764342" w:rsidRPr="00F62157" w:rsidRDefault="00764342" w:rsidP="00764342">
      <w:pPr>
        <w:shd w:val="clear" w:color="auto" w:fill="FFFFFF"/>
        <w:spacing w:after="0" w:line="240" w:lineRule="auto"/>
        <w:ind w:firstLine="720"/>
        <w:jc w:val="both"/>
        <w:rPr>
          <w:rFonts w:ascii="Times New Roman" w:eastAsia="Times New Roman" w:hAnsi="Times New Roman" w:cs="Times New Roman"/>
          <w:color w:val="0E1D2F"/>
          <w:sz w:val="24"/>
          <w:szCs w:val="24"/>
        </w:rPr>
      </w:pPr>
      <w:r w:rsidRPr="00F62157">
        <w:rPr>
          <w:rFonts w:ascii="Times New Roman" w:eastAsia="Times New Roman" w:hAnsi="Times New Roman" w:cs="Times New Roman"/>
          <w:color w:val="0E1D2F"/>
          <w:sz w:val="24"/>
          <w:szCs w:val="24"/>
        </w:rPr>
        <w:t xml:space="preserve">Обґрунтування обсягів закупівлі. Обсяги визначено відповідно до очікуваної потреби, обрахованої Замовником на основі </w:t>
      </w:r>
      <w:r w:rsidR="00C35C76">
        <w:rPr>
          <w:rFonts w:ascii="Times New Roman" w:eastAsia="Times New Roman" w:hAnsi="Times New Roman" w:cs="Times New Roman"/>
          <w:color w:val="0E1D2F"/>
          <w:sz w:val="24"/>
          <w:szCs w:val="24"/>
        </w:rPr>
        <w:t>проведеної експертизи на ПКД стадії РП</w:t>
      </w:r>
      <w:r w:rsidRPr="00F62157">
        <w:rPr>
          <w:rFonts w:ascii="Times New Roman" w:eastAsia="Times New Roman" w:hAnsi="Times New Roman" w:cs="Times New Roman"/>
          <w:color w:val="0E1D2F"/>
          <w:sz w:val="24"/>
          <w:szCs w:val="24"/>
        </w:rPr>
        <w:t>.</w:t>
      </w:r>
    </w:p>
    <w:p w:rsidR="008C63C8" w:rsidRDefault="008C63C8" w:rsidP="00764342">
      <w:pPr>
        <w:shd w:val="clear" w:color="auto" w:fill="FFFFFF"/>
        <w:spacing w:after="0" w:line="240" w:lineRule="auto"/>
        <w:ind w:firstLine="720"/>
        <w:jc w:val="both"/>
        <w:rPr>
          <w:rFonts w:ascii="Times New Roman" w:eastAsia="Times New Roman" w:hAnsi="Times New Roman" w:cs="Times New Roman"/>
          <w:color w:val="0E1D2F"/>
          <w:sz w:val="24"/>
          <w:szCs w:val="24"/>
          <w:lang w:val="ru-RU"/>
        </w:rPr>
      </w:pPr>
    </w:p>
    <w:p w:rsidR="00764342" w:rsidRDefault="00764342" w:rsidP="00764342">
      <w:pPr>
        <w:shd w:val="clear" w:color="auto" w:fill="FFFFFF"/>
        <w:spacing w:after="0" w:line="240" w:lineRule="auto"/>
        <w:ind w:firstLine="720"/>
        <w:jc w:val="both"/>
        <w:rPr>
          <w:rFonts w:ascii="Times New Roman" w:eastAsia="Times New Roman" w:hAnsi="Times New Roman" w:cs="Times New Roman"/>
          <w:color w:val="0E1D2F"/>
          <w:sz w:val="24"/>
          <w:szCs w:val="24"/>
          <w:lang w:val="ru-RU"/>
        </w:rPr>
      </w:pPr>
      <w:r>
        <w:rPr>
          <w:rFonts w:ascii="Times New Roman" w:eastAsia="Times New Roman" w:hAnsi="Times New Roman" w:cs="Times New Roman"/>
          <w:color w:val="0E1D2F"/>
          <w:sz w:val="24"/>
          <w:szCs w:val="24"/>
          <w:lang w:val="ru-RU"/>
        </w:rPr>
        <w:t xml:space="preserve">Обґрунтування технічних та якісних характеристик закупівлі. Якісні характеристики визначено відповідно до </w:t>
      </w:r>
      <w:r w:rsidR="008C63C8">
        <w:rPr>
          <w:rFonts w:ascii="Times New Roman" w:eastAsia="Times New Roman" w:hAnsi="Times New Roman" w:cs="Times New Roman"/>
          <w:color w:val="0E1D2F"/>
          <w:sz w:val="24"/>
          <w:szCs w:val="24"/>
          <w:lang w:val="ru-RU"/>
        </w:rPr>
        <w:t>проектно-кошторисної документації</w:t>
      </w:r>
      <w:r>
        <w:rPr>
          <w:rFonts w:ascii="Times New Roman" w:eastAsia="Times New Roman" w:hAnsi="Times New Roman" w:cs="Times New Roman"/>
          <w:color w:val="0E1D2F"/>
          <w:sz w:val="24"/>
          <w:szCs w:val="24"/>
          <w:lang w:val="ru-RU"/>
        </w:rPr>
        <w:t xml:space="preserve"> та з урахуванням загальноприйнятих норм і стандартів для зазначеного предмета закупівлі.</w:t>
      </w:r>
    </w:p>
    <w:p w:rsidR="00764342" w:rsidRPr="00764342" w:rsidRDefault="00764342" w:rsidP="00764342">
      <w:pPr>
        <w:pStyle w:val="a7"/>
        <w:jc w:val="both"/>
        <w:rPr>
          <w:b/>
          <w:color w:val="0E1D2F"/>
          <w:lang w:val="ru-RU"/>
        </w:rPr>
      </w:pPr>
      <w:r w:rsidRPr="00764342">
        <w:rPr>
          <w:b/>
          <w:color w:val="0E1D2F"/>
          <w:lang w:val="ru-RU"/>
        </w:rPr>
        <w:t xml:space="preserve">ОБҐРУНТУВАННЯ ОЧІКУВАНОЇ ЦІНИ ЗАКУПІВЛІ/БЮДЖЕТНОГО ПРИЗНАЧЕННЯ. </w:t>
      </w:r>
    </w:p>
    <w:p w:rsidR="00764342" w:rsidRDefault="00764342" w:rsidP="00764342">
      <w:pPr>
        <w:pStyle w:val="a7"/>
        <w:jc w:val="both"/>
        <w:rPr>
          <w:b/>
          <w:bCs/>
          <w:lang w:val="ru-RU"/>
        </w:rPr>
      </w:pPr>
      <w:r>
        <w:rPr>
          <w:b/>
          <w:bCs/>
          <w:lang w:val="ru-RU"/>
        </w:rPr>
        <w:t xml:space="preserve">Очікувана вартість визначається на основі чинного законодавства України: </w:t>
      </w:r>
    </w:p>
    <w:p w:rsidR="00B26030" w:rsidRDefault="00B26030" w:rsidP="00764342">
      <w:pPr>
        <w:pStyle w:val="a7"/>
        <w:jc w:val="both"/>
        <w:rPr>
          <w:b/>
          <w:bCs/>
          <w:lang w:val="ru-RU"/>
        </w:rPr>
      </w:pPr>
      <w:r>
        <w:rPr>
          <w:b/>
          <w:bCs/>
          <w:lang w:val="ru-RU"/>
        </w:rPr>
        <w:t>Виділено кошторисом на 202</w:t>
      </w:r>
      <w:r w:rsidR="0090686D">
        <w:rPr>
          <w:b/>
          <w:bCs/>
          <w:lang w:val="ru-RU"/>
        </w:rPr>
        <w:t>4</w:t>
      </w:r>
      <w:r>
        <w:rPr>
          <w:b/>
          <w:bCs/>
          <w:lang w:val="ru-RU"/>
        </w:rPr>
        <w:t xml:space="preserve"> рік – </w:t>
      </w:r>
      <w:r w:rsidR="0090686D">
        <w:rPr>
          <w:b/>
          <w:bCs/>
          <w:lang w:val="ru-RU"/>
        </w:rPr>
        <w:t>9</w:t>
      </w:r>
      <w:r>
        <w:rPr>
          <w:b/>
          <w:bCs/>
          <w:lang w:val="ru-RU"/>
        </w:rPr>
        <w:t xml:space="preserve"> </w:t>
      </w:r>
      <w:r w:rsidR="0090686D">
        <w:rPr>
          <w:b/>
          <w:bCs/>
          <w:lang w:val="ru-RU"/>
        </w:rPr>
        <w:t>8</w:t>
      </w:r>
      <w:r>
        <w:rPr>
          <w:b/>
          <w:bCs/>
          <w:lang w:val="ru-RU"/>
        </w:rPr>
        <w:t>00,00 тис.грн</w:t>
      </w:r>
    </w:p>
    <w:p w:rsidR="0090686D" w:rsidRPr="0090686D" w:rsidRDefault="008C63C8" w:rsidP="0090686D">
      <w:pPr>
        <w:spacing w:after="0" w:line="240" w:lineRule="auto"/>
        <w:jc w:val="both"/>
        <w:rPr>
          <w:rFonts w:ascii="Times New Roman" w:hAnsi="Times New Roman" w:cs="Times New Roman"/>
          <w:sz w:val="24"/>
          <w:szCs w:val="24"/>
        </w:rPr>
      </w:pPr>
      <w:r w:rsidRPr="0090686D">
        <w:rPr>
          <w:rFonts w:ascii="Times New Roman" w:hAnsi="Times New Roman" w:cs="Times New Roman"/>
          <w:b/>
          <w:bCs/>
          <w:sz w:val="24"/>
          <w:szCs w:val="24"/>
          <w:lang w:val="ru-RU"/>
        </w:rPr>
        <w:t xml:space="preserve">Експертний звіт </w:t>
      </w:r>
      <w:r w:rsidR="00A33A70" w:rsidRPr="0090686D">
        <w:rPr>
          <w:rFonts w:ascii="Times New Roman" w:hAnsi="Times New Roman" w:cs="Times New Roman"/>
          <w:b/>
          <w:bCs/>
          <w:sz w:val="24"/>
          <w:szCs w:val="24"/>
          <w:lang w:val="ru-RU"/>
        </w:rPr>
        <w:t xml:space="preserve">(позитивний) – </w:t>
      </w:r>
      <w:r w:rsidR="0090686D" w:rsidRPr="0090686D">
        <w:rPr>
          <w:rFonts w:ascii="Times New Roman" w:hAnsi="Times New Roman" w:cs="Times New Roman"/>
          <w:sz w:val="24"/>
          <w:szCs w:val="24"/>
        </w:rPr>
        <w:t>Будівельні роботи – 15339,806 тис.грн.</w:t>
      </w:r>
    </w:p>
    <w:p w:rsidR="0090686D" w:rsidRPr="0090686D" w:rsidRDefault="0090686D" w:rsidP="0090686D">
      <w:pPr>
        <w:pStyle w:val="a5"/>
        <w:numPr>
          <w:ilvl w:val="0"/>
          <w:numId w:val="30"/>
        </w:numPr>
        <w:spacing w:after="0" w:line="240" w:lineRule="auto"/>
        <w:jc w:val="both"/>
        <w:rPr>
          <w:rFonts w:ascii="Times New Roman" w:hAnsi="Times New Roman"/>
          <w:sz w:val="24"/>
          <w:szCs w:val="24"/>
        </w:rPr>
      </w:pPr>
      <w:r w:rsidRPr="0090686D">
        <w:rPr>
          <w:rFonts w:ascii="Times New Roman" w:hAnsi="Times New Roman"/>
          <w:sz w:val="24"/>
          <w:szCs w:val="24"/>
        </w:rPr>
        <w:t>Устаткування – 2495,104 тис.грн</w:t>
      </w:r>
    </w:p>
    <w:p w:rsidR="0090686D" w:rsidRPr="0090686D" w:rsidRDefault="0090686D" w:rsidP="0090686D">
      <w:pPr>
        <w:pStyle w:val="a5"/>
        <w:numPr>
          <w:ilvl w:val="0"/>
          <w:numId w:val="30"/>
        </w:numPr>
        <w:spacing w:after="0" w:line="240" w:lineRule="auto"/>
        <w:jc w:val="both"/>
        <w:rPr>
          <w:rFonts w:ascii="Times New Roman" w:hAnsi="Times New Roman"/>
          <w:sz w:val="24"/>
          <w:szCs w:val="24"/>
        </w:rPr>
      </w:pPr>
      <w:r w:rsidRPr="0090686D">
        <w:rPr>
          <w:rFonts w:ascii="Times New Roman" w:hAnsi="Times New Roman"/>
          <w:sz w:val="24"/>
          <w:szCs w:val="24"/>
        </w:rPr>
        <w:t>Інші витрати – 3389,378 тис.грн.</w:t>
      </w:r>
    </w:p>
    <w:p w:rsidR="0090686D" w:rsidRPr="0090686D" w:rsidRDefault="0090686D" w:rsidP="0090686D">
      <w:pPr>
        <w:pStyle w:val="a5"/>
        <w:numPr>
          <w:ilvl w:val="0"/>
          <w:numId w:val="30"/>
        </w:numPr>
        <w:spacing w:after="0" w:line="240" w:lineRule="auto"/>
        <w:ind w:left="709"/>
        <w:jc w:val="both"/>
        <w:rPr>
          <w:rFonts w:ascii="Times New Roman" w:hAnsi="Times New Roman"/>
          <w:sz w:val="24"/>
          <w:szCs w:val="24"/>
        </w:rPr>
      </w:pPr>
      <w:r w:rsidRPr="0090686D">
        <w:rPr>
          <w:rFonts w:ascii="Times New Roman" w:hAnsi="Times New Roman"/>
          <w:sz w:val="24"/>
          <w:szCs w:val="24"/>
        </w:rPr>
        <w:t>Фінансування (кошти Державного бюджету) у 2024 році – 9800,00 тис.грн.</w:t>
      </w:r>
    </w:p>
    <w:p w:rsidR="00213167" w:rsidRPr="0090686D" w:rsidRDefault="00213167" w:rsidP="0090686D">
      <w:pPr>
        <w:pStyle w:val="a7"/>
        <w:jc w:val="both"/>
        <w:rPr>
          <w:sz w:val="28"/>
          <w:szCs w:val="28"/>
          <w:lang w:val="ru-RU"/>
        </w:rPr>
      </w:pPr>
      <w:r w:rsidRPr="0090686D">
        <w:rPr>
          <w:b/>
          <w:lang w:val="ru-RU" w:eastAsia="ru-RU"/>
        </w:rPr>
        <w:t xml:space="preserve">ОСНОВНІ ЗАВДАННЯ </w:t>
      </w:r>
      <w:r w:rsidR="008C63C8" w:rsidRPr="0090686D">
        <w:rPr>
          <w:b/>
          <w:lang w:val="ru-RU" w:eastAsia="ru-RU"/>
        </w:rPr>
        <w:t xml:space="preserve">ДЛЯ ПРОВЕДЕННЯ </w:t>
      </w:r>
      <w:r w:rsidR="008C63C8" w:rsidRPr="0090686D">
        <w:rPr>
          <w:color w:val="000000"/>
          <w:sz w:val="28"/>
          <w:szCs w:val="28"/>
          <w:lang w:val="ru-RU"/>
        </w:rPr>
        <w:t xml:space="preserve">Капітального ремонту </w:t>
      </w:r>
    </w:p>
    <w:p w:rsidR="00B26030" w:rsidRPr="00B26030" w:rsidRDefault="00B26030" w:rsidP="00A4391B">
      <w:pPr>
        <w:tabs>
          <w:tab w:val="left" w:pos="851"/>
        </w:tabs>
        <w:spacing w:after="0" w:line="240" w:lineRule="auto"/>
        <w:jc w:val="both"/>
        <w:rPr>
          <w:rFonts w:ascii="Times New Roman" w:hAnsi="Times New Roman" w:cs="Times New Roman"/>
          <w:sz w:val="28"/>
          <w:szCs w:val="28"/>
        </w:rPr>
      </w:pPr>
    </w:p>
    <w:p w:rsidR="0090686D" w:rsidRPr="0090686D" w:rsidRDefault="00213167" w:rsidP="0090686D">
      <w:pPr>
        <w:ind w:firstLine="851"/>
        <w:jc w:val="both"/>
        <w:rPr>
          <w:rFonts w:ascii="Times New Roman" w:hAnsi="Times New Roman" w:cs="Times New Roman"/>
          <w:i/>
          <w:sz w:val="28"/>
          <w:szCs w:val="28"/>
        </w:rPr>
      </w:pPr>
      <w:r w:rsidRPr="008C63C8">
        <w:rPr>
          <w:color w:val="212529"/>
          <w:sz w:val="28"/>
          <w:szCs w:val="28"/>
        </w:rPr>
        <w:t> </w:t>
      </w:r>
      <w:r w:rsidR="0090686D" w:rsidRPr="0090686D">
        <w:rPr>
          <w:rFonts w:ascii="Times New Roman" w:hAnsi="Times New Roman" w:cs="Times New Roman"/>
          <w:i/>
          <w:sz w:val="28"/>
          <w:szCs w:val="28"/>
        </w:rPr>
        <w:t>Основним завданням відділення травматології та ортопедії дорослих ДУ ІТО НАМН України</w:t>
      </w:r>
      <w:r w:rsidR="0090686D" w:rsidRPr="0090686D">
        <w:rPr>
          <w:rFonts w:ascii="Times New Roman" w:hAnsi="Times New Roman" w:cs="Times New Roman"/>
          <w:b/>
          <w:i/>
          <w:sz w:val="32"/>
          <w:szCs w:val="32"/>
        </w:rPr>
        <w:t xml:space="preserve"> </w:t>
      </w:r>
      <w:r w:rsidR="0090686D" w:rsidRPr="0090686D">
        <w:rPr>
          <w:rFonts w:ascii="Times New Roman" w:hAnsi="Times New Roman" w:cs="Times New Roman"/>
          <w:i/>
          <w:sz w:val="28"/>
          <w:szCs w:val="28"/>
        </w:rPr>
        <w:t>є розробка та впровадження в клінічну практику існуючих інноваційних методів лікування пацієнтів з складним та ревізійним ендопротезуванням великих суглобів.</w:t>
      </w:r>
    </w:p>
    <w:p w:rsidR="0090686D" w:rsidRPr="0090686D" w:rsidRDefault="0090686D" w:rsidP="0090686D">
      <w:pPr>
        <w:ind w:firstLine="851"/>
        <w:jc w:val="both"/>
        <w:rPr>
          <w:rFonts w:ascii="Times New Roman" w:hAnsi="Times New Roman" w:cs="Times New Roman"/>
          <w:i/>
          <w:sz w:val="28"/>
          <w:szCs w:val="28"/>
        </w:rPr>
      </w:pPr>
      <w:r w:rsidRPr="0090686D">
        <w:rPr>
          <w:rFonts w:ascii="Times New Roman" w:hAnsi="Times New Roman" w:cs="Times New Roman"/>
          <w:i/>
          <w:sz w:val="28"/>
          <w:szCs w:val="28"/>
        </w:rPr>
        <w:t xml:space="preserve">Історія відділу на сьогоднішній день становить понад 100 років! За цей період відділ постійно на передових позиціях в лікуванні хворих ортопедо-травматологічного профілю. Останні двадцять років відділ був першим та на сьогоднішній день стабільно утримує передові позиції як в первинному так і безапеляційим лідером в такому складному напрямку як складне та ревізійне ендопротезування великих суглобів. Кількість ендопротезувань вже давно перетнула 7 тисячний рубіж. Щорічно у відділ виконується майже 600 </w:t>
      </w:r>
      <w:r w:rsidRPr="0090686D">
        <w:rPr>
          <w:rFonts w:ascii="Times New Roman" w:hAnsi="Times New Roman" w:cs="Times New Roman"/>
          <w:i/>
          <w:sz w:val="28"/>
          <w:szCs w:val="28"/>
        </w:rPr>
        <w:lastRenderedPageBreak/>
        <w:t xml:space="preserve">ендопротезувань різної категорії складності, а враховуючи зростання кількості ще післятравматичних коксартрозів після вогнепальних та осколкових поранень як цивільного населення та військових спричинений збройною агресією російської федерації цей напрямок ортопедичного лікування на сьогодні та в довгостроковій перспективі набирає особливої значущості.  </w:t>
      </w:r>
    </w:p>
    <w:p w:rsidR="0090686D" w:rsidRPr="0090686D" w:rsidRDefault="0090686D" w:rsidP="0090686D">
      <w:pPr>
        <w:ind w:firstLine="567"/>
        <w:jc w:val="both"/>
        <w:rPr>
          <w:rFonts w:ascii="Times New Roman" w:hAnsi="Times New Roman" w:cs="Times New Roman"/>
          <w:i/>
          <w:sz w:val="28"/>
          <w:szCs w:val="28"/>
          <w:lang w:val="ru-RU"/>
        </w:rPr>
      </w:pPr>
      <w:r w:rsidRPr="0090686D">
        <w:rPr>
          <w:rFonts w:ascii="Times New Roman" w:hAnsi="Times New Roman" w:cs="Times New Roman"/>
          <w:i/>
          <w:sz w:val="28"/>
          <w:szCs w:val="28"/>
        </w:rPr>
        <w:t xml:space="preserve">Останні роки спостерігається збільшення кількості складного та ревізійного ендопротезування, а також артроскопічних операцій тому виникла потреба в </w:t>
      </w:r>
      <w:r w:rsidRPr="0090686D">
        <w:rPr>
          <w:rFonts w:ascii="Times New Roman" w:hAnsi="Times New Roman" w:cs="Times New Roman"/>
          <w:b/>
          <w:bCs/>
          <w:i/>
          <w:sz w:val="28"/>
          <w:szCs w:val="28"/>
          <w:u w:val="single"/>
        </w:rPr>
        <w:t xml:space="preserve">розгортанні </w:t>
      </w:r>
      <w:r w:rsidRPr="0090686D">
        <w:rPr>
          <w:rFonts w:ascii="Times New Roman" w:hAnsi="Times New Roman" w:cs="Times New Roman"/>
          <w:i/>
          <w:sz w:val="28"/>
          <w:szCs w:val="28"/>
        </w:rPr>
        <w:t xml:space="preserve">на базі відділення </w:t>
      </w:r>
      <w:r w:rsidRPr="0090686D">
        <w:rPr>
          <w:rFonts w:ascii="Times New Roman" w:hAnsi="Times New Roman" w:cs="Times New Roman"/>
          <w:b/>
          <w:bCs/>
          <w:i/>
          <w:sz w:val="28"/>
          <w:szCs w:val="28"/>
          <w:u w:val="single"/>
        </w:rPr>
        <w:t>малої операційної</w:t>
      </w:r>
      <w:r w:rsidRPr="0090686D">
        <w:rPr>
          <w:rFonts w:ascii="Times New Roman" w:hAnsi="Times New Roman" w:cs="Times New Roman"/>
          <w:i/>
          <w:sz w:val="28"/>
          <w:szCs w:val="28"/>
        </w:rPr>
        <w:t>.</w:t>
      </w:r>
      <w:r w:rsidRPr="0090686D">
        <w:rPr>
          <w:rFonts w:ascii="Times New Roman" w:hAnsi="Times New Roman" w:cs="Times New Roman"/>
          <w:i/>
          <w:sz w:val="26"/>
          <w:szCs w:val="26"/>
        </w:rPr>
        <w:t xml:space="preserve"> </w:t>
      </w:r>
      <w:r w:rsidRPr="0090686D">
        <w:rPr>
          <w:rFonts w:ascii="Times New Roman" w:hAnsi="Times New Roman" w:cs="Times New Roman"/>
          <w:i/>
          <w:sz w:val="28"/>
          <w:szCs w:val="28"/>
        </w:rPr>
        <w:t xml:space="preserve">Оперативна активність досягла рівня 99%, що свідчить про майже сто відсоткове навантаження, в першу чергу, на хірурга і, відповідно, на середній та молодший персонал. Особлива складна категорія пацієнтів, які постраждали від мінно-вибухових поранень та травм спричинених збройною агресією російської федерації. Тяжкість травми спонукає вторинне загоєння ран, а для цього потрібно </w:t>
      </w:r>
      <w:r w:rsidRPr="0090686D">
        <w:rPr>
          <w:rFonts w:ascii="Times New Roman" w:hAnsi="Times New Roman" w:cs="Times New Roman"/>
          <w:b/>
          <w:bCs/>
          <w:i/>
          <w:sz w:val="28"/>
          <w:szCs w:val="28"/>
          <w:u w:val="single"/>
        </w:rPr>
        <w:t>створення та облаштування</w:t>
      </w:r>
      <w:r w:rsidRPr="0090686D">
        <w:rPr>
          <w:rFonts w:ascii="Times New Roman" w:hAnsi="Times New Roman" w:cs="Times New Roman"/>
          <w:i/>
          <w:sz w:val="28"/>
          <w:szCs w:val="28"/>
        </w:rPr>
        <w:t xml:space="preserve"> ще й </w:t>
      </w:r>
      <w:r w:rsidRPr="0090686D">
        <w:rPr>
          <w:rFonts w:ascii="Times New Roman" w:hAnsi="Times New Roman" w:cs="Times New Roman"/>
          <w:b/>
          <w:bCs/>
          <w:i/>
          <w:sz w:val="28"/>
          <w:szCs w:val="28"/>
          <w:u w:val="single"/>
        </w:rPr>
        <w:t>септичної перев</w:t>
      </w:r>
      <w:r w:rsidRPr="0090686D">
        <w:rPr>
          <w:rFonts w:ascii="Times New Roman" w:hAnsi="Times New Roman" w:cs="Times New Roman"/>
          <w:b/>
          <w:bCs/>
          <w:i/>
          <w:sz w:val="28"/>
          <w:szCs w:val="28"/>
          <w:u w:val="single"/>
          <w:lang w:val="ru-RU"/>
        </w:rPr>
        <w:t>’</w:t>
      </w:r>
      <w:r w:rsidRPr="0090686D">
        <w:rPr>
          <w:rFonts w:ascii="Times New Roman" w:hAnsi="Times New Roman" w:cs="Times New Roman"/>
          <w:b/>
          <w:bCs/>
          <w:i/>
          <w:sz w:val="28"/>
          <w:szCs w:val="28"/>
          <w:u w:val="single"/>
        </w:rPr>
        <w:t>язочної</w:t>
      </w:r>
      <w:r w:rsidRPr="0090686D">
        <w:rPr>
          <w:rFonts w:ascii="Times New Roman" w:hAnsi="Times New Roman" w:cs="Times New Roman"/>
          <w:i/>
          <w:sz w:val="28"/>
          <w:szCs w:val="28"/>
        </w:rPr>
        <w:t>.</w:t>
      </w:r>
    </w:p>
    <w:p w:rsidR="0090686D" w:rsidRPr="0090686D" w:rsidRDefault="0090686D" w:rsidP="0090686D">
      <w:pPr>
        <w:ind w:firstLine="567"/>
        <w:jc w:val="both"/>
        <w:rPr>
          <w:rFonts w:ascii="Times New Roman" w:hAnsi="Times New Roman" w:cs="Times New Roman"/>
          <w:i/>
          <w:sz w:val="28"/>
          <w:szCs w:val="28"/>
        </w:rPr>
      </w:pPr>
      <w:r w:rsidRPr="0090686D">
        <w:rPr>
          <w:rFonts w:ascii="Times New Roman" w:hAnsi="Times New Roman" w:cs="Times New Roman"/>
          <w:i/>
          <w:sz w:val="28"/>
          <w:szCs w:val="28"/>
        </w:rPr>
        <w:t xml:space="preserve">Звертає на себе увагу віковий склад пацієнтів, тяжкість їх патології та наявний соматичний обтяжуючий анамнез, що вимагає більш прискіпливої уваги та створення відповідних сучасних комфортних побутових умов в, до та післяопераційному догляді та реабілітації (комфорт в палатах, кондиціонування, відповідна кількість пацієнтів в палаті, дотримання відповідних санітарних норм, можливості ранньої реабілітації та догляду, тощо). Матеріально-технічна база відділу морально та матеріально застаріла. Останній капітальний ремонт був виконаний понад 30 років тому.  В палатах розміщується по 5-6 пацієнтів, санвузли та санітарні кімнати потребують адекватного цивілізованого сучасного облаштування, палати потребують розподілу на меншу кількість пацієнтів особливо з обмеженими фізичними можливостями та тяжкохворими і відповідно розташування в них </w:t>
      </w:r>
      <w:r w:rsidRPr="0090686D">
        <w:rPr>
          <w:rFonts w:ascii="Times New Roman" w:hAnsi="Times New Roman" w:cs="Times New Roman"/>
          <w:b/>
          <w:bCs/>
          <w:i/>
          <w:sz w:val="28"/>
          <w:szCs w:val="28"/>
          <w:u w:val="single"/>
        </w:rPr>
        <w:t>спеціалізованих санвузлів</w:t>
      </w:r>
      <w:r w:rsidRPr="0090686D">
        <w:rPr>
          <w:rFonts w:ascii="Times New Roman" w:hAnsi="Times New Roman" w:cs="Times New Roman"/>
          <w:i/>
          <w:sz w:val="28"/>
          <w:szCs w:val="28"/>
        </w:rPr>
        <w:t>.</w:t>
      </w:r>
    </w:p>
    <w:p w:rsidR="0090686D" w:rsidRPr="0090686D" w:rsidRDefault="0090686D" w:rsidP="0090686D">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У 2024 році </w:t>
      </w:r>
      <w:r w:rsidRPr="0090686D">
        <w:rPr>
          <w:rFonts w:ascii="Times New Roman" w:hAnsi="Times New Roman" w:cs="Times New Roman"/>
          <w:i/>
          <w:sz w:val="28"/>
          <w:szCs w:val="28"/>
        </w:rPr>
        <w:t xml:space="preserve"> розглянут</w:t>
      </w:r>
      <w:r>
        <w:rPr>
          <w:rFonts w:ascii="Times New Roman" w:hAnsi="Times New Roman" w:cs="Times New Roman"/>
          <w:i/>
          <w:sz w:val="28"/>
          <w:szCs w:val="28"/>
        </w:rPr>
        <w:t>е</w:t>
      </w:r>
      <w:r w:rsidRPr="0090686D">
        <w:rPr>
          <w:rFonts w:ascii="Times New Roman" w:hAnsi="Times New Roman" w:cs="Times New Roman"/>
          <w:i/>
          <w:sz w:val="28"/>
          <w:szCs w:val="28"/>
        </w:rPr>
        <w:t xml:space="preserve"> позитивно питання щодо можливості проектування та капітального ремонту відділення травматології та ортопедії дорослих яке повинно бути проведено з урахуванням сучасного стану, потреб і перспективи роботи на сучасних медичних, санітарно-гігієнічних, будівельних, протипожежних та енергозберігаючих вимогах та нормативах.</w:t>
      </w:r>
    </w:p>
    <w:p w:rsidR="00753F14" w:rsidRDefault="00753F14" w:rsidP="0090686D">
      <w:pPr>
        <w:spacing w:line="240" w:lineRule="auto"/>
        <w:ind w:firstLine="851"/>
        <w:jc w:val="both"/>
        <w:rPr>
          <w:b/>
          <w:bCs/>
          <w:sz w:val="28"/>
          <w:szCs w:val="28"/>
          <w:lang w:eastAsia="uk-UA"/>
        </w:rPr>
      </w:pPr>
    </w:p>
    <w:p w:rsidR="00861F04" w:rsidRDefault="00861F04" w:rsidP="00022FD8">
      <w:pPr>
        <w:jc w:val="center"/>
        <w:rPr>
          <w:b/>
          <w:bCs/>
          <w:sz w:val="28"/>
          <w:szCs w:val="28"/>
          <w:lang w:eastAsia="uk-UA"/>
        </w:rPr>
      </w:pPr>
    </w:p>
    <w:p w:rsidR="00861F04" w:rsidRDefault="00861F04" w:rsidP="00022FD8">
      <w:pPr>
        <w:jc w:val="center"/>
        <w:rPr>
          <w:b/>
          <w:bCs/>
          <w:sz w:val="28"/>
          <w:szCs w:val="28"/>
          <w:lang w:eastAsia="uk-UA"/>
        </w:rPr>
      </w:pPr>
    </w:p>
    <w:p w:rsidR="00861F04" w:rsidRDefault="00861F04" w:rsidP="00022FD8">
      <w:pPr>
        <w:jc w:val="center"/>
        <w:rPr>
          <w:b/>
          <w:bCs/>
          <w:sz w:val="28"/>
          <w:szCs w:val="28"/>
          <w:lang w:eastAsia="uk-UA"/>
        </w:rPr>
      </w:pPr>
    </w:p>
    <w:p w:rsidR="00861F04" w:rsidRDefault="00861F04" w:rsidP="00022FD8">
      <w:pPr>
        <w:jc w:val="center"/>
        <w:rPr>
          <w:b/>
          <w:bCs/>
          <w:sz w:val="28"/>
          <w:szCs w:val="28"/>
          <w:lang w:eastAsia="uk-UA"/>
        </w:rPr>
      </w:pPr>
    </w:p>
    <w:p w:rsidR="00861F04" w:rsidRDefault="00861F04" w:rsidP="00022FD8">
      <w:pPr>
        <w:jc w:val="center"/>
        <w:rPr>
          <w:b/>
          <w:bCs/>
          <w:sz w:val="28"/>
          <w:szCs w:val="28"/>
          <w:lang w:eastAsia="uk-UA"/>
        </w:rPr>
      </w:pPr>
    </w:p>
    <w:p w:rsidR="00861F04" w:rsidRDefault="00861F04" w:rsidP="00022FD8">
      <w:pPr>
        <w:jc w:val="center"/>
        <w:rPr>
          <w:b/>
          <w:bCs/>
          <w:sz w:val="28"/>
          <w:szCs w:val="28"/>
          <w:lang w:eastAsia="uk-UA"/>
        </w:rPr>
      </w:pPr>
    </w:p>
    <w:p w:rsidR="004C6809" w:rsidRDefault="004C6809" w:rsidP="00022FD8">
      <w:pPr>
        <w:jc w:val="center"/>
        <w:rPr>
          <w:b/>
          <w:bCs/>
          <w:sz w:val="28"/>
          <w:szCs w:val="28"/>
          <w:lang w:eastAsia="uk-UA"/>
        </w:rPr>
      </w:pPr>
    </w:p>
    <w:p w:rsidR="003039D6" w:rsidRDefault="003039D6" w:rsidP="00022FD8">
      <w:pPr>
        <w:jc w:val="center"/>
        <w:rPr>
          <w:b/>
          <w:bCs/>
          <w:sz w:val="28"/>
          <w:szCs w:val="28"/>
          <w:lang w:eastAsia="uk-UA"/>
        </w:rPr>
      </w:pPr>
    </w:p>
    <w:p w:rsidR="003039D6" w:rsidRDefault="003039D6" w:rsidP="003039D6">
      <w:pPr>
        <w:shd w:val="clear" w:color="auto" w:fill="FFFFFF"/>
        <w:autoSpaceDE w:val="0"/>
        <w:adjustRightInd w:val="0"/>
        <w:spacing w:after="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Капітальний ремонт "Інститут травматології та ортопедії НАМН України", </w:t>
      </w:r>
    </w:p>
    <w:p w:rsidR="003039D6" w:rsidRDefault="003039D6" w:rsidP="003039D6">
      <w:pPr>
        <w:shd w:val="clear" w:color="auto" w:fill="FFFFFF"/>
        <w:autoSpaceDE w:val="0"/>
        <w:adjustRightInd w:val="0"/>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а саме: приміщення 6 поверху корпусу клінічного з коференцзалою» </w:t>
      </w:r>
    </w:p>
    <w:p w:rsidR="003039D6" w:rsidRDefault="003039D6" w:rsidP="003039D6">
      <w:pPr>
        <w:shd w:val="clear" w:color="auto" w:fill="FFFFFF"/>
        <w:autoSpaceDE w:val="0"/>
        <w:adjustRightInd w:val="0"/>
        <w:spacing w:after="0"/>
        <w:jc w:val="center"/>
        <w:rPr>
          <w:rFonts w:ascii="Times New Roman" w:hAnsi="Times New Roman"/>
          <w:b/>
          <w:color w:val="000000"/>
          <w:sz w:val="24"/>
          <w:szCs w:val="24"/>
          <w:lang w:val="ru-RU"/>
        </w:rPr>
      </w:pPr>
      <w:r>
        <w:rPr>
          <w:rFonts w:ascii="Times New Roman" w:hAnsi="Times New Roman"/>
          <w:b/>
          <w:sz w:val="24"/>
          <w:szCs w:val="24"/>
          <w:lang w:val="ru-RU"/>
        </w:rPr>
        <w:t>за адресою: вул. Бульварно-Кудрявська, 27 Шевченківського району м.Києва</w:t>
      </w:r>
    </w:p>
    <w:p w:rsidR="00022FD8" w:rsidRPr="003039D6" w:rsidRDefault="00022FD8" w:rsidP="00022FD8">
      <w:pPr>
        <w:keepLines/>
        <w:autoSpaceDE w:val="0"/>
        <w:autoSpaceDN w:val="0"/>
        <w:spacing w:after="0"/>
        <w:jc w:val="center"/>
        <w:rPr>
          <w:rFonts w:ascii="Calibri" w:hAnsi="Calibri" w:cs="Calibri"/>
          <w:b/>
          <w:i/>
          <w:sz w:val="20"/>
          <w:szCs w:val="20"/>
          <w:shd w:val="clear" w:color="auto" w:fill="FFFFFF"/>
          <w:lang w:val="ru-RU" w:eastAsia="ar-SA"/>
        </w:rPr>
      </w:pPr>
    </w:p>
    <w:p w:rsidR="00022FD8" w:rsidRPr="00861F04" w:rsidRDefault="00022FD8" w:rsidP="00022FD8">
      <w:pPr>
        <w:spacing w:after="0"/>
        <w:jc w:val="center"/>
        <w:rPr>
          <w:rFonts w:ascii="Times New Roman" w:hAnsi="Times New Roman" w:cs="Times New Roman"/>
          <w:b/>
          <w:sz w:val="20"/>
          <w:szCs w:val="20"/>
        </w:rPr>
      </w:pPr>
      <w:r w:rsidRPr="00861F04">
        <w:rPr>
          <w:rFonts w:ascii="Times New Roman" w:hAnsi="Times New Roman" w:cs="Times New Roman"/>
          <w:b/>
          <w:sz w:val="20"/>
          <w:szCs w:val="20"/>
        </w:rPr>
        <w:t>ЗАВДАННЯ   НА  ПРОЕКТУВАННЯ</w:t>
      </w:r>
    </w:p>
    <w:tbl>
      <w:tblPr>
        <w:tblStyle w:val="TableNormal"/>
        <w:tblW w:w="110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686"/>
        <w:gridCol w:w="6804"/>
      </w:tblGrid>
      <w:tr w:rsidR="00861F04" w:rsidTr="00861F04">
        <w:trPr>
          <w:trHeight w:val="861"/>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54" w:lineRule="exact"/>
              <w:ind w:left="107" w:right="81"/>
              <w:jc w:val="center"/>
              <w:rPr>
                <w:b/>
                <w:sz w:val="20"/>
                <w:szCs w:val="20"/>
                <w:lang w:val="uk-UA"/>
              </w:rPr>
            </w:pPr>
            <w:r w:rsidRPr="00861F04">
              <w:rPr>
                <w:b/>
                <w:sz w:val="20"/>
                <w:szCs w:val="20"/>
                <w:lang w:val="uk-UA"/>
              </w:rPr>
              <w:t>№п/п</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54" w:lineRule="exact"/>
              <w:ind w:left="1778" w:right="144" w:hanging="1611"/>
              <w:jc w:val="center"/>
              <w:rPr>
                <w:b/>
                <w:sz w:val="20"/>
                <w:szCs w:val="20"/>
                <w:lang w:val="uk-UA"/>
              </w:rPr>
            </w:pPr>
            <w:r w:rsidRPr="00861F04">
              <w:rPr>
                <w:b/>
                <w:sz w:val="20"/>
                <w:szCs w:val="20"/>
                <w:lang w:val="uk-UA"/>
              </w:rPr>
              <w:t>Перелік загальних даних</w:t>
            </w:r>
          </w:p>
          <w:p w:rsidR="00861F04" w:rsidRPr="00861F04" w:rsidRDefault="00861F04">
            <w:pPr>
              <w:pStyle w:val="TableParagraph"/>
              <w:spacing w:line="254" w:lineRule="exact"/>
              <w:ind w:left="1778" w:right="144" w:hanging="1611"/>
              <w:jc w:val="center"/>
              <w:rPr>
                <w:b/>
                <w:sz w:val="20"/>
                <w:szCs w:val="20"/>
                <w:lang w:val="uk-UA"/>
              </w:rPr>
            </w:pPr>
            <w:r w:rsidRPr="00861F04">
              <w:rPr>
                <w:b/>
                <w:sz w:val="20"/>
                <w:szCs w:val="20"/>
                <w:lang w:val="uk-UA"/>
              </w:rPr>
              <w:t>Та  технічних вимог</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before="125"/>
              <w:jc w:val="center"/>
              <w:rPr>
                <w:b/>
                <w:sz w:val="20"/>
                <w:szCs w:val="20"/>
                <w:lang w:val="uk-UA"/>
              </w:rPr>
            </w:pPr>
            <w:r w:rsidRPr="00861F04">
              <w:rPr>
                <w:b/>
                <w:sz w:val="20"/>
                <w:szCs w:val="20"/>
                <w:lang w:val="uk-UA"/>
              </w:rPr>
              <w:t>Загальні дані та вимоги</w:t>
            </w:r>
          </w:p>
        </w:tc>
      </w:tr>
      <w:tr w:rsidR="00861F04" w:rsidTr="00861F04">
        <w:trPr>
          <w:trHeight w:val="27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360" w:lineRule="auto"/>
              <w:jc w:val="center"/>
              <w:rPr>
                <w:b/>
                <w:sz w:val="20"/>
                <w:szCs w:val="20"/>
                <w:lang w:val="uk-UA"/>
              </w:rPr>
            </w:pPr>
            <w:r w:rsidRPr="00861F04">
              <w:rPr>
                <w:b/>
                <w:sz w:val="20"/>
                <w:szCs w:val="20"/>
                <w:lang w:val="uk-UA"/>
              </w:rPr>
              <w:t>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jc w:val="center"/>
              <w:rPr>
                <w:b/>
                <w:sz w:val="20"/>
                <w:szCs w:val="20"/>
                <w:lang w:val="uk-UA"/>
              </w:rPr>
            </w:pPr>
            <w:r w:rsidRPr="00861F04">
              <w:rPr>
                <w:b/>
                <w:sz w:val="20"/>
                <w:szCs w:val="20"/>
                <w:lang w:val="uk-UA"/>
              </w:rPr>
              <w:t>2</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b/>
                <w:sz w:val="20"/>
                <w:szCs w:val="20"/>
                <w:lang w:val="uk-UA"/>
              </w:rPr>
            </w:pPr>
            <w:r w:rsidRPr="00861F04">
              <w:rPr>
                <w:b/>
                <w:sz w:val="20"/>
                <w:szCs w:val="20"/>
                <w:lang w:val="uk-UA"/>
              </w:rPr>
              <w:t>3</w:t>
            </w:r>
          </w:p>
        </w:tc>
      </w:tr>
      <w:tr w:rsidR="00861F04" w:rsidRPr="00861F04" w:rsidTr="00861F04">
        <w:trPr>
          <w:trHeight w:val="1066"/>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360" w:lineRule="auto"/>
              <w:jc w:val="center"/>
              <w:rPr>
                <w:sz w:val="20"/>
                <w:szCs w:val="20"/>
                <w:lang w:val="uk-UA"/>
              </w:rPr>
            </w:pPr>
            <w:r w:rsidRPr="00861F04">
              <w:rPr>
                <w:sz w:val="20"/>
                <w:szCs w:val="20"/>
                <w:lang w:val="uk-UA"/>
              </w:rPr>
              <w:t>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Назва та місценаходження об’єкту</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D48BC" w:rsidRDefault="008D48BC" w:rsidP="008D48BC">
            <w:pPr>
              <w:shd w:val="clear" w:color="auto" w:fill="FFFFFF"/>
              <w:adjustRightInd w:val="0"/>
              <w:jc w:val="center"/>
              <w:rPr>
                <w:rFonts w:ascii="Times New Roman" w:hAnsi="Times New Roman"/>
                <w:b/>
                <w:color w:val="000000"/>
                <w:sz w:val="24"/>
                <w:szCs w:val="24"/>
              </w:rPr>
            </w:pPr>
            <w:r>
              <w:rPr>
                <w:rFonts w:ascii="Times New Roman" w:hAnsi="Times New Roman"/>
                <w:b/>
                <w:color w:val="000000"/>
                <w:sz w:val="24"/>
                <w:szCs w:val="24"/>
              </w:rPr>
              <w:t xml:space="preserve">Капітальний ремонт "Інститут травматології та ортопедії НАМН України", </w:t>
            </w:r>
          </w:p>
          <w:p w:rsidR="008D48BC" w:rsidRDefault="008D48BC" w:rsidP="008D48BC">
            <w:pPr>
              <w:shd w:val="clear" w:color="auto" w:fill="FFFFFF"/>
              <w:adjustRightInd w:val="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а саме: приміщення 6 поверху корпусу клінічного з коференцзалою» </w:t>
            </w:r>
          </w:p>
          <w:p w:rsidR="008D48BC" w:rsidRDefault="008D48BC" w:rsidP="008D48BC">
            <w:pPr>
              <w:shd w:val="clear" w:color="auto" w:fill="FFFFFF"/>
              <w:adjustRightInd w:val="0"/>
              <w:jc w:val="center"/>
              <w:rPr>
                <w:rFonts w:ascii="Times New Roman" w:hAnsi="Times New Roman"/>
                <w:b/>
                <w:color w:val="000000"/>
                <w:sz w:val="24"/>
                <w:szCs w:val="24"/>
                <w:lang w:val="ru-RU"/>
              </w:rPr>
            </w:pPr>
            <w:r>
              <w:rPr>
                <w:rFonts w:ascii="Times New Roman" w:hAnsi="Times New Roman"/>
                <w:b/>
                <w:sz w:val="24"/>
                <w:szCs w:val="24"/>
                <w:lang w:val="ru-RU"/>
              </w:rPr>
              <w:t>за адресою: вул. Бульварно-Кудрявська, 27 Шевченківського району м.Києва</w:t>
            </w:r>
          </w:p>
          <w:p w:rsidR="00861F04" w:rsidRPr="008D48BC" w:rsidRDefault="00861F04" w:rsidP="00861F04">
            <w:pPr>
              <w:keepLines/>
              <w:spacing w:line="240" w:lineRule="auto"/>
              <w:jc w:val="center"/>
              <w:rPr>
                <w:rFonts w:ascii="Times New Roman" w:hAnsi="Times New Roman" w:cs="Times New Roman"/>
                <w:spacing w:val="-3"/>
                <w:sz w:val="20"/>
                <w:szCs w:val="20"/>
                <w:lang w:val="ru-RU"/>
              </w:rPr>
            </w:pPr>
          </w:p>
        </w:tc>
      </w:tr>
      <w:tr w:rsidR="00861F04" w:rsidTr="00861F04">
        <w:trPr>
          <w:trHeight w:val="667"/>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360" w:lineRule="auto"/>
              <w:jc w:val="center"/>
              <w:rPr>
                <w:sz w:val="20"/>
                <w:szCs w:val="20"/>
                <w:lang w:val="uk-UA"/>
              </w:rPr>
            </w:pPr>
            <w:r w:rsidRPr="00861F04">
              <w:rPr>
                <w:sz w:val="20"/>
                <w:szCs w:val="20"/>
                <w:lang w:val="uk-UA"/>
              </w:rPr>
              <w:t>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Підстава для проектування.</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rsidP="008D48BC">
            <w:pPr>
              <w:pStyle w:val="TableParagraph"/>
              <w:spacing w:before="61" w:line="276" w:lineRule="auto"/>
              <w:ind w:left="107"/>
              <w:rPr>
                <w:sz w:val="20"/>
                <w:szCs w:val="20"/>
                <w:lang w:val="uk-UA"/>
              </w:rPr>
            </w:pPr>
            <w:r w:rsidRPr="00861F04">
              <w:rPr>
                <w:sz w:val="20"/>
                <w:szCs w:val="20"/>
                <w:lang w:val="uk-UA"/>
              </w:rPr>
              <w:t xml:space="preserve"> План фінансування на 202</w:t>
            </w:r>
            <w:r w:rsidR="008D48BC">
              <w:rPr>
                <w:sz w:val="20"/>
                <w:szCs w:val="20"/>
                <w:lang w:val="uk-UA"/>
              </w:rPr>
              <w:t>4</w:t>
            </w:r>
            <w:r w:rsidRPr="00861F04">
              <w:rPr>
                <w:sz w:val="20"/>
                <w:szCs w:val="20"/>
                <w:lang w:val="uk-UA"/>
              </w:rPr>
              <w:t>р.</w:t>
            </w:r>
          </w:p>
        </w:tc>
      </w:tr>
      <w:tr w:rsidR="00861F04" w:rsidTr="00861F04">
        <w:trPr>
          <w:trHeight w:val="55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360" w:lineRule="auto"/>
              <w:jc w:val="center"/>
              <w:rPr>
                <w:sz w:val="20"/>
                <w:szCs w:val="20"/>
                <w:lang w:val="uk-UA"/>
              </w:rPr>
            </w:pPr>
            <w:r w:rsidRPr="00861F04">
              <w:rPr>
                <w:sz w:val="20"/>
                <w:szCs w:val="20"/>
                <w:lang w:val="uk-UA"/>
              </w:rPr>
              <w:t>3.</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Вид будівництва.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Pr>
                <w:sz w:val="20"/>
                <w:szCs w:val="20"/>
                <w:lang w:val="uk-UA"/>
              </w:rPr>
            </w:pPr>
            <w:r w:rsidRPr="00861F04">
              <w:rPr>
                <w:sz w:val="20"/>
                <w:szCs w:val="20"/>
                <w:lang w:val="uk-UA"/>
              </w:rPr>
              <w:t xml:space="preserve">Капітальний ремонт </w:t>
            </w:r>
          </w:p>
        </w:tc>
      </w:tr>
      <w:tr w:rsidR="00861F04" w:rsidRPr="00861F04" w:rsidTr="00861F04">
        <w:trPr>
          <w:trHeight w:val="78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360" w:lineRule="auto"/>
              <w:jc w:val="center"/>
              <w:rPr>
                <w:sz w:val="20"/>
                <w:szCs w:val="20"/>
                <w:lang w:val="uk-UA"/>
              </w:rPr>
            </w:pPr>
            <w:r w:rsidRPr="00861F04">
              <w:rPr>
                <w:sz w:val="20"/>
                <w:szCs w:val="20"/>
                <w:lang w:val="uk-UA"/>
              </w:rPr>
              <w:t>4.</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Дані про інвестора (замовника).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331"/>
              <w:rPr>
                <w:sz w:val="20"/>
                <w:szCs w:val="20"/>
                <w:lang w:val="uk-UA"/>
              </w:rPr>
            </w:pPr>
            <w:r w:rsidRPr="00861F04">
              <w:rPr>
                <w:sz w:val="20"/>
                <w:szCs w:val="20"/>
                <w:lang w:val="uk-UA"/>
              </w:rPr>
              <w:t>ДЕРЖАВНА УСТАНОВА «ІНСТИТУТ ТРАВМАТОЛОГІЇ ТА ОРТОПЕДІЇ НАМН УКРАЇНИ»</w:t>
            </w:r>
          </w:p>
        </w:tc>
      </w:tr>
      <w:tr w:rsidR="00861F04" w:rsidTr="00861F04">
        <w:trPr>
          <w:trHeight w:val="497"/>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before="61"/>
              <w:jc w:val="center"/>
              <w:rPr>
                <w:sz w:val="20"/>
                <w:szCs w:val="20"/>
                <w:lang w:val="uk-UA"/>
              </w:rPr>
            </w:pPr>
            <w:r w:rsidRPr="00861F04">
              <w:rPr>
                <w:sz w:val="20"/>
                <w:szCs w:val="20"/>
                <w:lang w:val="uk-UA"/>
              </w:rPr>
              <w:t>5.</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before="61" w:line="276" w:lineRule="auto"/>
              <w:ind w:left="105"/>
              <w:rPr>
                <w:sz w:val="20"/>
                <w:szCs w:val="20"/>
                <w:lang w:val="uk-UA"/>
              </w:rPr>
            </w:pPr>
            <w:r w:rsidRPr="00861F04">
              <w:rPr>
                <w:sz w:val="20"/>
                <w:szCs w:val="20"/>
                <w:lang w:val="uk-UA"/>
              </w:rPr>
              <w:t>Джерело фінансування</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before="61" w:line="276" w:lineRule="auto"/>
              <w:ind w:left="107"/>
              <w:rPr>
                <w:sz w:val="20"/>
                <w:szCs w:val="20"/>
                <w:lang w:val="uk-UA"/>
              </w:rPr>
            </w:pPr>
            <w:r w:rsidRPr="00861F04">
              <w:rPr>
                <w:sz w:val="20"/>
                <w:szCs w:val="20"/>
                <w:lang w:val="uk-UA"/>
              </w:rPr>
              <w:t>Кошти державного бюджету</w:t>
            </w:r>
          </w:p>
        </w:tc>
      </w:tr>
      <w:tr w:rsidR="00861F04" w:rsidTr="00861F04">
        <w:trPr>
          <w:trHeight w:val="78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before="140"/>
              <w:jc w:val="center"/>
              <w:rPr>
                <w:sz w:val="20"/>
                <w:szCs w:val="20"/>
                <w:lang w:val="uk-UA"/>
              </w:rPr>
            </w:pPr>
            <w:r w:rsidRPr="00861F04">
              <w:rPr>
                <w:sz w:val="20"/>
                <w:szCs w:val="20"/>
                <w:lang w:val="uk-UA"/>
              </w:rPr>
              <w:t>6.</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Необхідність розрахунків ефективності інвестицій.</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before="140" w:line="276" w:lineRule="auto"/>
              <w:ind w:left="107"/>
              <w:rPr>
                <w:sz w:val="20"/>
                <w:szCs w:val="20"/>
                <w:lang w:val="uk-UA"/>
              </w:rPr>
            </w:pPr>
            <w:r w:rsidRPr="00861F04">
              <w:rPr>
                <w:sz w:val="20"/>
                <w:szCs w:val="20"/>
                <w:lang w:val="uk-UA"/>
              </w:rPr>
              <w:t>Немає необхідності.</w:t>
            </w:r>
          </w:p>
        </w:tc>
      </w:tr>
      <w:tr w:rsidR="00861F04" w:rsidTr="00861F04">
        <w:trPr>
          <w:trHeight w:val="78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before="140"/>
              <w:jc w:val="center"/>
              <w:rPr>
                <w:sz w:val="20"/>
                <w:szCs w:val="20"/>
                <w:lang w:val="uk-UA"/>
              </w:rPr>
            </w:pPr>
            <w:r w:rsidRPr="00861F04">
              <w:rPr>
                <w:sz w:val="20"/>
                <w:szCs w:val="20"/>
                <w:lang w:val="uk-UA"/>
              </w:rPr>
              <w:t>7.</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Дані про генерального проектувальника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D48BC">
            <w:pPr>
              <w:pStyle w:val="TableParagraph"/>
              <w:spacing w:before="140" w:line="276" w:lineRule="auto"/>
              <w:ind w:left="107"/>
              <w:rPr>
                <w:sz w:val="20"/>
                <w:szCs w:val="20"/>
                <w:lang w:val="uk-UA"/>
              </w:rPr>
            </w:pPr>
            <w:r w:rsidRPr="008D48BC">
              <w:rPr>
                <w:sz w:val="20"/>
                <w:szCs w:val="20"/>
                <w:lang w:val="uk-UA"/>
              </w:rPr>
              <w:t>ТОВ «Фамекс Інжиніринг»</w:t>
            </w:r>
          </w:p>
        </w:tc>
      </w:tr>
      <w:tr w:rsidR="00861F04" w:rsidTr="00861F04">
        <w:trPr>
          <w:trHeight w:val="27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b/>
                <w:sz w:val="20"/>
                <w:szCs w:val="20"/>
                <w:lang w:val="uk-UA"/>
              </w:rPr>
            </w:pPr>
            <w:r w:rsidRPr="00861F04">
              <w:rPr>
                <w:b/>
                <w:sz w:val="20"/>
                <w:szCs w:val="20"/>
                <w:lang w:val="uk-UA"/>
              </w:rPr>
              <w:t>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jc w:val="center"/>
              <w:rPr>
                <w:b/>
                <w:sz w:val="20"/>
                <w:szCs w:val="20"/>
                <w:lang w:val="uk-UA"/>
              </w:rPr>
            </w:pPr>
            <w:r w:rsidRPr="00861F04">
              <w:rPr>
                <w:b/>
                <w:sz w:val="20"/>
                <w:szCs w:val="20"/>
                <w:lang w:val="uk-UA"/>
              </w:rPr>
              <w:t>2</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jc w:val="center"/>
              <w:rPr>
                <w:b/>
                <w:sz w:val="20"/>
                <w:szCs w:val="20"/>
                <w:lang w:val="uk-UA"/>
              </w:rPr>
            </w:pPr>
            <w:r w:rsidRPr="00861F04">
              <w:rPr>
                <w:b/>
                <w:sz w:val="20"/>
                <w:szCs w:val="20"/>
                <w:lang w:val="uk-UA"/>
              </w:rPr>
              <w:t>3</w:t>
            </w:r>
          </w:p>
        </w:tc>
      </w:tr>
      <w:tr w:rsidR="00861F04" w:rsidRPr="00861F04" w:rsidTr="00861F04">
        <w:trPr>
          <w:trHeight w:val="547"/>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8.</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 xml:space="preserve">Стадійність проектування </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 xml:space="preserve">Одностадійне: </w:t>
            </w:r>
          </w:p>
          <w:p w:rsidR="00861F04" w:rsidRPr="00861F04" w:rsidRDefault="00861F04">
            <w:pPr>
              <w:pStyle w:val="TableParagraph"/>
              <w:spacing w:line="276" w:lineRule="auto"/>
              <w:ind w:left="107" w:right="218"/>
              <w:rPr>
                <w:sz w:val="20"/>
                <w:szCs w:val="20"/>
                <w:lang w:val="uk-UA"/>
              </w:rPr>
            </w:pPr>
            <w:r w:rsidRPr="00861F04">
              <w:rPr>
                <w:sz w:val="20"/>
                <w:szCs w:val="20"/>
                <w:lang w:val="uk-UA"/>
              </w:rPr>
              <w:t>Стадія РП (Робочий проект) Затверджувальна частина</w:t>
            </w:r>
          </w:p>
        </w:tc>
      </w:tr>
      <w:tr w:rsidR="00861F04" w:rsidRPr="00861F04" w:rsidTr="00861F04">
        <w:trPr>
          <w:trHeight w:val="94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9.</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Черговість проектування та будівництва, необхідність виділення пускових комплексів</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В одну чергу. Без виділення пускових комплексів</w:t>
            </w:r>
          </w:p>
        </w:tc>
      </w:tr>
      <w:tr w:rsidR="00861F04" w:rsidTr="00861F04">
        <w:trPr>
          <w:trHeight w:val="68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Вихідні дані для проектування Інженерні вишукування</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spacing w:line="276" w:lineRule="auto"/>
              <w:ind w:left="141" w:right="340"/>
              <w:rPr>
                <w:rFonts w:ascii="Times New Roman" w:hAnsi="Times New Roman" w:cs="Times New Roman"/>
                <w:sz w:val="20"/>
                <w:szCs w:val="20"/>
              </w:rPr>
            </w:pPr>
            <w:r w:rsidRPr="00861F04">
              <w:rPr>
                <w:rFonts w:ascii="Times New Roman" w:hAnsi="Times New Roman" w:cs="Times New Roman"/>
                <w:sz w:val="20"/>
                <w:szCs w:val="20"/>
              </w:rPr>
              <w:t xml:space="preserve">Немає необхідності. </w:t>
            </w:r>
          </w:p>
        </w:tc>
      </w:tr>
      <w:tr w:rsidR="00861F04" w:rsidRPr="00861F04" w:rsidTr="00861F04">
        <w:trPr>
          <w:trHeight w:val="59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 xml:space="preserve">Вид об’єкту </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Відповідно до ДБН В.2.2-10:2022</w:t>
            </w:r>
          </w:p>
          <w:p w:rsidR="00861F04" w:rsidRPr="00861F04" w:rsidRDefault="00861F04">
            <w:pPr>
              <w:pStyle w:val="TableParagraph"/>
              <w:spacing w:line="276" w:lineRule="auto"/>
              <w:ind w:left="107" w:right="218"/>
              <w:rPr>
                <w:sz w:val="20"/>
                <w:szCs w:val="20"/>
                <w:lang w:val="uk-UA"/>
              </w:rPr>
            </w:pPr>
            <w:r w:rsidRPr="00861F04">
              <w:rPr>
                <w:sz w:val="20"/>
                <w:szCs w:val="20"/>
                <w:lang w:val="uk-UA"/>
              </w:rPr>
              <w:t xml:space="preserve">Заклад охорони здоров’я. </w:t>
            </w:r>
          </w:p>
        </w:tc>
      </w:tr>
      <w:tr w:rsidR="00861F04" w:rsidTr="00861F04">
        <w:trPr>
          <w:trHeight w:val="52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Клас наслідків (відповідальності)</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Клас наслідків (відповідальності) – СС1.</w:t>
            </w:r>
          </w:p>
        </w:tc>
      </w:tr>
      <w:tr w:rsidR="00861F04" w:rsidRPr="00861F04" w:rsidTr="00861F04">
        <w:trPr>
          <w:trHeight w:val="94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13.</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Вимоги шодо розділу «Оцінка впливу на навколишнє середовище»</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eastAsia="uk-UA"/>
              </w:rPr>
            </w:pPr>
            <w:r w:rsidRPr="00861F04">
              <w:rPr>
                <w:sz w:val="20"/>
                <w:szCs w:val="20"/>
                <w:lang w:val="uk-UA"/>
              </w:rPr>
              <w:t>Згідно діючого законодавства та нормативних актів з охорони навколишнього середовища</w:t>
            </w:r>
          </w:p>
        </w:tc>
      </w:tr>
      <w:tr w:rsidR="00861F04" w:rsidRPr="00861F04" w:rsidTr="00861F04">
        <w:trPr>
          <w:trHeight w:val="74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14.</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Вимоги до режиму безпеки і охорони праці</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eastAsia="uk-UA"/>
              </w:rPr>
            </w:pPr>
            <w:r w:rsidRPr="00861F04">
              <w:rPr>
                <w:sz w:val="20"/>
                <w:szCs w:val="20"/>
                <w:lang w:val="uk-UA" w:eastAsia="uk-UA"/>
              </w:rPr>
              <w:t>В відповідності до чинного Законодавства України про охорону праці.</w:t>
            </w:r>
          </w:p>
        </w:tc>
      </w:tr>
      <w:tr w:rsidR="00861F04" w:rsidRPr="00861F04" w:rsidTr="00861F04">
        <w:trPr>
          <w:trHeight w:val="94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15.</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Вимоги до систем протипожежного захисту об’єкта.</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eastAsia="uk-UA"/>
              </w:rPr>
            </w:pPr>
            <w:r w:rsidRPr="00861F04">
              <w:rPr>
                <w:sz w:val="20"/>
                <w:szCs w:val="20"/>
                <w:lang w:val="uk-UA" w:eastAsia="uk-UA"/>
              </w:rPr>
              <w:t xml:space="preserve">Відповідно до вимог </w:t>
            </w:r>
            <w:r w:rsidRPr="00861F04">
              <w:rPr>
                <w:sz w:val="20"/>
                <w:szCs w:val="20"/>
                <w:lang w:val="uk-UA"/>
              </w:rPr>
              <w:t>ДБН В.2.2-4:2018.</w:t>
            </w:r>
          </w:p>
        </w:tc>
      </w:tr>
      <w:tr w:rsidR="00861F04" w:rsidRPr="00861F04" w:rsidTr="00861F04">
        <w:trPr>
          <w:trHeight w:val="724"/>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16.</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Необхідність отримання технічних умов.</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eastAsia="uk-UA"/>
              </w:rPr>
            </w:pPr>
            <w:r w:rsidRPr="00861F04">
              <w:rPr>
                <w:sz w:val="20"/>
                <w:szCs w:val="20"/>
                <w:lang w:val="uk-UA" w:eastAsia="uk-UA"/>
              </w:rPr>
              <w:t>Потужність об’єкту не змінюються. Технічні умови на проектування надає Замовник.</w:t>
            </w:r>
          </w:p>
        </w:tc>
      </w:tr>
      <w:tr w:rsidR="00861F04" w:rsidRPr="00861F04" w:rsidTr="00861F04">
        <w:trPr>
          <w:trHeight w:val="706"/>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lastRenderedPageBreak/>
              <w:t>17.</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Вимоги до технологічних рішень</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eastAsia="uk-UA"/>
              </w:rPr>
            </w:pPr>
            <w:r w:rsidRPr="00861F04">
              <w:rPr>
                <w:sz w:val="20"/>
                <w:szCs w:val="20"/>
                <w:lang w:val="uk-UA" w:eastAsia="uk-UA"/>
              </w:rPr>
              <w:t>Відповідно до затверджених планувальних рішень Замовником.</w:t>
            </w:r>
          </w:p>
        </w:tc>
      </w:tr>
      <w:tr w:rsidR="00861F04" w:rsidRPr="00861F04" w:rsidTr="00861F04">
        <w:trPr>
          <w:trHeight w:val="94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18.</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Основні архітектурно-конструктивні та об’ємно планувальні  рішення</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29" w:right="218"/>
              <w:rPr>
                <w:sz w:val="20"/>
                <w:szCs w:val="20"/>
                <w:lang w:val="uk-UA" w:eastAsia="uk-UA"/>
              </w:rPr>
            </w:pPr>
            <w:r w:rsidRPr="00861F04">
              <w:rPr>
                <w:sz w:val="20"/>
                <w:szCs w:val="20"/>
                <w:lang w:val="uk-UA" w:eastAsia="uk-UA"/>
              </w:rPr>
              <w:t>Архітектурно-планувальні рішення прийняти відповідно до медичного завдання погодженого з Замовником  та згідно чинних нормативно-правових актів, санітарних та протипожежних норм.</w:t>
            </w:r>
          </w:p>
        </w:tc>
      </w:tr>
      <w:tr w:rsidR="00861F04" w:rsidRPr="00861F04" w:rsidTr="00861F04">
        <w:trPr>
          <w:trHeight w:val="94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19.</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Основні вимоги до застосування технологічного обладнання інженерного устаткування   і інженерного забезпечення будинку</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29" w:right="218"/>
              <w:rPr>
                <w:sz w:val="20"/>
                <w:szCs w:val="20"/>
                <w:lang w:val="uk-UA" w:eastAsia="uk-UA"/>
              </w:rPr>
            </w:pPr>
            <w:r w:rsidRPr="00861F04">
              <w:rPr>
                <w:sz w:val="20"/>
                <w:szCs w:val="20"/>
                <w:lang w:val="uk-UA" w:eastAsia="uk-UA"/>
              </w:rPr>
              <w:t>Медичне обладнання погодити Замовником (у разі заміни)</w:t>
            </w:r>
          </w:p>
          <w:p w:rsidR="00861F04" w:rsidRPr="00861F04" w:rsidRDefault="00861F04">
            <w:pPr>
              <w:pStyle w:val="TableParagraph"/>
              <w:spacing w:line="276" w:lineRule="auto"/>
              <w:ind w:left="129" w:right="218"/>
              <w:rPr>
                <w:sz w:val="20"/>
                <w:szCs w:val="20"/>
                <w:lang w:val="uk-UA" w:eastAsia="uk-UA"/>
              </w:rPr>
            </w:pPr>
            <w:r w:rsidRPr="00861F04">
              <w:rPr>
                <w:sz w:val="20"/>
                <w:szCs w:val="20"/>
                <w:lang w:val="uk-UA" w:eastAsia="uk-UA"/>
              </w:rPr>
              <w:t>Відповідно до діючих норм за погодженням з Замовником</w:t>
            </w:r>
          </w:p>
        </w:tc>
      </w:tr>
      <w:tr w:rsidR="00861F04" w:rsidRPr="00861F04" w:rsidTr="00861F04">
        <w:trPr>
          <w:trHeight w:val="94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20.</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Вимоги до розроблення спеціальних заходів</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29" w:right="218"/>
              <w:rPr>
                <w:sz w:val="20"/>
                <w:szCs w:val="20"/>
                <w:lang w:val="uk-UA" w:eastAsia="uk-UA"/>
              </w:rPr>
            </w:pPr>
            <w:r w:rsidRPr="00861F04">
              <w:rPr>
                <w:sz w:val="20"/>
                <w:szCs w:val="20"/>
                <w:lang w:val="uk-UA"/>
              </w:rPr>
              <w:t>Планувальні рішення повинні забезпечувати безперешкодне проходження осіб з обмеженими можливостями, згідно з вимогами діючого ДБН В.2.2-40:2018 «Інклюзивність будівель і споруд».</w:t>
            </w:r>
          </w:p>
        </w:tc>
      </w:tr>
      <w:tr w:rsidR="00861F04" w:rsidRPr="00861F04" w:rsidTr="00861F04">
        <w:trPr>
          <w:trHeight w:val="129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21.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 xml:space="preserve">Основні вимоги </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eastAsia="uk-UA"/>
              </w:rPr>
            </w:pPr>
            <w:r w:rsidRPr="00861F04">
              <w:rPr>
                <w:sz w:val="20"/>
                <w:szCs w:val="20"/>
                <w:lang w:val="uk-UA" w:eastAsia="uk-UA"/>
              </w:rPr>
              <w:t>Виконати перерахунок кошторисної документації до цін на матеріали, роботу та обладнання станом на травень 202</w:t>
            </w:r>
            <w:r w:rsidR="008D48BC">
              <w:rPr>
                <w:sz w:val="20"/>
                <w:szCs w:val="20"/>
                <w:lang w:val="uk-UA" w:eastAsia="uk-UA"/>
              </w:rPr>
              <w:t>4</w:t>
            </w:r>
            <w:r w:rsidRPr="00861F04">
              <w:rPr>
                <w:sz w:val="20"/>
                <w:szCs w:val="20"/>
                <w:lang w:val="uk-UA" w:eastAsia="uk-UA"/>
              </w:rPr>
              <w:t>р.</w:t>
            </w:r>
          </w:p>
          <w:p w:rsidR="00861F04" w:rsidRPr="00861F04" w:rsidRDefault="00861F04">
            <w:pPr>
              <w:pStyle w:val="TableParagraph"/>
              <w:spacing w:line="276" w:lineRule="auto"/>
              <w:ind w:left="107" w:right="218"/>
              <w:rPr>
                <w:sz w:val="20"/>
                <w:szCs w:val="20"/>
                <w:lang w:val="uk-UA" w:eastAsia="uk-UA"/>
              </w:rPr>
            </w:pPr>
            <w:r w:rsidRPr="00861F04">
              <w:rPr>
                <w:sz w:val="20"/>
                <w:szCs w:val="20"/>
                <w:lang w:val="uk-UA" w:eastAsia="uk-UA"/>
              </w:rPr>
              <w:t>При необхідності виконати коригування об’ємів робіт та внести зміни в проектну документацію.</w:t>
            </w:r>
          </w:p>
        </w:tc>
      </w:tr>
      <w:tr w:rsidR="00861F04" w:rsidTr="00861F04">
        <w:trPr>
          <w:trHeight w:val="128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22.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Склад і обсяг виконуваних робіт</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272" w:right="218" w:hanging="142"/>
              <w:rPr>
                <w:sz w:val="20"/>
                <w:szCs w:val="20"/>
                <w:lang w:val="uk-UA"/>
              </w:rPr>
            </w:pPr>
            <w:r w:rsidRPr="00861F04">
              <w:rPr>
                <w:sz w:val="20"/>
                <w:szCs w:val="20"/>
                <w:lang w:val="uk-UA"/>
              </w:rPr>
              <w:t>1. Загальна пояснювальна записка</w:t>
            </w:r>
          </w:p>
          <w:p w:rsidR="00861F04" w:rsidRPr="00861F04" w:rsidRDefault="00861F04">
            <w:pPr>
              <w:pStyle w:val="TableParagraph"/>
              <w:spacing w:line="276" w:lineRule="auto"/>
              <w:ind w:left="272" w:right="218" w:hanging="142"/>
              <w:rPr>
                <w:sz w:val="20"/>
                <w:szCs w:val="20"/>
                <w:lang w:val="uk-UA"/>
              </w:rPr>
            </w:pPr>
            <w:r w:rsidRPr="00861F04">
              <w:rPr>
                <w:sz w:val="20"/>
                <w:szCs w:val="20"/>
                <w:lang w:val="uk-UA"/>
              </w:rPr>
              <w:t>2. Робочі креслення (в об’ємі достатньому для виконання будівельно-монтажних робіт)</w:t>
            </w:r>
          </w:p>
          <w:p w:rsidR="00861F04" w:rsidRPr="00861F04" w:rsidRDefault="00861F04">
            <w:pPr>
              <w:pStyle w:val="TableParagraph"/>
              <w:spacing w:line="276" w:lineRule="auto"/>
              <w:ind w:left="272" w:right="218" w:hanging="142"/>
              <w:rPr>
                <w:sz w:val="20"/>
                <w:szCs w:val="20"/>
                <w:lang w:val="uk-UA"/>
              </w:rPr>
            </w:pPr>
            <w:r w:rsidRPr="00861F04">
              <w:rPr>
                <w:sz w:val="20"/>
                <w:szCs w:val="20"/>
                <w:lang w:val="uk-UA"/>
              </w:rPr>
              <w:t>3. Кошторисна документація</w:t>
            </w:r>
          </w:p>
        </w:tc>
      </w:tr>
      <w:tr w:rsidR="00861F04" w:rsidRPr="00861F04" w:rsidTr="00861F04">
        <w:trPr>
          <w:trHeight w:val="1945"/>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23.</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Вимоги до кошторисної документації</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Дані для розробки кошторисної документації врахувати:</w:t>
            </w:r>
          </w:p>
          <w:p w:rsidR="00861F04" w:rsidRPr="00861F04" w:rsidRDefault="00861F04">
            <w:pPr>
              <w:pStyle w:val="TableParagraph"/>
              <w:spacing w:line="276" w:lineRule="auto"/>
              <w:ind w:left="107" w:right="218"/>
              <w:rPr>
                <w:sz w:val="20"/>
                <w:szCs w:val="20"/>
                <w:lang w:val="uk-UA"/>
              </w:rPr>
            </w:pPr>
            <w:r w:rsidRPr="00861F04">
              <w:rPr>
                <w:sz w:val="20"/>
                <w:szCs w:val="20"/>
                <w:lang w:val="uk-UA"/>
              </w:rPr>
              <w:t>1. Відповідно до рішення Київської міської ради від 09 грудня 2021 року № 3704/3745 Рівень середньомісячної заробітної плати  – 18 000.00 грн.</w:t>
            </w:r>
          </w:p>
          <w:p w:rsidR="00861F04" w:rsidRPr="00861F04" w:rsidRDefault="00861F04">
            <w:pPr>
              <w:pStyle w:val="TableParagraph"/>
              <w:spacing w:line="276" w:lineRule="auto"/>
              <w:ind w:left="107" w:right="218"/>
              <w:rPr>
                <w:sz w:val="20"/>
                <w:szCs w:val="20"/>
                <w:lang w:val="uk-UA"/>
              </w:rPr>
            </w:pPr>
            <w:r w:rsidRPr="00861F04">
              <w:rPr>
                <w:sz w:val="20"/>
                <w:szCs w:val="20"/>
                <w:lang w:val="uk-UA"/>
              </w:rPr>
              <w:t xml:space="preserve">2. Розмір кошторисного прибутку і розмір адміністративних витрат прийняти до Кошторисних норм України «Настанова з визначення вартості будівництва» </w:t>
            </w:r>
          </w:p>
        </w:tc>
      </w:tr>
      <w:tr w:rsidR="00861F04" w:rsidRPr="00861F04" w:rsidTr="00861F04">
        <w:trPr>
          <w:trHeight w:val="1490"/>
        </w:trPr>
        <w:tc>
          <w:tcPr>
            <w:tcW w:w="568" w:type="dxa"/>
            <w:tcBorders>
              <w:top w:val="single" w:sz="4" w:space="0" w:color="000000"/>
              <w:left w:val="single" w:sz="4" w:space="0" w:color="000000"/>
              <w:bottom w:val="single" w:sz="4" w:space="0" w:color="000000"/>
              <w:right w:val="single" w:sz="4" w:space="0" w:color="000000"/>
            </w:tcBorders>
            <w:vAlign w:val="center"/>
          </w:tcPr>
          <w:p w:rsidR="00861F04" w:rsidRPr="00861F04" w:rsidRDefault="00861F04">
            <w:pPr>
              <w:pStyle w:val="TableParagraph"/>
              <w:spacing w:line="276" w:lineRule="auto"/>
              <w:ind w:left="107"/>
              <w:jc w:val="center"/>
              <w:rPr>
                <w:b/>
                <w:sz w:val="20"/>
                <w:szCs w:val="20"/>
                <w:lang w:val="uk-UA"/>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61F04" w:rsidRPr="00861F04" w:rsidRDefault="00861F04">
            <w:pPr>
              <w:pStyle w:val="TableParagraph"/>
              <w:spacing w:line="276" w:lineRule="auto"/>
              <w:ind w:left="105"/>
              <w:jc w:val="center"/>
              <w:rPr>
                <w:b/>
                <w:sz w:val="20"/>
                <w:szCs w:val="20"/>
                <w:lang w:val="uk-UA"/>
              </w:rPr>
            </w:pP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3. Кошти на утримування служби замовника (включаючи витрати на технічний нагляд)  – 2,5%;</w:t>
            </w:r>
          </w:p>
          <w:p w:rsidR="00861F04" w:rsidRPr="00861F04" w:rsidRDefault="00861F04">
            <w:pPr>
              <w:pStyle w:val="TableParagraph"/>
              <w:spacing w:line="276" w:lineRule="auto"/>
              <w:ind w:left="107" w:right="218"/>
              <w:rPr>
                <w:sz w:val="20"/>
                <w:szCs w:val="20"/>
                <w:lang w:val="uk-UA"/>
              </w:rPr>
            </w:pPr>
            <w:r w:rsidRPr="00861F04">
              <w:rPr>
                <w:sz w:val="20"/>
                <w:szCs w:val="20"/>
                <w:lang w:val="uk-UA"/>
              </w:rPr>
              <w:t>4. Кошти на покриття ризиків прийняти відповідно Кошторисних норм України «Настанова з визначення вартості будівництва»</w:t>
            </w:r>
          </w:p>
          <w:p w:rsidR="00861F04" w:rsidRPr="00861F04" w:rsidRDefault="00861F04">
            <w:pPr>
              <w:pStyle w:val="TableParagraph"/>
              <w:spacing w:line="276" w:lineRule="auto"/>
              <w:ind w:left="107" w:right="218"/>
              <w:rPr>
                <w:sz w:val="20"/>
                <w:szCs w:val="20"/>
                <w:lang w:val="uk-UA"/>
              </w:rPr>
            </w:pPr>
            <w:r w:rsidRPr="00861F04">
              <w:rPr>
                <w:sz w:val="20"/>
                <w:szCs w:val="20"/>
                <w:lang w:val="uk-UA"/>
              </w:rPr>
              <w:t>5. Вартість проектних робіт - згідно кошторису на проектні роботи;</w:t>
            </w:r>
          </w:p>
          <w:p w:rsidR="00861F04" w:rsidRPr="00861F04" w:rsidRDefault="00861F04">
            <w:pPr>
              <w:pStyle w:val="TableParagraph"/>
              <w:spacing w:line="276" w:lineRule="auto"/>
              <w:ind w:left="107" w:right="218"/>
              <w:rPr>
                <w:sz w:val="20"/>
                <w:szCs w:val="20"/>
                <w:lang w:val="uk-UA"/>
              </w:rPr>
            </w:pPr>
            <w:r w:rsidRPr="00861F04">
              <w:rPr>
                <w:sz w:val="20"/>
                <w:szCs w:val="20"/>
                <w:lang w:val="uk-UA"/>
              </w:rPr>
              <w:t>6. Вартість експертизи  кошторисної документації у відповідності з договором з експертною організацією;</w:t>
            </w:r>
          </w:p>
          <w:p w:rsidR="00861F04" w:rsidRPr="00861F04" w:rsidRDefault="00861F04">
            <w:pPr>
              <w:pStyle w:val="TableParagraph"/>
              <w:spacing w:line="276" w:lineRule="auto"/>
              <w:ind w:left="107" w:right="218"/>
              <w:rPr>
                <w:sz w:val="20"/>
                <w:szCs w:val="20"/>
                <w:lang w:val="uk-UA"/>
              </w:rPr>
            </w:pPr>
            <w:r w:rsidRPr="00861F04">
              <w:rPr>
                <w:sz w:val="20"/>
                <w:szCs w:val="20"/>
                <w:lang w:val="uk-UA"/>
              </w:rPr>
              <w:t>7. Кошти на здійснення авторського нагляду;</w:t>
            </w:r>
          </w:p>
          <w:p w:rsidR="00861F04" w:rsidRPr="00861F04" w:rsidRDefault="00861F04">
            <w:pPr>
              <w:pStyle w:val="TableParagraph"/>
              <w:spacing w:line="276" w:lineRule="auto"/>
              <w:ind w:left="107" w:right="218"/>
              <w:rPr>
                <w:b/>
                <w:sz w:val="20"/>
                <w:szCs w:val="20"/>
                <w:lang w:val="uk-UA"/>
              </w:rPr>
            </w:pPr>
            <w:r w:rsidRPr="00861F04">
              <w:rPr>
                <w:sz w:val="20"/>
                <w:szCs w:val="20"/>
                <w:lang w:val="uk-UA"/>
              </w:rPr>
              <w:t>8. Перевезення сміття на відстань -  до 30 км.</w:t>
            </w:r>
          </w:p>
        </w:tc>
      </w:tr>
      <w:tr w:rsidR="00861F04" w:rsidRPr="00861F04" w:rsidTr="00861F04">
        <w:trPr>
          <w:trHeight w:val="1171"/>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24.</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Умови подачі документації на експертизу</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Виступити замовником на проведення експертизи проектно-кошторисної документації відповідно до</w:t>
            </w:r>
          </w:p>
          <w:p w:rsidR="00861F04" w:rsidRPr="00861F04" w:rsidRDefault="00861F04">
            <w:pPr>
              <w:pStyle w:val="TableParagraph"/>
              <w:spacing w:line="276" w:lineRule="auto"/>
              <w:ind w:left="107" w:right="218"/>
              <w:rPr>
                <w:sz w:val="20"/>
                <w:szCs w:val="20"/>
                <w:lang w:val="uk-UA"/>
              </w:rPr>
            </w:pPr>
            <w:r w:rsidRPr="00861F04">
              <w:rPr>
                <w:sz w:val="20"/>
                <w:szCs w:val="20"/>
                <w:lang w:val="uk-UA"/>
              </w:rPr>
              <w:t>Постанови КМУ від 11.05.2011 №560 та умов договору.</w:t>
            </w:r>
          </w:p>
        </w:tc>
      </w:tr>
      <w:tr w:rsidR="00861F04" w:rsidTr="00861F04">
        <w:trPr>
          <w:trHeight w:val="1817"/>
        </w:trPr>
        <w:tc>
          <w:tcPr>
            <w:tcW w:w="568"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jc w:val="center"/>
              <w:rPr>
                <w:sz w:val="20"/>
                <w:szCs w:val="20"/>
                <w:lang w:val="uk-UA"/>
              </w:rPr>
            </w:pPr>
            <w:r w:rsidRPr="00861F04">
              <w:rPr>
                <w:sz w:val="20"/>
                <w:szCs w:val="20"/>
                <w:lang w:val="uk-UA"/>
              </w:rPr>
              <w:t>25.</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5"/>
              <w:rPr>
                <w:sz w:val="20"/>
                <w:szCs w:val="20"/>
                <w:lang w:val="uk-UA"/>
              </w:rPr>
            </w:pPr>
            <w:r w:rsidRPr="00861F04">
              <w:rPr>
                <w:sz w:val="20"/>
                <w:szCs w:val="20"/>
                <w:lang w:val="uk-UA"/>
              </w:rPr>
              <w:t>Вимоги до передачі проектно - кошторисної документації.</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861F04" w:rsidRPr="00861F04" w:rsidRDefault="00861F04">
            <w:pPr>
              <w:pStyle w:val="TableParagraph"/>
              <w:spacing w:line="276" w:lineRule="auto"/>
              <w:ind w:left="107" w:right="218"/>
              <w:rPr>
                <w:sz w:val="20"/>
                <w:szCs w:val="20"/>
                <w:lang w:val="uk-UA"/>
              </w:rPr>
            </w:pPr>
            <w:r w:rsidRPr="00861F04">
              <w:rPr>
                <w:sz w:val="20"/>
                <w:szCs w:val="20"/>
                <w:lang w:val="uk-UA"/>
              </w:rPr>
              <w:t>Проектно-кошторисна документація передається</w:t>
            </w:r>
          </w:p>
          <w:p w:rsidR="00861F04" w:rsidRPr="00861F04" w:rsidRDefault="00861F04">
            <w:pPr>
              <w:pStyle w:val="TableParagraph"/>
              <w:spacing w:line="276" w:lineRule="auto"/>
              <w:ind w:left="107" w:right="218"/>
              <w:rPr>
                <w:sz w:val="20"/>
                <w:szCs w:val="20"/>
                <w:lang w:val="uk-UA"/>
              </w:rPr>
            </w:pPr>
            <w:r w:rsidRPr="00861F04">
              <w:rPr>
                <w:sz w:val="20"/>
                <w:szCs w:val="20"/>
                <w:lang w:val="uk-UA"/>
              </w:rPr>
              <w:t>Замовнику у 4-х (чотирьох) примірниках на паперових носіях, з яких 1 залишається у виконавця як архівний, та у одному примірнику в електронному вигляді:</w:t>
            </w:r>
          </w:p>
          <w:p w:rsidR="00861F04" w:rsidRPr="00861F04" w:rsidRDefault="00861F04">
            <w:pPr>
              <w:pStyle w:val="TableParagraph"/>
              <w:spacing w:line="276" w:lineRule="auto"/>
              <w:ind w:left="107" w:right="218"/>
              <w:rPr>
                <w:sz w:val="20"/>
                <w:szCs w:val="20"/>
                <w:lang w:val="uk-UA"/>
              </w:rPr>
            </w:pPr>
            <w:r w:rsidRPr="00861F04">
              <w:rPr>
                <w:sz w:val="20"/>
                <w:szCs w:val="20"/>
                <w:lang w:val="uk-UA"/>
              </w:rPr>
              <w:t>- проектна документація у форматі . PDF;</w:t>
            </w:r>
          </w:p>
          <w:p w:rsidR="00861F04" w:rsidRPr="00861F04" w:rsidRDefault="00861F04">
            <w:pPr>
              <w:pStyle w:val="TableParagraph"/>
              <w:spacing w:line="276" w:lineRule="auto"/>
              <w:ind w:left="107" w:right="218"/>
              <w:rPr>
                <w:sz w:val="20"/>
                <w:szCs w:val="20"/>
                <w:lang w:val="uk-UA"/>
              </w:rPr>
            </w:pPr>
            <w:r w:rsidRPr="00861F04">
              <w:rPr>
                <w:sz w:val="20"/>
                <w:szCs w:val="20"/>
                <w:lang w:val="uk-UA"/>
              </w:rPr>
              <w:t>- кошторис у форматі . IMS.</w:t>
            </w:r>
          </w:p>
        </w:tc>
      </w:tr>
    </w:tbl>
    <w:p w:rsidR="00861F04" w:rsidRPr="00022FD8" w:rsidRDefault="00861F04" w:rsidP="00022FD8">
      <w:pPr>
        <w:spacing w:after="0"/>
        <w:jc w:val="center"/>
        <w:rPr>
          <w:rFonts w:ascii="Calibri" w:hAnsi="Calibri" w:cs="Calibri"/>
          <w:b/>
          <w:sz w:val="20"/>
          <w:szCs w:val="20"/>
        </w:rPr>
      </w:pPr>
    </w:p>
    <w:tbl>
      <w:tblPr>
        <w:tblW w:w="10178" w:type="dxa"/>
        <w:jc w:val="center"/>
        <w:tblLayout w:type="fixed"/>
        <w:tblCellMar>
          <w:left w:w="28" w:type="dxa"/>
          <w:right w:w="28" w:type="dxa"/>
        </w:tblCellMar>
        <w:tblLook w:val="04A0" w:firstRow="1" w:lastRow="0" w:firstColumn="1" w:lastColumn="0" w:noHBand="0" w:noVBand="1"/>
      </w:tblPr>
      <w:tblGrid>
        <w:gridCol w:w="10178"/>
      </w:tblGrid>
      <w:tr w:rsidR="00D95AFA" w:rsidRPr="00D95AFA" w:rsidTr="008D48BC">
        <w:trPr>
          <w:jc w:val="center"/>
        </w:trPr>
        <w:tc>
          <w:tcPr>
            <w:tcW w:w="10178" w:type="dxa"/>
          </w:tcPr>
          <w:p w:rsidR="00D95AFA" w:rsidRDefault="00D95AFA">
            <w:pPr>
              <w:spacing w:after="0" w:line="240" w:lineRule="auto"/>
              <w:jc w:val="center"/>
              <w:rPr>
                <w:rFonts w:ascii="Times New Roman" w:hAnsi="Times New Roman"/>
                <w:b/>
                <w:sz w:val="24"/>
                <w:szCs w:val="24"/>
              </w:rPr>
            </w:pPr>
          </w:p>
          <w:p w:rsidR="00022FD8" w:rsidRDefault="00022FD8">
            <w:pPr>
              <w:spacing w:after="0" w:line="240" w:lineRule="auto"/>
              <w:jc w:val="center"/>
              <w:rPr>
                <w:rFonts w:ascii="Times New Roman" w:hAnsi="Times New Roman"/>
                <w:b/>
                <w:sz w:val="24"/>
                <w:szCs w:val="24"/>
              </w:rPr>
            </w:pPr>
          </w:p>
          <w:p w:rsidR="00022FD8" w:rsidRDefault="00022FD8">
            <w:pPr>
              <w:spacing w:after="0" w:line="240" w:lineRule="auto"/>
              <w:jc w:val="center"/>
              <w:rPr>
                <w:rFonts w:ascii="Times New Roman" w:hAnsi="Times New Roman"/>
                <w:b/>
                <w:sz w:val="24"/>
                <w:szCs w:val="24"/>
              </w:rPr>
            </w:pPr>
          </w:p>
          <w:p w:rsidR="003039D6" w:rsidRDefault="003039D6">
            <w:pPr>
              <w:spacing w:after="0" w:line="240" w:lineRule="auto"/>
              <w:jc w:val="center"/>
              <w:rPr>
                <w:rFonts w:ascii="Times New Roman" w:hAnsi="Times New Roman"/>
                <w:b/>
                <w:sz w:val="24"/>
                <w:szCs w:val="24"/>
              </w:rPr>
            </w:pPr>
          </w:p>
          <w:p w:rsidR="003039D6" w:rsidRDefault="003039D6">
            <w:pPr>
              <w:spacing w:after="0" w:line="240" w:lineRule="auto"/>
              <w:jc w:val="center"/>
              <w:rPr>
                <w:rFonts w:ascii="Times New Roman" w:hAnsi="Times New Roman"/>
                <w:b/>
                <w:sz w:val="24"/>
                <w:szCs w:val="24"/>
              </w:rPr>
            </w:pPr>
            <w:bookmarkStart w:id="0" w:name="_GoBack"/>
            <w:bookmarkEnd w:id="0"/>
          </w:p>
          <w:p w:rsidR="00022FD8" w:rsidRDefault="00022FD8">
            <w:pPr>
              <w:spacing w:after="0" w:line="240" w:lineRule="auto"/>
              <w:jc w:val="center"/>
              <w:rPr>
                <w:rFonts w:ascii="Times New Roman" w:hAnsi="Times New Roman"/>
                <w:b/>
                <w:sz w:val="24"/>
                <w:szCs w:val="24"/>
              </w:rPr>
            </w:pPr>
          </w:p>
          <w:p w:rsidR="00D95AFA" w:rsidRDefault="00D95AF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ІНФОРМАЦІЯ ПРО ТЕХНІЧНІ, ЯКІСНІ ТА КІЛЬКІСНІ ХАРАКТЕРИСТИКИ </w:t>
            </w:r>
          </w:p>
          <w:p w:rsidR="00D95AFA" w:rsidRDefault="00D95AFA">
            <w:pPr>
              <w:spacing w:after="0" w:line="240" w:lineRule="auto"/>
              <w:jc w:val="center"/>
              <w:rPr>
                <w:rFonts w:ascii="Times New Roman" w:hAnsi="Times New Roman"/>
                <w:b/>
                <w:sz w:val="24"/>
                <w:szCs w:val="24"/>
              </w:rPr>
            </w:pPr>
            <w:r>
              <w:rPr>
                <w:rFonts w:ascii="Times New Roman" w:hAnsi="Times New Roman"/>
                <w:b/>
                <w:sz w:val="24"/>
                <w:szCs w:val="24"/>
              </w:rPr>
              <w:t>ПРЕДМЕТА ЗАКУПІВЛІ</w:t>
            </w:r>
          </w:p>
          <w:p w:rsidR="00D95AFA" w:rsidRDefault="00D95AFA">
            <w:pPr>
              <w:spacing w:after="0" w:line="240" w:lineRule="auto"/>
              <w:rPr>
                <w:rFonts w:ascii="Times New Roman" w:hAnsi="Times New Roman"/>
                <w:sz w:val="24"/>
                <w:szCs w:val="24"/>
              </w:rPr>
            </w:pPr>
          </w:p>
          <w:p w:rsidR="00EA6EDC" w:rsidRDefault="00D95AFA">
            <w:pPr>
              <w:spacing w:after="0" w:line="240" w:lineRule="auto"/>
              <w:rPr>
                <w:rFonts w:ascii="Times New Roman" w:hAnsi="Times New Roman"/>
                <w:b/>
                <w:sz w:val="24"/>
                <w:szCs w:val="24"/>
              </w:rPr>
            </w:pPr>
            <w:r>
              <w:rPr>
                <w:rFonts w:ascii="Times New Roman" w:hAnsi="Times New Roman"/>
                <w:b/>
                <w:sz w:val="24"/>
                <w:szCs w:val="24"/>
              </w:rPr>
              <w:t xml:space="preserve">Очікувана вартість закупівлі – </w:t>
            </w:r>
            <w:r w:rsidR="008D48BC">
              <w:rPr>
                <w:rFonts w:ascii="Times New Roman" w:hAnsi="Times New Roman"/>
                <w:b/>
                <w:bCs/>
                <w:color w:val="000000"/>
                <w:sz w:val="24"/>
                <w:szCs w:val="24"/>
                <w:lang w:eastAsia="uk-UA"/>
              </w:rPr>
              <w:t>9</w:t>
            </w:r>
            <w:r w:rsidR="00AC6E43">
              <w:rPr>
                <w:rFonts w:ascii="Times New Roman" w:hAnsi="Times New Roman"/>
                <w:b/>
                <w:bCs/>
                <w:color w:val="000000"/>
                <w:sz w:val="24"/>
                <w:szCs w:val="24"/>
                <w:lang w:eastAsia="uk-UA"/>
              </w:rPr>
              <w:t xml:space="preserve"> </w:t>
            </w:r>
            <w:r w:rsidR="008D48BC">
              <w:rPr>
                <w:rFonts w:ascii="Times New Roman" w:hAnsi="Times New Roman"/>
                <w:b/>
                <w:bCs/>
                <w:color w:val="000000"/>
                <w:sz w:val="24"/>
                <w:szCs w:val="24"/>
                <w:lang w:eastAsia="uk-UA"/>
              </w:rPr>
              <w:t>8</w:t>
            </w:r>
            <w:r w:rsidR="00AC6E43">
              <w:rPr>
                <w:rFonts w:ascii="Times New Roman" w:hAnsi="Times New Roman"/>
                <w:b/>
                <w:bCs/>
                <w:color w:val="000000"/>
                <w:sz w:val="24"/>
                <w:szCs w:val="24"/>
                <w:lang w:eastAsia="uk-UA"/>
              </w:rPr>
              <w:t>00 000</w:t>
            </w:r>
            <w:r>
              <w:rPr>
                <w:rFonts w:ascii="Times New Roman" w:hAnsi="Times New Roman"/>
                <w:b/>
                <w:sz w:val="24"/>
                <w:szCs w:val="24"/>
              </w:rPr>
              <w:t> грн. з ПДВ</w:t>
            </w:r>
            <w:r w:rsidR="00EA6EDC">
              <w:rPr>
                <w:rFonts w:ascii="Times New Roman" w:hAnsi="Times New Roman"/>
                <w:b/>
                <w:sz w:val="24"/>
                <w:szCs w:val="24"/>
              </w:rPr>
              <w:t xml:space="preserve"> </w:t>
            </w:r>
          </w:p>
          <w:p w:rsidR="00D95AFA" w:rsidRDefault="00EA6EDC">
            <w:pPr>
              <w:spacing w:after="0" w:line="240" w:lineRule="auto"/>
              <w:rPr>
                <w:rFonts w:ascii="Times New Roman" w:hAnsi="Times New Roman"/>
                <w:b/>
                <w:sz w:val="24"/>
                <w:szCs w:val="24"/>
              </w:rPr>
            </w:pPr>
            <w:r>
              <w:rPr>
                <w:rFonts w:ascii="Times New Roman" w:hAnsi="Times New Roman"/>
                <w:b/>
                <w:sz w:val="24"/>
                <w:szCs w:val="24"/>
              </w:rPr>
              <w:t>(в т.ч. утримання служби замовника</w:t>
            </w:r>
            <w:r w:rsidR="00AC6E43">
              <w:rPr>
                <w:rFonts w:ascii="Times New Roman" w:hAnsi="Times New Roman"/>
                <w:b/>
                <w:sz w:val="24"/>
                <w:szCs w:val="24"/>
              </w:rPr>
              <w:t>, авторський та технічний нагляд</w:t>
            </w:r>
            <w:r>
              <w:rPr>
                <w:rFonts w:ascii="Times New Roman" w:hAnsi="Times New Roman"/>
                <w:b/>
                <w:sz w:val="24"/>
                <w:szCs w:val="24"/>
              </w:rPr>
              <w:t>)</w:t>
            </w:r>
            <w:r w:rsidR="00D95AFA">
              <w:rPr>
                <w:rFonts w:ascii="Times New Roman" w:hAnsi="Times New Roman"/>
                <w:b/>
                <w:sz w:val="24"/>
                <w:szCs w:val="24"/>
              </w:rPr>
              <w:t>.</w:t>
            </w:r>
          </w:p>
          <w:p w:rsidR="00D95AFA" w:rsidRDefault="00D95AFA">
            <w:pPr>
              <w:spacing w:after="0" w:line="240" w:lineRule="auto"/>
              <w:rPr>
                <w:rFonts w:ascii="Times New Roman" w:hAnsi="Times New Roman"/>
                <w:b/>
                <w:sz w:val="24"/>
                <w:szCs w:val="24"/>
              </w:rPr>
            </w:pPr>
            <w:r>
              <w:rPr>
                <w:rFonts w:ascii="Times New Roman" w:hAnsi="Times New Roman"/>
                <w:b/>
                <w:sz w:val="24"/>
                <w:szCs w:val="24"/>
              </w:rPr>
              <w:t>Строк виконання робіт – протягом ___________ днів з дати підписання договору.</w:t>
            </w:r>
          </w:p>
          <w:p w:rsidR="00D95AFA" w:rsidRDefault="00D95AFA">
            <w:pPr>
              <w:spacing w:after="0" w:line="240" w:lineRule="auto"/>
              <w:rPr>
                <w:rFonts w:ascii="Times New Roman" w:hAnsi="Times New Roman"/>
                <w:b/>
                <w:sz w:val="24"/>
                <w:szCs w:val="24"/>
              </w:rPr>
            </w:pPr>
          </w:p>
          <w:p w:rsidR="00D95AFA" w:rsidRDefault="00D95AFA" w:rsidP="00AC6E43">
            <w:pPr>
              <w:spacing w:after="0" w:line="240" w:lineRule="auto"/>
              <w:jc w:val="both"/>
              <w:rPr>
                <w:rFonts w:ascii="Times New Roman" w:hAnsi="Times New Roman"/>
                <w:sz w:val="24"/>
                <w:szCs w:val="24"/>
              </w:rPr>
            </w:pPr>
          </w:p>
        </w:tc>
      </w:tr>
    </w:tbl>
    <w:p w:rsidR="008D48BC" w:rsidRDefault="008D48BC" w:rsidP="008D48BC">
      <w:pPr>
        <w:pStyle w:val="a5"/>
        <w:ind w:hanging="720"/>
        <w:jc w:val="center"/>
        <w:rPr>
          <w:caps/>
          <w:color w:val="000000" w:themeColor="text1"/>
          <w:lang w:eastAsia="uk-UA"/>
        </w:rPr>
      </w:pPr>
    </w:p>
    <w:p w:rsidR="008D48BC" w:rsidRPr="008D48BC" w:rsidRDefault="008D48BC" w:rsidP="008D48BC">
      <w:pPr>
        <w:pStyle w:val="a5"/>
        <w:widowControl w:val="0"/>
        <w:numPr>
          <w:ilvl w:val="0"/>
          <w:numId w:val="32"/>
        </w:numPr>
        <w:autoSpaceDE w:val="0"/>
        <w:autoSpaceDN w:val="0"/>
        <w:spacing w:after="0" w:line="240" w:lineRule="auto"/>
        <w:ind w:left="0" w:firstLine="567"/>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Учасник подає пропозицію по виконанню робіт з капітального ремонту з урахуванням вимог цієї технічної специфікації.</w:t>
      </w:r>
    </w:p>
    <w:p w:rsidR="008D48BC" w:rsidRPr="008D48BC" w:rsidRDefault="008D48BC" w:rsidP="008D48BC">
      <w:pPr>
        <w:pStyle w:val="a5"/>
        <w:widowControl w:val="0"/>
        <w:numPr>
          <w:ilvl w:val="0"/>
          <w:numId w:val="32"/>
        </w:numPr>
        <w:autoSpaceDE w:val="0"/>
        <w:autoSpaceDN w:val="0"/>
        <w:spacing w:after="0" w:line="240" w:lineRule="auto"/>
        <w:ind w:left="0" w:firstLine="567"/>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Клас наслідків (відповідальності об’єкта) – СС1.</w:t>
      </w:r>
    </w:p>
    <w:p w:rsidR="008D48BC" w:rsidRPr="008D48BC" w:rsidRDefault="008D48BC" w:rsidP="008D48BC">
      <w:pPr>
        <w:pStyle w:val="a5"/>
        <w:widowControl w:val="0"/>
        <w:numPr>
          <w:ilvl w:val="0"/>
          <w:numId w:val="32"/>
        </w:numPr>
        <w:autoSpaceDE w:val="0"/>
        <w:autoSpaceDN w:val="0"/>
        <w:spacing w:after="0" w:line="240" w:lineRule="auto"/>
        <w:ind w:left="0" w:firstLine="567"/>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Строк виконання робіт – по 31.12.2024 року включно.</w:t>
      </w:r>
    </w:p>
    <w:p w:rsidR="008D48BC" w:rsidRPr="008D48BC" w:rsidRDefault="008D48BC" w:rsidP="008D48BC">
      <w:pPr>
        <w:pStyle w:val="a5"/>
        <w:widowControl w:val="0"/>
        <w:numPr>
          <w:ilvl w:val="0"/>
          <w:numId w:val="32"/>
        </w:numPr>
        <w:autoSpaceDE w:val="0"/>
        <w:autoSpaceDN w:val="0"/>
        <w:spacing w:after="0" w:line="240" w:lineRule="auto"/>
        <w:ind w:left="0" w:firstLine="567"/>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На підтвердження відповідності пропозиції Учасника вимогам Технічної специфікації Учасник у складі документів тендерної пропозиції повинен надати гарантійний лист, складений у довільній формі.</w:t>
      </w:r>
    </w:p>
    <w:p w:rsidR="008D48BC" w:rsidRPr="008D48BC" w:rsidRDefault="008D48BC" w:rsidP="008D48BC">
      <w:pPr>
        <w:pStyle w:val="a5"/>
        <w:widowControl w:val="0"/>
        <w:numPr>
          <w:ilvl w:val="0"/>
          <w:numId w:val="32"/>
        </w:numPr>
        <w:autoSpaceDE w:val="0"/>
        <w:autoSpaceDN w:val="0"/>
        <w:spacing w:after="0" w:line="240" w:lineRule="auto"/>
        <w:ind w:left="0" w:firstLine="567"/>
        <w:jc w:val="both"/>
        <w:rPr>
          <w:rFonts w:ascii="Times New Roman" w:hAnsi="Times New Roman"/>
          <w:caps/>
          <w:color w:val="000000" w:themeColor="text1"/>
          <w:sz w:val="24"/>
          <w:szCs w:val="24"/>
          <w:lang w:eastAsia="uk-UA"/>
        </w:rPr>
      </w:pPr>
      <w:r w:rsidRPr="008D48BC">
        <w:rPr>
          <w:rFonts w:ascii="Times New Roman" w:hAnsi="Times New Roman"/>
          <w:color w:val="000000" w:themeColor="text1"/>
          <w:sz w:val="24"/>
          <w:szCs w:val="24"/>
          <w:lang w:eastAsia="uk-UA"/>
        </w:rPr>
        <w:t>Інформацію про технічні, якісні та кількісні вимоги до робіт наведено у Таблиці 1 цього Додатку до Тендерної документації.</w:t>
      </w:r>
    </w:p>
    <w:p w:rsidR="008D48BC" w:rsidRPr="008D48BC" w:rsidRDefault="008D48BC" w:rsidP="008D48BC">
      <w:pPr>
        <w:pStyle w:val="a5"/>
        <w:widowControl w:val="0"/>
        <w:numPr>
          <w:ilvl w:val="0"/>
          <w:numId w:val="32"/>
        </w:numPr>
        <w:autoSpaceDE w:val="0"/>
        <w:autoSpaceDN w:val="0"/>
        <w:spacing w:after="0" w:line="240" w:lineRule="auto"/>
        <w:ind w:left="0" w:firstLine="567"/>
        <w:jc w:val="both"/>
        <w:rPr>
          <w:rFonts w:ascii="Times New Roman" w:hAnsi="Times New Roman"/>
          <w:caps/>
          <w:color w:val="000000" w:themeColor="text1"/>
          <w:sz w:val="24"/>
          <w:szCs w:val="24"/>
          <w:lang w:eastAsia="uk-UA"/>
        </w:rPr>
      </w:pPr>
      <w:r w:rsidRPr="008D48BC">
        <w:rPr>
          <w:rFonts w:ascii="Times New Roman" w:hAnsi="Times New Roman"/>
          <w:color w:val="000000" w:themeColor="text1"/>
          <w:sz w:val="24"/>
          <w:szCs w:val="24"/>
          <w:lang w:eastAsia="uk-UA"/>
        </w:rPr>
        <w:t>Технічні, якісні характеристики предмета закупівлі передбачають необхідність</w:t>
      </w:r>
      <w:r w:rsidRPr="008D48BC">
        <w:rPr>
          <w:rFonts w:ascii="Times New Roman" w:hAnsi="Times New Roman"/>
          <w:caps/>
          <w:color w:val="000000" w:themeColor="text1"/>
          <w:sz w:val="24"/>
          <w:szCs w:val="24"/>
          <w:lang w:eastAsia="uk-UA"/>
        </w:rPr>
        <w:t xml:space="preserve"> </w:t>
      </w:r>
      <w:r w:rsidRPr="008D48BC">
        <w:rPr>
          <w:rFonts w:ascii="Times New Roman" w:hAnsi="Times New Roman"/>
          <w:color w:val="000000" w:themeColor="text1"/>
          <w:sz w:val="24"/>
          <w:szCs w:val="24"/>
          <w:lang w:eastAsia="uk-UA"/>
        </w:rPr>
        <w:t>застосування заходів із захисту довкілля. На підтвердження цієї вимоги учасник повинен</w:t>
      </w:r>
      <w:r w:rsidRPr="008D48BC">
        <w:rPr>
          <w:rFonts w:ascii="Times New Roman" w:hAnsi="Times New Roman"/>
          <w:caps/>
          <w:color w:val="000000" w:themeColor="text1"/>
          <w:sz w:val="24"/>
          <w:szCs w:val="24"/>
          <w:lang w:eastAsia="uk-UA"/>
        </w:rPr>
        <w:t xml:space="preserve"> </w:t>
      </w:r>
      <w:r w:rsidRPr="008D48BC">
        <w:rPr>
          <w:rFonts w:ascii="Times New Roman" w:hAnsi="Times New Roman"/>
          <w:color w:val="000000" w:themeColor="text1"/>
          <w:sz w:val="24"/>
          <w:szCs w:val="24"/>
          <w:lang w:eastAsia="uk-UA"/>
        </w:rPr>
        <w:t>надати у складі документів тендерної пропозиції лист – зобов’язання щодо застосування заходів із захисту довкілля.</w:t>
      </w:r>
    </w:p>
    <w:p w:rsidR="008D48BC" w:rsidRPr="008D48BC" w:rsidRDefault="008D48BC" w:rsidP="008D48BC">
      <w:pPr>
        <w:pStyle w:val="a5"/>
        <w:widowControl w:val="0"/>
        <w:numPr>
          <w:ilvl w:val="0"/>
          <w:numId w:val="32"/>
        </w:numPr>
        <w:autoSpaceDE w:val="0"/>
        <w:autoSpaceDN w:val="0"/>
        <w:spacing w:after="0" w:line="240" w:lineRule="auto"/>
        <w:ind w:left="0" w:firstLine="567"/>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У Тендерній документації, в тому числі у даній Технічній специфікації,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«або еквівалент».</w:t>
      </w:r>
    </w:p>
    <w:p w:rsidR="008D48BC" w:rsidRPr="008D48BC" w:rsidRDefault="008D48BC" w:rsidP="008D48BC">
      <w:pPr>
        <w:pStyle w:val="a5"/>
        <w:ind w:left="567"/>
        <w:jc w:val="both"/>
        <w:rPr>
          <w:rFonts w:ascii="Times New Roman" w:hAnsi="Times New Roman"/>
          <w:color w:val="000000" w:themeColor="text1"/>
          <w:sz w:val="24"/>
          <w:szCs w:val="24"/>
          <w:lang w:eastAsia="uk-UA"/>
        </w:rPr>
      </w:pPr>
    </w:p>
    <w:p w:rsidR="008D48BC" w:rsidRPr="008D48BC" w:rsidRDefault="008D48BC" w:rsidP="008D48BC">
      <w:pPr>
        <w:jc w:val="both"/>
        <w:rPr>
          <w:rFonts w:ascii="Times New Roman" w:hAnsi="Times New Roman" w:cs="Times New Roman"/>
          <w:b/>
          <w:color w:val="000000" w:themeColor="text1"/>
          <w:sz w:val="24"/>
          <w:szCs w:val="24"/>
          <w:lang w:eastAsia="uk-UA"/>
        </w:rPr>
      </w:pPr>
      <w:r w:rsidRPr="008D48BC">
        <w:rPr>
          <w:rFonts w:ascii="Times New Roman" w:hAnsi="Times New Roman" w:cs="Times New Roman"/>
          <w:b/>
          <w:color w:val="000000" w:themeColor="text1"/>
          <w:sz w:val="24"/>
          <w:szCs w:val="24"/>
          <w:lang w:eastAsia="uk-UA"/>
        </w:rPr>
        <w:t>Учасник у складі документів тендерної пропозиції повинен</w:t>
      </w:r>
      <w:r w:rsidRPr="008D48BC">
        <w:rPr>
          <w:rFonts w:ascii="Times New Roman" w:hAnsi="Times New Roman" w:cs="Times New Roman"/>
          <w:b/>
          <w:caps/>
          <w:color w:val="000000" w:themeColor="text1"/>
          <w:sz w:val="24"/>
          <w:szCs w:val="24"/>
          <w:lang w:eastAsia="uk-UA"/>
        </w:rPr>
        <w:t xml:space="preserve"> </w:t>
      </w:r>
      <w:r w:rsidRPr="008D48BC">
        <w:rPr>
          <w:rFonts w:ascii="Times New Roman" w:hAnsi="Times New Roman" w:cs="Times New Roman"/>
          <w:b/>
          <w:color w:val="000000" w:themeColor="text1"/>
          <w:sz w:val="24"/>
          <w:szCs w:val="24"/>
          <w:lang w:eastAsia="uk-UA"/>
        </w:rPr>
        <w:t>надати скан-копію (ї):</w:t>
      </w:r>
    </w:p>
    <w:p w:rsidR="008D48BC" w:rsidRPr="008D48BC" w:rsidRDefault="008D48BC" w:rsidP="008D48BC">
      <w:pPr>
        <w:pStyle w:val="a5"/>
        <w:widowControl w:val="0"/>
        <w:numPr>
          <w:ilvl w:val="0"/>
          <w:numId w:val="34"/>
        </w:numPr>
        <w:autoSpaceDE w:val="0"/>
        <w:autoSpaceDN w:val="0"/>
        <w:spacing w:after="0" w:line="240" w:lineRule="auto"/>
        <w:ind w:left="284" w:hanging="142"/>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Ліцензії Державної архітектурно-будівельної</w:t>
      </w:r>
      <w:r w:rsidRPr="008D48BC">
        <w:rPr>
          <w:rFonts w:ascii="Times New Roman" w:hAnsi="Times New Roman"/>
          <w:caps/>
          <w:color w:val="000000" w:themeColor="text1"/>
          <w:sz w:val="24"/>
          <w:szCs w:val="24"/>
          <w:lang w:eastAsia="uk-UA"/>
        </w:rPr>
        <w:t xml:space="preserve"> </w:t>
      </w:r>
      <w:r w:rsidRPr="008D48BC">
        <w:rPr>
          <w:rFonts w:ascii="Times New Roman" w:hAnsi="Times New Roman"/>
          <w:color w:val="000000" w:themeColor="text1"/>
          <w:sz w:val="24"/>
          <w:szCs w:val="24"/>
          <w:lang w:eastAsia="uk-UA"/>
        </w:rPr>
        <w:t>інспекції України на право здійснення господарської діяльності з будівництва об’єктів, що за</w:t>
      </w:r>
      <w:r w:rsidRPr="008D48BC">
        <w:rPr>
          <w:rFonts w:ascii="Times New Roman" w:hAnsi="Times New Roman"/>
          <w:caps/>
          <w:color w:val="000000" w:themeColor="text1"/>
          <w:sz w:val="24"/>
          <w:szCs w:val="24"/>
          <w:lang w:eastAsia="uk-UA"/>
        </w:rPr>
        <w:t xml:space="preserve"> </w:t>
      </w:r>
      <w:r w:rsidRPr="008D48BC">
        <w:rPr>
          <w:rFonts w:ascii="Times New Roman" w:hAnsi="Times New Roman"/>
          <w:color w:val="000000" w:themeColor="text1"/>
          <w:sz w:val="24"/>
          <w:szCs w:val="24"/>
          <w:lang w:eastAsia="uk-UA"/>
        </w:rPr>
        <w:t>класом наслідків (відповідальності) належать до об’єктів із середніми та значними наслідками</w:t>
      </w:r>
      <w:r w:rsidRPr="008D48BC">
        <w:rPr>
          <w:rFonts w:ascii="Times New Roman" w:hAnsi="Times New Roman"/>
          <w:caps/>
          <w:color w:val="000000" w:themeColor="text1"/>
          <w:sz w:val="24"/>
          <w:szCs w:val="24"/>
          <w:lang w:eastAsia="uk-UA"/>
        </w:rPr>
        <w:t xml:space="preserve"> </w:t>
      </w:r>
      <w:r w:rsidRPr="008D48BC">
        <w:rPr>
          <w:rFonts w:ascii="Times New Roman" w:hAnsi="Times New Roman"/>
          <w:color w:val="000000" w:themeColor="text1"/>
          <w:sz w:val="24"/>
          <w:szCs w:val="24"/>
          <w:lang w:eastAsia="uk-UA"/>
        </w:rPr>
        <w:t xml:space="preserve">та додатку до неї, що є чинною на дату розкриття тендерних пропозицій. </w:t>
      </w:r>
    </w:p>
    <w:p w:rsidR="008D48BC" w:rsidRPr="008D48BC" w:rsidRDefault="008D48BC" w:rsidP="008D48BC">
      <w:pPr>
        <w:pStyle w:val="a5"/>
        <w:ind w:left="284"/>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У разі, якщо учасником процедури закупівлі є об’єднання учасників, копію ліцензії надає один із учасників такого об’єднання;</w:t>
      </w:r>
    </w:p>
    <w:p w:rsidR="008D48BC" w:rsidRPr="008D48BC" w:rsidRDefault="008D48BC" w:rsidP="008D48BC">
      <w:pPr>
        <w:pStyle w:val="a5"/>
        <w:widowControl w:val="0"/>
        <w:numPr>
          <w:ilvl w:val="0"/>
          <w:numId w:val="34"/>
        </w:numPr>
        <w:autoSpaceDE w:val="0"/>
        <w:autoSpaceDN w:val="0"/>
        <w:spacing w:after="0" w:line="240" w:lineRule="auto"/>
        <w:ind w:left="284" w:hanging="142"/>
        <w:jc w:val="both"/>
        <w:rPr>
          <w:rFonts w:ascii="Times New Roman" w:hAnsi="Times New Roman"/>
          <w:caps/>
          <w:color w:val="000000" w:themeColor="text1"/>
          <w:sz w:val="24"/>
          <w:szCs w:val="24"/>
          <w:lang w:eastAsia="uk-UA"/>
        </w:rPr>
      </w:pPr>
      <w:r w:rsidRPr="008D48BC">
        <w:rPr>
          <w:rFonts w:ascii="Times New Roman" w:hAnsi="Times New Roman"/>
          <w:color w:val="000000" w:themeColor="text1"/>
          <w:sz w:val="24"/>
          <w:szCs w:val="24"/>
          <w:lang w:eastAsia="uk-UA"/>
        </w:rPr>
        <w:t>Дозволу, виданого уповноваженим державним органом, на</w:t>
      </w:r>
      <w:r w:rsidRPr="008D48BC">
        <w:rPr>
          <w:rFonts w:ascii="Times New Roman" w:hAnsi="Times New Roman"/>
          <w:caps/>
          <w:color w:val="000000" w:themeColor="text1"/>
          <w:sz w:val="24"/>
          <w:szCs w:val="24"/>
          <w:lang w:eastAsia="uk-UA"/>
        </w:rPr>
        <w:t xml:space="preserve"> </w:t>
      </w:r>
      <w:r w:rsidRPr="008D48BC">
        <w:rPr>
          <w:rFonts w:ascii="Times New Roman" w:hAnsi="Times New Roman"/>
          <w:color w:val="000000" w:themeColor="text1"/>
          <w:sz w:val="24"/>
          <w:szCs w:val="24"/>
          <w:lang w:eastAsia="uk-UA"/>
        </w:rPr>
        <w:t>виконання робіт підвищеної небезпеки, або Декларації відповідності матеріально-технічної бази вимогам законодавства з питань</w:t>
      </w:r>
      <w:r w:rsidRPr="008D48BC">
        <w:rPr>
          <w:rFonts w:ascii="Times New Roman" w:hAnsi="Times New Roman"/>
          <w:caps/>
          <w:color w:val="000000" w:themeColor="text1"/>
          <w:sz w:val="24"/>
          <w:szCs w:val="24"/>
          <w:lang w:eastAsia="uk-UA"/>
        </w:rPr>
        <w:t xml:space="preserve"> </w:t>
      </w:r>
      <w:r w:rsidRPr="008D48BC">
        <w:rPr>
          <w:rFonts w:ascii="Times New Roman" w:hAnsi="Times New Roman"/>
          <w:color w:val="000000" w:themeColor="text1"/>
          <w:sz w:val="24"/>
          <w:szCs w:val="24"/>
          <w:lang w:eastAsia="uk-UA"/>
        </w:rPr>
        <w:t>охорони праці, що надає право виконання робіт підвищеної небезпеки. У разі, якщо учасником процедури закупівлі є об’єднання учасників, документи, передбачені даним пунктом, надаються одним із учасників такого об’єднання;</w:t>
      </w:r>
    </w:p>
    <w:p w:rsidR="008D48BC" w:rsidRPr="008D48BC" w:rsidRDefault="008D48BC" w:rsidP="008D48BC">
      <w:pPr>
        <w:pStyle w:val="a5"/>
        <w:widowControl w:val="0"/>
        <w:numPr>
          <w:ilvl w:val="0"/>
          <w:numId w:val="34"/>
        </w:numPr>
        <w:autoSpaceDE w:val="0"/>
        <w:autoSpaceDN w:val="0"/>
        <w:spacing w:after="0" w:line="240" w:lineRule="auto"/>
        <w:ind w:left="284" w:hanging="142"/>
        <w:jc w:val="both"/>
        <w:rPr>
          <w:rFonts w:ascii="Times New Roman" w:hAnsi="Times New Roman"/>
          <w:caps/>
          <w:color w:val="000000" w:themeColor="text1"/>
          <w:sz w:val="24"/>
          <w:szCs w:val="24"/>
          <w:lang w:eastAsia="uk-UA"/>
        </w:rPr>
      </w:pPr>
      <w:r w:rsidRPr="008D48BC">
        <w:rPr>
          <w:rFonts w:ascii="Times New Roman" w:hAnsi="Times New Roman"/>
          <w:color w:val="000000" w:themeColor="text1"/>
          <w:sz w:val="24"/>
          <w:szCs w:val="24"/>
          <w:lang w:eastAsia="uk-UA"/>
        </w:rPr>
        <w:t>Сертифікату, що підтверджує наявність у Учасника функціонуючої системи управління якістю, яка відповідає стандарту ДСТУ ISO 9001:2015 (ISO 9001:2015, IDT). Даний сертифікат має бути виданий органом сертифікації, що акредитований Національним Агентством з акредитації України;</w:t>
      </w:r>
    </w:p>
    <w:p w:rsidR="008D48BC" w:rsidRPr="008D48BC" w:rsidRDefault="008D48BC" w:rsidP="008D48BC">
      <w:pPr>
        <w:pStyle w:val="a5"/>
        <w:widowControl w:val="0"/>
        <w:numPr>
          <w:ilvl w:val="0"/>
          <w:numId w:val="34"/>
        </w:numPr>
        <w:autoSpaceDE w:val="0"/>
        <w:autoSpaceDN w:val="0"/>
        <w:spacing w:after="0" w:line="240" w:lineRule="auto"/>
        <w:ind w:left="284" w:hanging="142"/>
        <w:jc w:val="both"/>
        <w:rPr>
          <w:rFonts w:ascii="Times New Roman" w:hAnsi="Times New Roman"/>
          <w:caps/>
          <w:color w:val="000000" w:themeColor="text1"/>
          <w:sz w:val="24"/>
          <w:szCs w:val="24"/>
          <w:lang w:eastAsia="uk-UA"/>
        </w:rPr>
      </w:pPr>
      <w:r w:rsidRPr="008D48BC">
        <w:rPr>
          <w:rFonts w:ascii="Times New Roman" w:hAnsi="Times New Roman"/>
          <w:color w:val="000000" w:themeColor="text1"/>
          <w:sz w:val="24"/>
          <w:szCs w:val="24"/>
          <w:lang w:eastAsia="uk-UA"/>
        </w:rPr>
        <w:t>Сертифікату, що підтверджує наявність у Учасника системи екологічного управління, яка відповідає вимогам ДСТУ ISO 14001:2015 (ISO 14001:2015, IDT)</w:t>
      </w:r>
      <w:r w:rsidRPr="008D48BC">
        <w:rPr>
          <w:rFonts w:ascii="Times New Roman" w:hAnsi="Times New Roman"/>
          <w:color w:val="000000" w:themeColor="text1"/>
          <w:sz w:val="24"/>
          <w:szCs w:val="24"/>
        </w:rPr>
        <w:t>.</w:t>
      </w:r>
      <w:r w:rsidRPr="008D48BC">
        <w:rPr>
          <w:rFonts w:ascii="Times New Roman" w:hAnsi="Times New Roman"/>
          <w:color w:val="000000" w:themeColor="text1"/>
          <w:sz w:val="24"/>
          <w:szCs w:val="24"/>
          <w:lang w:eastAsia="uk-UA"/>
        </w:rPr>
        <w:t xml:space="preserve"> Даний сертифікат має бути виданий органом сертифікації, що акредитований Національним Агентством з акредитації України;</w:t>
      </w:r>
    </w:p>
    <w:p w:rsidR="008D48BC" w:rsidRPr="008D48BC" w:rsidRDefault="008D48BC" w:rsidP="008D48BC">
      <w:pPr>
        <w:pStyle w:val="a5"/>
        <w:widowControl w:val="0"/>
        <w:numPr>
          <w:ilvl w:val="0"/>
          <w:numId w:val="34"/>
        </w:numPr>
        <w:autoSpaceDE w:val="0"/>
        <w:autoSpaceDN w:val="0"/>
        <w:spacing w:after="0" w:line="240" w:lineRule="auto"/>
        <w:ind w:left="284" w:hanging="142"/>
        <w:jc w:val="both"/>
        <w:rPr>
          <w:rFonts w:ascii="Times New Roman" w:hAnsi="Times New Roman"/>
          <w:caps/>
          <w:color w:val="000000" w:themeColor="text1"/>
          <w:sz w:val="24"/>
          <w:szCs w:val="24"/>
          <w:lang w:eastAsia="uk-UA"/>
        </w:rPr>
      </w:pPr>
      <w:r w:rsidRPr="008D48BC">
        <w:rPr>
          <w:rFonts w:ascii="Times New Roman" w:hAnsi="Times New Roman"/>
          <w:color w:val="000000" w:themeColor="text1"/>
          <w:sz w:val="24"/>
          <w:szCs w:val="24"/>
          <w:lang w:eastAsia="uk-UA"/>
        </w:rPr>
        <w:t xml:space="preserve">Сертифікату, що підтверджує наявність у Учасника системи управління охороною здоров’я та безпекою праці, яка відповідає вимогам </w:t>
      </w:r>
      <w:r w:rsidRPr="008D48BC">
        <w:rPr>
          <w:rFonts w:ascii="Times New Roman" w:hAnsi="Times New Roman"/>
          <w:color w:val="000000" w:themeColor="text1"/>
          <w:sz w:val="24"/>
          <w:szCs w:val="24"/>
        </w:rPr>
        <w:t xml:space="preserve">ДСТУ ISO 45001:2019 (ISO 45001:2018, IDT). </w:t>
      </w:r>
      <w:r w:rsidRPr="008D48BC">
        <w:rPr>
          <w:rFonts w:ascii="Times New Roman" w:hAnsi="Times New Roman"/>
          <w:color w:val="000000" w:themeColor="text1"/>
          <w:sz w:val="24"/>
          <w:szCs w:val="24"/>
          <w:lang w:eastAsia="uk-UA"/>
        </w:rPr>
        <w:t>Даний сертифікат має бути виданий органом сертифікації, що акредитований Національним Агентством з акредитації України;</w:t>
      </w:r>
    </w:p>
    <w:p w:rsidR="008D48BC" w:rsidRPr="008D48BC" w:rsidRDefault="008D48BC" w:rsidP="008D48BC">
      <w:pPr>
        <w:pStyle w:val="a5"/>
        <w:widowControl w:val="0"/>
        <w:numPr>
          <w:ilvl w:val="0"/>
          <w:numId w:val="34"/>
        </w:numPr>
        <w:autoSpaceDE w:val="0"/>
        <w:autoSpaceDN w:val="0"/>
        <w:spacing w:after="0" w:line="240" w:lineRule="auto"/>
        <w:ind w:left="284" w:hanging="142"/>
        <w:jc w:val="both"/>
        <w:rPr>
          <w:rFonts w:ascii="Times New Roman" w:hAnsi="Times New Roman"/>
          <w:color w:val="000000" w:themeColor="text1"/>
          <w:sz w:val="24"/>
          <w:szCs w:val="24"/>
          <w:lang w:eastAsia="uk-UA"/>
        </w:rPr>
      </w:pPr>
      <w:bookmarkStart w:id="1" w:name="_Hlk132182198"/>
      <w:r w:rsidRPr="008D48BC">
        <w:rPr>
          <w:rFonts w:ascii="Times New Roman" w:hAnsi="Times New Roman"/>
          <w:color w:val="000000" w:themeColor="text1"/>
          <w:sz w:val="24"/>
          <w:szCs w:val="24"/>
          <w:lang w:eastAsia="uk-UA"/>
        </w:rPr>
        <w:t>кошторисної документації, складеної у відповідності до вимог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року № 281.</w:t>
      </w:r>
    </w:p>
    <w:bookmarkEnd w:id="1"/>
    <w:p w:rsidR="008D48BC" w:rsidRPr="008D48BC" w:rsidRDefault="008D48BC" w:rsidP="008D48BC">
      <w:pPr>
        <w:pStyle w:val="a5"/>
        <w:widowControl w:val="0"/>
        <w:numPr>
          <w:ilvl w:val="0"/>
          <w:numId w:val="34"/>
        </w:numPr>
        <w:autoSpaceDE w:val="0"/>
        <w:autoSpaceDN w:val="0"/>
        <w:spacing w:after="0" w:line="240" w:lineRule="auto"/>
        <w:ind w:left="284" w:hanging="142"/>
        <w:jc w:val="both"/>
        <w:rPr>
          <w:rFonts w:ascii="Times New Roman" w:hAnsi="Times New Roman"/>
          <w:color w:val="000000" w:themeColor="text1"/>
          <w:sz w:val="24"/>
          <w:szCs w:val="24"/>
          <w:lang w:eastAsia="uk-UA"/>
        </w:rPr>
      </w:pPr>
      <w:r w:rsidRPr="008D48BC">
        <w:rPr>
          <w:rFonts w:ascii="Times New Roman" w:hAnsi="Times New Roman"/>
          <w:color w:val="000000" w:themeColor="text1"/>
          <w:sz w:val="24"/>
          <w:szCs w:val="24"/>
          <w:lang w:eastAsia="uk-UA"/>
        </w:rPr>
        <w:t xml:space="preserve">довідки про наявність в учасника програмного комплексу АВК-5 або іншого програмного </w:t>
      </w:r>
      <w:r w:rsidRPr="008D48BC">
        <w:rPr>
          <w:rFonts w:ascii="Times New Roman" w:hAnsi="Times New Roman"/>
          <w:color w:val="000000" w:themeColor="text1"/>
          <w:sz w:val="24"/>
          <w:szCs w:val="24"/>
          <w:lang w:eastAsia="uk-UA"/>
        </w:rPr>
        <w:lastRenderedPageBreak/>
        <w:t>комплексу, який взаємодіє з ними в частині передачі кошторисної документації та розрахунків договірних цін, із наданням підтверджуючого документу, а саме: оригіналу чинної ліцензії або завіреної належним чином її копії;</w:t>
      </w:r>
    </w:p>
    <w:p w:rsidR="008D48BC" w:rsidRPr="008D48BC" w:rsidRDefault="008D48BC" w:rsidP="008D48BC">
      <w:pPr>
        <w:jc w:val="right"/>
        <w:rPr>
          <w:rFonts w:ascii="Times New Roman" w:hAnsi="Times New Roman" w:cs="Times New Roman"/>
          <w:b/>
          <w:i/>
          <w:color w:val="FF0000"/>
          <w:sz w:val="24"/>
          <w:szCs w:val="24"/>
          <w:lang w:eastAsia="uk-UA"/>
        </w:rPr>
      </w:pPr>
    </w:p>
    <w:p w:rsidR="008D48BC" w:rsidRPr="008D48BC" w:rsidRDefault="008D48BC" w:rsidP="008D48BC">
      <w:pPr>
        <w:jc w:val="right"/>
        <w:rPr>
          <w:rFonts w:ascii="Times New Roman" w:hAnsi="Times New Roman" w:cs="Times New Roman"/>
          <w:b/>
          <w:i/>
          <w:color w:val="FF0000"/>
          <w:sz w:val="24"/>
          <w:szCs w:val="24"/>
          <w:lang w:eastAsia="uk-UA"/>
        </w:rPr>
      </w:pPr>
    </w:p>
    <w:p w:rsidR="008D48BC" w:rsidRPr="008D48BC" w:rsidRDefault="008D48BC" w:rsidP="008D48BC">
      <w:pPr>
        <w:jc w:val="right"/>
        <w:rPr>
          <w:rFonts w:ascii="Times New Roman" w:hAnsi="Times New Roman" w:cs="Times New Roman"/>
          <w:b/>
          <w:i/>
          <w:color w:val="FF0000"/>
          <w:sz w:val="24"/>
          <w:szCs w:val="24"/>
          <w:lang w:eastAsia="uk-UA"/>
        </w:rPr>
      </w:pPr>
    </w:p>
    <w:p w:rsidR="008D48BC" w:rsidRPr="008D48BC" w:rsidRDefault="008D48BC" w:rsidP="008D48BC">
      <w:pPr>
        <w:jc w:val="center"/>
        <w:rPr>
          <w:rFonts w:ascii="Times New Roman" w:hAnsi="Times New Roman" w:cs="Times New Roman"/>
          <w:b/>
          <w:color w:val="FF0000"/>
          <w:sz w:val="24"/>
          <w:szCs w:val="24"/>
          <w:lang w:eastAsia="ru-RU"/>
        </w:rPr>
      </w:pPr>
    </w:p>
    <w:p w:rsidR="008D48BC" w:rsidRPr="008D48BC" w:rsidRDefault="008D48BC" w:rsidP="008D48BC">
      <w:pPr>
        <w:jc w:val="center"/>
        <w:rPr>
          <w:rFonts w:ascii="Times New Roman" w:hAnsi="Times New Roman" w:cs="Times New Roman"/>
          <w:b/>
          <w:color w:val="000000" w:themeColor="text1"/>
          <w:sz w:val="24"/>
          <w:szCs w:val="24"/>
        </w:rPr>
      </w:pPr>
      <w:r w:rsidRPr="008D48BC">
        <w:rPr>
          <w:rFonts w:ascii="Times New Roman" w:hAnsi="Times New Roman" w:cs="Times New Roman"/>
          <w:b/>
          <w:color w:val="000000" w:themeColor="text1"/>
          <w:sz w:val="24"/>
          <w:szCs w:val="24"/>
        </w:rPr>
        <w:t>ІНФОРМАЦІЯ ПРО ТЕХНІЧНІ, ЯКІСНІ ТА КІЛЬКІСНІ ВИМОГИ ДО РОБІТ</w:t>
      </w:r>
    </w:p>
    <w:p w:rsidR="008D48BC" w:rsidRPr="008D48BC" w:rsidRDefault="008D48BC" w:rsidP="008D48BC">
      <w:pPr>
        <w:jc w:val="center"/>
        <w:rPr>
          <w:rFonts w:ascii="Times New Roman" w:hAnsi="Times New Roman" w:cs="Times New Roman"/>
          <w:b/>
          <w:color w:val="000000" w:themeColor="text1"/>
          <w:sz w:val="24"/>
          <w:szCs w:val="24"/>
        </w:rPr>
      </w:pPr>
      <w:r w:rsidRPr="008D48BC">
        <w:rPr>
          <w:rFonts w:ascii="Times New Roman" w:hAnsi="Times New Roman" w:cs="Times New Roman"/>
          <w:b/>
          <w:color w:val="000000" w:themeColor="text1"/>
          <w:sz w:val="24"/>
          <w:szCs w:val="24"/>
        </w:rPr>
        <w:t>(ВІДОМІСТЬ ОБСЯГІВ РОБІТ)</w:t>
      </w:r>
    </w:p>
    <w:p w:rsidR="008D48BC" w:rsidRPr="008D48BC" w:rsidRDefault="008D48BC" w:rsidP="008D48BC">
      <w:pPr>
        <w:jc w:val="center"/>
        <w:rPr>
          <w:rFonts w:ascii="Times New Roman" w:hAnsi="Times New Roman" w:cs="Times New Roman"/>
          <w:b/>
          <w:color w:val="FF0000"/>
          <w:sz w:val="24"/>
          <w:szCs w:val="24"/>
        </w:rPr>
      </w:pPr>
    </w:p>
    <w:p w:rsidR="008D48BC" w:rsidRPr="008D48BC" w:rsidRDefault="008D48BC" w:rsidP="008D48BC">
      <w:pPr>
        <w:jc w:val="center"/>
        <w:rPr>
          <w:rFonts w:ascii="Times New Roman" w:hAnsi="Times New Roman" w:cs="Times New Roman"/>
          <w:b/>
          <w:color w:val="000000" w:themeColor="text1"/>
          <w:sz w:val="24"/>
          <w:szCs w:val="24"/>
        </w:rPr>
      </w:pPr>
      <w:r w:rsidRPr="008D48BC">
        <w:rPr>
          <w:rFonts w:ascii="Times New Roman" w:hAnsi="Times New Roman" w:cs="Times New Roman"/>
          <w:b/>
          <w:color w:val="000000" w:themeColor="text1"/>
          <w:sz w:val="24"/>
          <w:szCs w:val="24"/>
        </w:rPr>
        <w:t>ВИТЯГ З ДЕФЕКТНОГО АКТА</w:t>
      </w:r>
    </w:p>
    <w:p w:rsidR="008D48BC" w:rsidRPr="008D48BC" w:rsidRDefault="008D48BC" w:rsidP="008D48BC">
      <w:pPr>
        <w:shd w:val="clear" w:color="auto" w:fill="FFFFFF"/>
        <w:adjustRightInd w:val="0"/>
        <w:jc w:val="center"/>
        <w:rPr>
          <w:rFonts w:ascii="Times New Roman" w:hAnsi="Times New Roman" w:cs="Times New Roman"/>
          <w:b/>
          <w:color w:val="000000" w:themeColor="text1"/>
          <w:sz w:val="24"/>
          <w:szCs w:val="24"/>
        </w:rPr>
      </w:pPr>
      <w:r w:rsidRPr="008D48BC">
        <w:rPr>
          <w:rFonts w:ascii="Times New Roman" w:hAnsi="Times New Roman" w:cs="Times New Roman"/>
          <w:b/>
          <w:color w:val="000000" w:themeColor="text1"/>
          <w:sz w:val="24"/>
          <w:szCs w:val="24"/>
        </w:rPr>
        <w:t xml:space="preserve">НА ВИКОНАННЯ РОБІТ </w:t>
      </w:r>
    </w:p>
    <w:p w:rsidR="008D48BC" w:rsidRPr="008D48BC" w:rsidRDefault="008D48BC" w:rsidP="008D48BC">
      <w:pPr>
        <w:shd w:val="clear" w:color="auto" w:fill="FFFFFF"/>
        <w:adjustRightInd w:val="0"/>
        <w:jc w:val="center"/>
        <w:rPr>
          <w:rFonts w:ascii="Times New Roman" w:hAnsi="Times New Roman" w:cs="Times New Roman"/>
          <w:b/>
          <w:color w:val="000000"/>
          <w:sz w:val="24"/>
          <w:szCs w:val="24"/>
          <w:lang w:val="ru-RU" w:eastAsia="uk-UA"/>
        </w:rPr>
      </w:pPr>
      <w:r w:rsidRPr="008D48BC">
        <w:rPr>
          <w:rFonts w:ascii="Times New Roman" w:hAnsi="Times New Roman" w:cs="Times New Roman"/>
          <w:b/>
          <w:color w:val="000000"/>
          <w:sz w:val="24"/>
          <w:szCs w:val="24"/>
        </w:rPr>
        <w:t xml:space="preserve">«Капітальний ремонт відділення </w:t>
      </w:r>
    </w:p>
    <w:p w:rsidR="008D48BC" w:rsidRPr="008D48BC" w:rsidRDefault="008D48BC" w:rsidP="008D48BC">
      <w:pPr>
        <w:shd w:val="clear" w:color="auto" w:fill="FFFFFF"/>
        <w:adjustRightInd w:val="0"/>
        <w:jc w:val="center"/>
        <w:rPr>
          <w:rFonts w:ascii="Times New Roman" w:hAnsi="Times New Roman" w:cs="Times New Roman"/>
          <w:b/>
          <w:color w:val="000000"/>
          <w:sz w:val="24"/>
          <w:szCs w:val="24"/>
          <w:lang w:eastAsia="ru-RU"/>
        </w:rPr>
      </w:pPr>
      <w:r w:rsidRPr="008D48BC">
        <w:rPr>
          <w:rFonts w:ascii="Times New Roman" w:hAnsi="Times New Roman" w:cs="Times New Roman"/>
          <w:b/>
          <w:color w:val="000000"/>
          <w:sz w:val="24"/>
          <w:szCs w:val="24"/>
        </w:rPr>
        <w:t xml:space="preserve">Державної установи "Інститут травматології та ортопедії НАМН України", </w:t>
      </w:r>
    </w:p>
    <w:p w:rsidR="008D48BC" w:rsidRPr="008D48BC" w:rsidRDefault="008D48BC" w:rsidP="008D48BC">
      <w:pPr>
        <w:shd w:val="clear" w:color="auto" w:fill="FFFFFF"/>
        <w:adjustRightInd w:val="0"/>
        <w:jc w:val="center"/>
        <w:rPr>
          <w:rFonts w:ascii="Times New Roman" w:hAnsi="Times New Roman" w:cs="Times New Roman"/>
          <w:b/>
          <w:color w:val="000000"/>
          <w:sz w:val="24"/>
          <w:szCs w:val="24"/>
        </w:rPr>
      </w:pPr>
      <w:r w:rsidRPr="008D48BC">
        <w:rPr>
          <w:rFonts w:ascii="Times New Roman" w:hAnsi="Times New Roman" w:cs="Times New Roman"/>
          <w:b/>
          <w:color w:val="000000"/>
          <w:sz w:val="24"/>
          <w:szCs w:val="24"/>
        </w:rPr>
        <w:t xml:space="preserve">а саме: приміщення 6 поверху корпусу клінічного з коференцзалою» </w:t>
      </w:r>
    </w:p>
    <w:p w:rsidR="008D48BC" w:rsidRPr="008D48BC" w:rsidRDefault="008D48BC" w:rsidP="008D48BC">
      <w:pPr>
        <w:shd w:val="clear" w:color="auto" w:fill="FFFFFF"/>
        <w:adjustRightInd w:val="0"/>
        <w:jc w:val="center"/>
        <w:rPr>
          <w:rFonts w:ascii="Times New Roman" w:hAnsi="Times New Roman" w:cs="Times New Roman"/>
          <w:b/>
          <w:sz w:val="24"/>
          <w:szCs w:val="24"/>
        </w:rPr>
      </w:pPr>
      <w:r w:rsidRPr="008D48BC">
        <w:rPr>
          <w:rFonts w:ascii="Times New Roman" w:hAnsi="Times New Roman" w:cs="Times New Roman"/>
          <w:b/>
          <w:sz w:val="24"/>
          <w:szCs w:val="24"/>
        </w:rPr>
        <w:t>за адресою: вул. Бульварно-Кудрявська, 27 Шевченківського району м.Києва</w:t>
      </w: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8D48BC" w:rsidTr="008D48BC">
        <w:trPr>
          <w:gridAfter w:val="1"/>
          <w:wAfter w:w="59" w:type="dxa"/>
          <w:jc w:val="center"/>
        </w:trPr>
        <w:tc>
          <w:tcPr>
            <w:tcW w:w="10206" w:type="dxa"/>
            <w:gridSpan w:val="7"/>
          </w:tcPr>
          <w:p w:rsidR="008D48BC" w:rsidRDefault="008D48BC">
            <w:pPr>
              <w:keepLines/>
              <w:rPr>
                <w:rFonts w:ascii="Arial" w:hAnsi="Arial" w:cs="Arial"/>
                <w:b/>
                <w:bCs/>
                <w:spacing w:val="-5"/>
                <w:sz w:val="20"/>
                <w:szCs w:val="20"/>
                <w:lang w:eastAsia="ru-RU"/>
              </w:rPr>
            </w:pPr>
          </w:p>
          <w:p w:rsidR="008D48BC" w:rsidRDefault="008D48BC">
            <w:pPr>
              <w:keepLines/>
              <w:rPr>
                <w:rFonts w:ascii="Arial" w:hAnsi="Arial" w:cs="Arial"/>
                <w:sz w:val="20"/>
                <w:szCs w:val="20"/>
              </w:rPr>
            </w:pPr>
            <w:r>
              <w:rPr>
                <w:rFonts w:ascii="Arial" w:hAnsi="Arial" w:cs="Arial"/>
                <w:spacing w:val="-5"/>
                <w:sz w:val="20"/>
                <w:szCs w:val="20"/>
              </w:rPr>
              <w:t>Будівельні роботи</w:t>
            </w:r>
          </w:p>
        </w:tc>
      </w:tr>
      <w:tr w:rsidR="008D48BC" w:rsidTr="008D48BC">
        <w:trPr>
          <w:gridAfter w:val="1"/>
          <w:wAfter w:w="59" w:type="dxa"/>
          <w:jc w:val="center"/>
        </w:trPr>
        <w:tc>
          <w:tcPr>
            <w:tcW w:w="5330" w:type="dxa"/>
            <w:gridSpan w:val="3"/>
            <w:hideMark/>
          </w:tcPr>
          <w:p w:rsidR="008D48BC" w:rsidRDefault="008D48BC">
            <w:pPr>
              <w:adjustRightInd w:val="0"/>
              <w:rPr>
                <w:rFonts w:ascii="Arial" w:hAnsi="Arial" w:cs="Arial"/>
                <w:sz w:val="16"/>
                <w:szCs w:val="16"/>
              </w:rPr>
            </w:pPr>
            <w:r>
              <w:rPr>
                <w:rFonts w:ascii="Arial" w:hAnsi="Arial" w:cs="Arial"/>
                <w:sz w:val="16"/>
                <w:szCs w:val="16"/>
              </w:rPr>
              <w:t xml:space="preserve"> </w:t>
            </w:r>
          </w:p>
        </w:tc>
        <w:tc>
          <w:tcPr>
            <w:tcW w:w="4876" w:type="dxa"/>
            <w:gridSpan w:val="4"/>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After w:val="1"/>
          <w:wAfter w:w="59" w:type="dxa"/>
          <w:jc w:val="center"/>
        </w:trPr>
        <w:tc>
          <w:tcPr>
            <w:tcW w:w="10206" w:type="dxa"/>
            <w:gridSpan w:val="7"/>
            <w:hideMark/>
          </w:tcPr>
          <w:p w:rsidR="008D48BC" w:rsidRDefault="008D48BC">
            <w:pPr>
              <w:keepLines/>
              <w:rPr>
                <w:rFonts w:ascii="Arial" w:hAnsi="Arial" w:cs="Arial"/>
                <w:sz w:val="20"/>
                <w:szCs w:val="20"/>
              </w:rPr>
            </w:pPr>
            <w:r>
              <w:rPr>
                <w:rFonts w:ascii="Arial" w:hAnsi="Arial" w:cs="Arial"/>
                <w:spacing w:val="-5"/>
                <w:sz w:val="20"/>
                <w:szCs w:val="20"/>
              </w:rPr>
              <w:t>Об'єми робіт</w:t>
            </w:r>
          </w:p>
        </w:tc>
      </w:tr>
      <w:tr w:rsidR="008D48BC" w:rsidTr="008D48B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w:t>
            </w:r>
          </w:p>
          <w:p w:rsidR="008D48BC" w:rsidRDefault="008D48BC">
            <w:pPr>
              <w:keepLines/>
              <w:jc w:val="center"/>
              <w:rPr>
                <w:rFonts w:ascii="Arial" w:hAnsi="Arial" w:cs="Arial"/>
                <w:sz w:val="20"/>
                <w:szCs w:val="20"/>
              </w:rPr>
            </w:pPr>
            <w:r>
              <w:rPr>
                <w:rFonts w:ascii="Arial" w:hAnsi="Arial" w:cs="Arial"/>
                <w:spacing w:val="-5"/>
                <w:sz w:val="20"/>
                <w:szCs w:val="20"/>
              </w:rPr>
              <w:t>Ч.ч.</w:t>
            </w:r>
          </w:p>
        </w:tc>
        <w:tc>
          <w:tcPr>
            <w:tcW w:w="5387" w:type="dxa"/>
            <w:gridSpan w:val="2"/>
            <w:tcBorders>
              <w:top w:val="single" w:sz="12" w:space="0" w:color="auto"/>
              <w:left w:val="nil"/>
              <w:bottom w:val="nil"/>
              <w:right w:val="nil"/>
            </w:tcBorders>
            <w:vAlign w:val="center"/>
          </w:tcPr>
          <w:p w:rsidR="008D48BC" w:rsidRDefault="008D48BC">
            <w:pPr>
              <w:keepLines/>
              <w:jc w:val="center"/>
              <w:rPr>
                <w:rFonts w:ascii="Arial" w:hAnsi="Arial" w:cs="Arial"/>
                <w:spacing w:val="-5"/>
                <w:sz w:val="20"/>
                <w:szCs w:val="20"/>
              </w:rPr>
            </w:pPr>
          </w:p>
          <w:p w:rsidR="008D48BC" w:rsidRDefault="008D48BC">
            <w:pPr>
              <w:keepLines/>
              <w:jc w:val="center"/>
              <w:rPr>
                <w:rFonts w:ascii="Arial" w:hAnsi="Arial" w:cs="Arial"/>
                <w:spacing w:val="-5"/>
                <w:sz w:val="20"/>
                <w:szCs w:val="20"/>
              </w:rPr>
            </w:pPr>
            <w:r>
              <w:rPr>
                <w:rFonts w:ascii="Arial" w:hAnsi="Arial" w:cs="Arial"/>
                <w:spacing w:val="-5"/>
                <w:sz w:val="20"/>
                <w:szCs w:val="20"/>
              </w:rPr>
              <w:t>Найменування робіт і витрат</w:t>
            </w:r>
          </w:p>
          <w:p w:rsidR="008D48BC" w:rsidRDefault="008D48BC">
            <w:pPr>
              <w:keepLines/>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Одиниця</w:t>
            </w:r>
          </w:p>
          <w:p w:rsidR="008D48BC" w:rsidRDefault="008D48BC">
            <w:pPr>
              <w:keepLines/>
              <w:jc w:val="center"/>
              <w:rPr>
                <w:rFonts w:ascii="Arial" w:hAnsi="Arial" w:cs="Arial"/>
                <w:sz w:val="20"/>
                <w:szCs w:val="20"/>
              </w:rPr>
            </w:pPr>
            <w:r>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Примітка</w:t>
            </w:r>
          </w:p>
        </w:tc>
      </w:tr>
      <w:tr w:rsidR="008D48BC" w:rsidTr="008D48B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329,85</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Розбирання покриттів підлог з керамічних плиток</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304,53</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Розбирання покриттів підлог з лінолеуму та реліну</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319,42</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Розбирання покриттів підлог з щитового паркету</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35,75</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Розбирання дерев'яних плінтусів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580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Розбирання вдбійної дошки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64,18</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8D48BC" w:rsidRDefault="008D48BC">
            <w:pPr>
              <w:keepLines/>
              <w:rPr>
                <w:rFonts w:ascii="Arial" w:hAnsi="Arial" w:cs="Arial"/>
                <w:sz w:val="20"/>
                <w:szCs w:val="20"/>
              </w:rPr>
            </w:pPr>
            <w:r>
              <w:rPr>
                <w:rFonts w:ascii="Arial" w:hAnsi="Arial" w:cs="Arial"/>
                <w:spacing w:val="-5"/>
                <w:sz w:val="20"/>
                <w:szCs w:val="20"/>
              </w:rPr>
              <w:t xml:space="preserve"> площа відбивання в одному місці до 5 м2</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832,872</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Розбирання облицювання стін з керамічних</w:t>
            </w:r>
          </w:p>
          <w:p w:rsidR="008D48BC" w:rsidRDefault="008D48BC">
            <w:pPr>
              <w:keepLines/>
              <w:rPr>
                <w:rFonts w:ascii="Arial" w:hAnsi="Arial" w:cs="Arial"/>
                <w:sz w:val="20"/>
                <w:szCs w:val="20"/>
              </w:rPr>
            </w:pPr>
            <w:r>
              <w:rPr>
                <w:rFonts w:ascii="Arial" w:hAnsi="Arial" w:cs="Arial"/>
                <w:spacing w:val="-5"/>
                <w:sz w:val="20"/>
                <w:szCs w:val="20"/>
              </w:rPr>
              <w:t>глазурованих плиток</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852,684</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Розбирання кам'яної кладки простих стін із цегли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30,51</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8D48BC" w:rsidRDefault="008D48BC">
            <w:pPr>
              <w:keepLines/>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57</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114</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lastRenderedPageBreak/>
              <w:t>12</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Знімання наличників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598,5</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Пробивання отворів в залізобетонних перекриттях,</w:t>
            </w:r>
          </w:p>
          <w:p w:rsidR="008D48BC" w:rsidRDefault="008D48BC">
            <w:pPr>
              <w:keepLines/>
              <w:rPr>
                <w:rFonts w:ascii="Arial" w:hAnsi="Arial" w:cs="Arial"/>
                <w:sz w:val="20"/>
                <w:szCs w:val="20"/>
              </w:rPr>
            </w:pPr>
            <w:r>
              <w:rPr>
                <w:rFonts w:ascii="Arial" w:hAnsi="Arial" w:cs="Arial"/>
                <w:spacing w:val="-5"/>
                <w:sz w:val="20"/>
                <w:szCs w:val="20"/>
              </w:rPr>
              <w:t>переріз отворів 300х300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14</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Пробивання отворів глибиною 100 мм, перерізом</w:t>
            </w:r>
          </w:p>
          <w:p w:rsidR="008D48BC" w:rsidRDefault="008D48BC">
            <w:pPr>
              <w:keepLines/>
              <w:rPr>
                <w:rFonts w:ascii="Arial" w:hAnsi="Arial" w:cs="Arial"/>
                <w:spacing w:val="-5"/>
                <w:sz w:val="20"/>
                <w:szCs w:val="20"/>
              </w:rPr>
            </w:pPr>
            <w:r>
              <w:rPr>
                <w:rFonts w:ascii="Arial" w:hAnsi="Arial" w:cs="Arial"/>
                <w:spacing w:val="-5"/>
                <w:sz w:val="20"/>
                <w:szCs w:val="20"/>
              </w:rPr>
              <w:t>200х200 мм в залізобетонних та бетонних стінах та</w:t>
            </w:r>
          </w:p>
          <w:p w:rsidR="008D48BC" w:rsidRDefault="008D48BC">
            <w:pPr>
              <w:keepLines/>
              <w:rPr>
                <w:rFonts w:ascii="Arial" w:hAnsi="Arial" w:cs="Arial"/>
                <w:sz w:val="20"/>
                <w:szCs w:val="20"/>
              </w:rPr>
            </w:pPr>
            <w:r>
              <w:rPr>
                <w:rFonts w:ascii="Arial" w:hAnsi="Arial" w:cs="Arial"/>
                <w:spacing w:val="-5"/>
                <w:sz w:val="20"/>
                <w:szCs w:val="20"/>
              </w:rPr>
              <w:t>підлогах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18</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15</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Пробивання отворів глибиною 100 мм, перерізом</w:t>
            </w:r>
          </w:p>
          <w:p w:rsidR="008D48BC" w:rsidRDefault="008D48BC">
            <w:pPr>
              <w:keepLines/>
              <w:rPr>
                <w:rFonts w:ascii="Arial" w:hAnsi="Arial" w:cs="Arial"/>
                <w:spacing w:val="-5"/>
                <w:sz w:val="20"/>
                <w:szCs w:val="20"/>
              </w:rPr>
            </w:pPr>
            <w:r>
              <w:rPr>
                <w:rFonts w:ascii="Arial" w:hAnsi="Arial" w:cs="Arial"/>
                <w:spacing w:val="-5"/>
                <w:sz w:val="20"/>
                <w:szCs w:val="20"/>
              </w:rPr>
              <w:t>250х250 мм в залізобетонних та бетонних стінах та</w:t>
            </w:r>
          </w:p>
          <w:p w:rsidR="008D48BC" w:rsidRDefault="008D48BC">
            <w:pPr>
              <w:keepLines/>
              <w:rPr>
                <w:rFonts w:ascii="Arial" w:hAnsi="Arial" w:cs="Arial"/>
                <w:sz w:val="20"/>
                <w:szCs w:val="20"/>
              </w:rPr>
            </w:pPr>
            <w:r>
              <w:rPr>
                <w:rFonts w:ascii="Arial" w:hAnsi="Arial" w:cs="Arial"/>
                <w:spacing w:val="-5"/>
                <w:sz w:val="20"/>
                <w:szCs w:val="20"/>
              </w:rPr>
              <w:t>підлогах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16</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Забивання отворів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17</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Розбирання погонних ліпних виробів [прорізки, пояси,</w:t>
            </w:r>
          </w:p>
          <w:p w:rsidR="008D48BC" w:rsidRDefault="008D48BC">
            <w:pPr>
              <w:keepLines/>
              <w:rPr>
                <w:rFonts w:ascii="Arial" w:hAnsi="Arial" w:cs="Arial"/>
                <w:sz w:val="20"/>
                <w:szCs w:val="20"/>
              </w:rPr>
            </w:pPr>
            <w:r>
              <w:rPr>
                <w:rFonts w:ascii="Arial" w:hAnsi="Arial" w:cs="Arial"/>
                <w:spacing w:val="-5"/>
                <w:sz w:val="20"/>
                <w:szCs w:val="20"/>
              </w:rPr>
              <w:t>карнизи, фризи тощо] висотою до 50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102,58</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18</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Демонтаж стель з гiпсокартонних плит по металевому</w:t>
            </w:r>
          </w:p>
          <w:p w:rsidR="008D48BC" w:rsidRDefault="008D48BC">
            <w:pPr>
              <w:keepLines/>
              <w:rPr>
                <w:rFonts w:ascii="Arial" w:hAnsi="Arial" w:cs="Arial"/>
                <w:sz w:val="20"/>
                <w:szCs w:val="20"/>
              </w:rPr>
            </w:pPr>
            <w:r>
              <w:rPr>
                <w:rFonts w:ascii="Arial" w:hAnsi="Arial" w:cs="Arial"/>
                <w:spacing w:val="-5"/>
                <w:sz w:val="20"/>
                <w:szCs w:val="20"/>
              </w:rPr>
              <w:t>каркасу</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87,83</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19</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Демонтаж основи під штукатурку з металевої сітки по</w:t>
            </w:r>
          </w:p>
          <w:p w:rsidR="008D48BC" w:rsidRDefault="008D48BC">
            <w:pPr>
              <w:keepLines/>
              <w:rPr>
                <w:rFonts w:ascii="Arial" w:hAnsi="Arial" w:cs="Arial"/>
                <w:sz w:val="20"/>
                <w:szCs w:val="20"/>
              </w:rPr>
            </w:pPr>
            <w:r>
              <w:rPr>
                <w:rFonts w:ascii="Arial" w:hAnsi="Arial" w:cs="Arial"/>
                <w:spacing w:val="-5"/>
                <w:sz w:val="20"/>
                <w:szCs w:val="20"/>
              </w:rPr>
              <w:t>цегляних та бетонних поверхнях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62,3</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139</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21</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Демонтаж світильників для люмінесцентних ламп</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103</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22</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Демонтаж кабелю</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2500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23</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Демонтаж змішувачів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24</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Демонтаж раковин [умивальників]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5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25</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Демонтаж унітазів зі змивними бачками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bl>
    <w:p w:rsidR="008D48BC" w:rsidRDefault="008D48BC" w:rsidP="008D48BC">
      <w:pPr>
        <w:rPr>
          <w:sz w:val="2"/>
          <w:szCs w:val="2"/>
        </w:rPr>
        <w:sectPr w:rsidR="008D48B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D48BC" w:rsidTr="008D48B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eastAsia="Times New Roman" w:hAnsi="Arial" w:cs="Arial"/>
                <w:sz w:val="20"/>
                <w:szCs w:val="20"/>
                <w:lang w:val="ru-RU" w:eastAsia="ru-RU"/>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26</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Демонтаж радіаторів масою до 80 кг</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33</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27</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трубопроводів опалення зі сталевих</w:t>
            </w:r>
          </w:p>
          <w:p w:rsidR="008D48BC" w:rsidRDefault="008D48BC">
            <w:pPr>
              <w:keepLines/>
              <w:rPr>
                <w:rFonts w:ascii="Arial" w:hAnsi="Arial" w:cs="Arial"/>
                <w:sz w:val="20"/>
                <w:szCs w:val="20"/>
              </w:rPr>
            </w:pPr>
            <w:r>
              <w:rPr>
                <w:rFonts w:ascii="Arial" w:hAnsi="Arial" w:cs="Arial"/>
                <w:spacing w:val="-5"/>
                <w:sz w:val="20"/>
                <w:szCs w:val="20"/>
              </w:rPr>
              <w:t>водогазопровідних неоцинкованих труб діаметром 20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60</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28</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Демонтаж бойлера</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29</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Демонтаж душової кабінки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30</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Демонтаж вент решіток</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грати</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31</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блоків приєднувальних БП-1</w:t>
            </w:r>
          </w:p>
          <w:p w:rsidR="008D48BC" w:rsidRDefault="008D48BC">
            <w:pPr>
              <w:keepLines/>
              <w:rPr>
                <w:rFonts w:ascii="Arial" w:hAnsi="Arial" w:cs="Arial"/>
                <w:sz w:val="20"/>
                <w:szCs w:val="20"/>
              </w:rPr>
            </w:pPr>
            <w:r>
              <w:rPr>
                <w:rFonts w:ascii="Arial" w:hAnsi="Arial" w:cs="Arial"/>
                <w:spacing w:val="-5"/>
                <w:sz w:val="20"/>
                <w:szCs w:val="20"/>
              </w:rPr>
              <w:t>продуктивністю до 20 тис.м3/год</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блок</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блоків приймальних продуктивністю до 20</w:t>
            </w:r>
          </w:p>
          <w:p w:rsidR="008D48BC" w:rsidRDefault="008D48BC">
            <w:pPr>
              <w:keepLines/>
              <w:rPr>
                <w:rFonts w:ascii="Arial" w:hAnsi="Arial" w:cs="Arial"/>
                <w:sz w:val="20"/>
                <w:szCs w:val="20"/>
              </w:rPr>
            </w:pPr>
            <w:r>
              <w:rPr>
                <w:rFonts w:ascii="Arial" w:hAnsi="Arial" w:cs="Arial"/>
                <w:spacing w:val="-5"/>
                <w:sz w:val="20"/>
                <w:szCs w:val="20"/>
              </w:rPr>
              <w:t>тис.м3/год</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блок</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33</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8D48BC" w:rsidRDefault="008D48BC">
            <w:pPr>
              <w:keepLines/>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34</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Трубопроводи з мідних труб на умовний тиск до 2,5 МПа</w:t>
            </w:r>
          </w:p>
          <w:p w:rsidR="008D48BC" w:rsidRDefault="008D48BC">
            <w:pPr>
              <w:keepLines/>
              <w:rPr>
                <w:rFonts w:ascii="Arial" w:hAnsi="Arial" w:cs="Arial"/>
                <w:sz w:val="20"/>
                <w:szCs w:val="20"/>
              </w:rPr>
            </w:pPr>
            <w:r>
              <w:rPr>
                <w:rFonts w:ascii="Arial" w:hAnsi="Arial" w:cs="Arial"/>
                <w:spacing w:val="-5"/>
                <w:sz w:val="20"/>
                <w:szCs w:val="20"/>
              </w:rPr>
              <w:t>[25 кгс/см2], діаметр зовнішній 18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315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35</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245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36</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245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37</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Забивання вибоїв у цементних підлогах площею до 0,25</w:t>
            </w:r>
          </w:p>
          <w:p w:rsidR="008D48BC" w:rsidRDefault="008D48BC">
            <w:pPr>
              <w:keepLines/>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місць</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38</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Забивання вибоїв у цементних підлогах площею до 0,5</w:t>
            </w:r>
          </w:p>
          <w:p w:rsidR="008D48BC" w:rsidRDefault="008D48BC">
            <w:pPr>
              <w:keepLines/>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місць</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64</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39</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8D48BC" w:rsidRDefault="008D48BC">
            <w:pPr>
              <w:keepLines/>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235,55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40</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8D48BC" w:rsidRDefault="008D48BC">
            <w:pPr>
              <w:keepLines/>
              <w:rPr>
                <w:rFonts w:ascii="Arial" w:hAnsi="Arial" w:cs="Arial"/>
                <w:sz w:val="20"/>
                <w:szCs w:val="20"/>
              </w:rPr>
            </w:pPr>
            <w:r>
              <w:rPr>
                <w:rFonts w:ascii="Arial" w:hAnsi="Arial" w:cs="Arial"/>
                <w:spacing w:val="-5"/>
                <w:sz w:val="20"/>
                <w:szCs w:val="20"/>
              </w:rPr>
              <w:t>додавати до 50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235,55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41</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Грунтування цементних покриттів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235,55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42</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Улаштування стяжок самовирівнювальних товщиною 5</w:t>
            </w:r>
          </w:p>
          <w:p w:rsidR="008D48BC" w:rsidRDefault="008D48BC">
            <w:pPr>
              <w:keepLines/>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502,538</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43</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Додавати або виключати на кожний 1 мм товщини</w:t>
            </w:r>
          </w:p>
          <w:p w:rsidR="008D48BC" w:rsidRDefault="008D48BC">
            <w:pPr>
              <w:keepLines/>
              <w:rPr>
                <w:rFonts w:ascii="Arial" w:hAnsi="Arial" w:cs="Arial"/>
                <w:sz w:val="20"/>
                <w:szCs w:val="20"/>
              </w:rPr>
            </w:pPr>
            <w:r>
              <w:rPr>
                <w:rFonts w:ascii="Arial" w:hAnsi="Arial" w:cs="Arial"/>
                <w:spacing w:val="-5"/>
                <w:sz w:val="20"/>
                <w:szCs w:val="20"/>
              </w:rPr>
              <w:t>стяжок самовирівнювальних ( до товщ.15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502,538</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44</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Улаштування покриттів з ПВХ покриття типу nora( з</w:t>
            </w:r>
          </w:p>
          <w:p w:rsidR="008D48BC" w:rsidRDefault="008D48BC">
            <w:pPr>
              <w:keepLines/>
              <w:rPr>
                <w:rFonts w:ascii="Arial" w:hAnsi="Arial" w:cs="Arial"/>
                <w:sz w:val="20"/>
                <w:szCs w:val="20"/>
              </w:rPr>
            </w:pPr>
            <w:r>
              <w:rPr>
                <w:rFonts w:ascii="Arial" w:hAnsi="Arial" w:cs="Arial"/>
                <w:spacing w:val="-5"/>
                <w:sz w:val="20"/>
                <w:szCs w:val="20"/>
              </w:rPr>
              <w:t>загибом на стіну)</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552,7918</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45</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Улаштування галтелей</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577,9187</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46</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Улаштування плiнтусiв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577,9187</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47</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8D48BC" w:rsidRDefault="008D48BC">
            <w:pPr>
              <w:keepLines/>
              <w:rPr>
                <w:rFonts w:ascii="Arial" w:hAnsi="Arial" w:cs="Arial"/>
                <w:sz w:val="20"/>
                <w:szCs w:val="20"/>
              </w:rPr>
            </w:pPr>
            <w:r>
              <w:rPr>
                <w:rFonts w:ascii="Arial" w:hAnsi="Arial" w:cs="Arial"/>
                <w:spacing w:val="-5"/>
                <w:sz w:val="20"/>
                <w:szCs w:val="20"/>
              </w:rPr>
              <w:t>сухої клеючої суміші, кількість плиток в 1 м2 до 7 шт</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117,12</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Кабельний канал</w:t>
            </w:r>
          </w:p>
        </w:tc>
        <w:tc>
          <w:tcPr>
            <w:tcW w:w="1418" w:type="dxa"/>
            <w:tcBorders>
              <w:top w:val="nil"/>
              <w:left w:val="single" w:sz="4" w:space="0" w:color="auto"/>
              <w:bottom w:val="nil"/>
              <w:right w:val="single" w:sz="4"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lastRenderedPageBreak/>
              <w:t>48</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Нарізування швів у затверділому цементобетоні</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180</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49</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2,07</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50</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Монтаж дрібних металоконструкцій вагою до 0,1 т</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0,156</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51</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Улаштування перемичок із металевих балок</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0,90288</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52</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Мурування окремих ділянок простих зовнішніх стін із</w:t>
            </w:r>
          </w:p>
          <w:p w:rsidR="008D48BC" w:rsidRDefault="008D48BC">
            <w:pPr>
              <w:keepLines/>
              <w:rPr>
                <w:rFonts w:ascii="Arial" w:hAnsi="Arial" w:cs="Arial"/>
                <w:sz w:val="20"/>
                <w:szCs w:val="20"/>
              </w:rPr>
            </w:pPr>
            <w:r>
              <w:rPr>
                <w:rFonts w:ascii="Arial" w:hAnsi="Arial" w:cs="Arial"/>
                <w:spacing w:val="-5"/>
                <w:sz w:val="20"/>
                <w:szCs w:val="20"/>
              </w:rPr>
              <w:t>цегли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53</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8D48BC" w:rsidRDefault="008D48BC">
            <w:pPr>
              <w:keepLines/>
              <w:rPr>
                <w:rFonts w:ascii="Arial" w:hAnsi="Arial" w:cs="Arial"/>
                <w:sz w:val="20"/>
                <w:szCs w:val="20"/>
              </w:rPr>
            </w:pPr>
            <w:r>
              <w:rPr>
                <w:rFonts w:ascii="Arial" w:hAnsi="Arial" w:cs="Arial"/>
                <w:spacing w:val="-5"/>
                <w:sz w:val="20"/>
                <w:szCs w:val="20"/>
              </w:rPr>
              <w:t>будівлі</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213</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54</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Улаштування обшивки стін гіпсокартонними плитами</w:t>
            </w:r>
          </w:p>
          <w:p w:rsidR="008D48BC" w:rsidRDefault="008D48BC">
            <w:pPr>
              <w:keepLines/>
              <w:rPr>
                <w:rFonts w:ascii="Arial" w:hAnsi="Arial" w:cs="Arial"/>
                <w:sz w:val="20"/>
                <w:szCs w:val="20"/>
              </w:rPr>
            </w:pPr>
            <w:r>
              <w:rPr>
                <w:rFonts w:ascii="Arial" w:hAnsi="Arial" w:cs="Arial"/>
                <w:spacing w:val="-5"/>
                <w:sz w:val="20"/>
                <w:szCs w:val="20"/>
              </w:rPr>
              <w:t>[фальшстіни]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368,5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55</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Заповнення каркасів стін мінераловатними плитами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-368,5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56</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Безпіщане накриття поверхонь стін розчином із гіпсу</w:t>
            </w:r>
          </w:p>
          <w:p w:rsidR="008D48BC" w:rsidRDefault="008D48BC">
            <w:pPr>
              <w:keepLines/>
              <w:rPr>
                <w:rFonts w:ascii="Arial" w:hAnsi="Arial" w:cs="Arial"/>
                <w:sz w:val="20"/>
                <w:szCs w:val="20"/>
              </w:rPr>
            </w:pPr>
            <w:r>
              <w:rPr>
                <w:rFonts w:ascii="Arial" w:hAnsi="Arial" w:cs="Arial"/>
                <w:spacing w:val="-5"/>
                <w:sz w:val="20"/>
                <w:szCs w:val="20"/>
              </w:rPr>
              <w:t>товщиною шару 1 мм при нанесенні за 2 рази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1375,89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57</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Шпаклювання стін мінеральною шпаклівкою</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1375,89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58</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Поліпшене фарбування стін полівінілацетатними</w:t>
            </w:r>
          </w:p>
          <w:p w:rsidR="008D48BC" w:rsidRDefault="008D48BC">
            <w:pPr>
              <w:keepLines/>
              <w:rPr>
                <w:rFonts w:ascii="Arial" w:hAnsi="Arial" w:cs="Arial"/>
                <w:spacing w:val="-5"/>
                <w:sz w:val="20"/>
                <w:szCs w:val="20"/>
              </w:rPr>
            </w:pPr>
            <w:r>
              <w:rPr>
                <w:rFonts w:ascii="Arial" w:hAnsi="Arial" w:cs="Arial"/>
                <w:spacing w:val="-5"/>
                <w:sz w:val="20"/>
                <w:szCs w:val="20"/>
              </w:rPr>
              <w:t>водоемульсійними сумішами по збірних конструкціях,</w:t>
            </w:r>
          </w:p>
          <w:p w:rsidR="008D48BC" w:rsidRDefault="008D48BC">
            <w:pPr>
              <w:keepLines/>
              <w:rPr>
                <w:rFonts w:ascii="Arial" w:hAnsi="Arial" w:cs="Arial"/>
                <w:sz w:val="20"/>
                <w:szCs w:val="20"/>
              </w:rPr>
            </w:pPr>
            <w:r>
              <w:rPr>
                <w:rFonts w:ascii="Arial" w:hAnsi="Arial" w:cs="Arial"/>
                <w:spacing w:val="-5"/>
                <w:sz w:val="20"/>
                <w:szCs w:val="20"/>
              </w:rPr>
              <w:t>підготовлених під фарбування</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1375,89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59</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8D48BC" w:rsidRDefault="008D48BC">
            <w:pPr>
              <w:keepLines/>
              <w:rPr>
                <w:rFonts w:ascii="Arial" w:hAnsi="Arial" w:cs="Arial"/>
                <w:sz w:val="20"/>
                <w:szCs w:val="20"/>
              </w:rPr>
            </w:pPr>
            <w:r>
              <w:rPr>
                <w:rFonts w:ascii="Arial" w:hAnsi="Arial" w:cs="Arial"/>
                <w:spacing w:val="-5"/>
                <w:sz w:val="20"/>
                <w:szCs w:val="20"/>
              </w:rPr>
              <w:t>будівлі</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493,79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60</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rsidR="008D48BC" w:rsidRDefault="008D48BC">
            <w:pPr>
              <w:keepLines/>
              <w:rPr>
                <w:rFonts w:ascii="Arial" w:hAnsi="Arial" w:cs="Arial"/>
                <w:sz w:val="20"/>
                <w:szCs w:val="20"/>
              </w:rPr>
            </w:pPr>
            <w:r>
              <w:rPr>
                <w:rFonts w:ascii="Arial" w:hAnsi="Arial" w:cs="Arial"/>
                <w:spacing w:val="-5"/>
                <w:sz w:val="20"/>
                <w:szCs w:val="20"/>
              </w:rPr>
              <w:t>розчині із сухої клеючої суміші, венткамера</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493,79</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61</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Улаштування гiдроiзоляцiї сумiшшю</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61,27</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62</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Теплоізоляція укосів виробами з пінопласту</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2,92</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63</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Оклеювання стін сіткою полімерною</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58,4</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bl>
    <w:p w:rsidR="008D48BC" w:rsidRDefault="008D48BC" w:rsidP="008D48BC">
      <w:pPr>
        <w:rPr>
          <w:sz w:val="2"/>
          <w:szCs w:val="2"/>
        </w:rPr>
        <w:sectPr w:rsidR="008D48BC">
          <w:pgSz w:w="11907" w:h="16840"/>
          <w:pgMar w:top="650" w:right="850" w:bottom="367" w:left="1134" w:header="709" w:footer="709" w:gutter="0"/>
          <w:cols w:space="720"/>
        </w:sectPr>
      </w:pPr>
    </w:p>
    <w:tbl>
      <w:tblPr>
        <w:tblW w:w="10260" w:type="dxa"/>
        <w:jc w:val="center"/>
        <w:tblLayout w:type="fixed"/>
        <w:tblCellMar>
          <w:left w:w="28" w:type="dxa"/>
          <w:right w:w="28" w:type="dxa"/>
        </w:tblCellMar>
        <w:tblLook w:val="04A0" w:firstRow="1" w:lastRow="0" w:firstColumn="1" w:lastColumn="0" w:noHBand="0" w:noVBand="1"/>
      </w:tblPr>
      <w:tblGrid>
        <w:gridCol w:w="16"/>
        <w:gridCol w:w="42"/>
        <w:gridCol w:w="525"/>
        <w:gridCol w:w="42"/>
        <w:gridCol w:w="5342"/>
        <w:gridCol w:w="42"/>
        <w:gridCol w:w="1375"/>
        <w:gridCol w:w="42"/>
        <w:gridCol w:w="1375"/>
        <w:gridCol w:w="42"/>
        <w:gridCol w:w="1358"/>
        <w:gridCol w:w="17"/>
        <w:gridCol w:w="42"/>
      </w:tblGrid>
      <w:tr w:rsidR="008D48BC" w:rsidTr="008D48BC">
        <w:trPr>
          <w:gridBefore w:val="1"/>
          <w:gridAfter w:val="1"/>
          <w:wBefore w:w="15" w:type="dxa"/>
          <w:wAfter w:w="42"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lastRenderedPageBreak/>
              <w:t>1</w:t>
            </w:r>
          </w:p>
        </w:tc>
        <w:tc>
          <w:tcPr>
            <w:tcW w:w="5387" w:type="dxa"/>
            <w:gridSpan w:val="2"/>
            <w:tcBorders>
              <w:top w:val="single" w:sz="12"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12"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3"/>
            <w:tcBorders>
              <w:top w:val="single" w:sz="12"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64</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Грунтування укосів</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58,4</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65</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Монтаж металоконструкцій кріплення консолі</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0,9</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66</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Улаштування каркасу однорівневих підвісних стель із</w:t>
            </w:r>
          </w:p>
          <w:p w:rsidR="008D48BC" w:rsidRDefault="008D48BC">
            <w:pPr>
              <w:keepLines/>
              <w:rPr>
                <w:rFonts w:ascii="Arial" w:hAnsi="Arial" w:cs="Arial"/>
                <w:sz w:val="20"/>
                <w:szCs w:val="20"/>
              </w:rPr>
            </w:pPr>
            <w:r>
              <w:rPr>
                <w:rFonts w:ascii="Arial" w:hAnsi="Arial" w:cs="Arial"/>
                <w:spacing w:val="-5"/>
                <w:sz w:val="20"/>
                <w:szCs w:val="20"/>
              </w:rPr>
              <w:t>металевих профілів</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326,7</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67</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Улаштування підшивки горизонтальних поверхонь</w:t>
            </w:r>
          </w:p>
          <w:p w:rsidR="008D48BC" w:rsidRDefault="008D48BC">
            <w:pPr>
              <w:keepLines/>
              <w:rPr>
                <w:rFonts w:ascii="Arial" w:hAnsi="Arial" w:cs="Arial"/>
                <w:sz w:val="20"/>
                <w:szCs w:val="20"/>
              </w:rPr>
            </w:pPr>
            <w:r>
              <w:rPr>
                <w:rFonts w:ascii="Arial" w:hAnsi="Arial" w:cs="Arial"/>
                <w:spacing w:val="-5"/>
                <w:sz w:val="20"/>
                <w:szCs w:val="20"/>
              </w:rPr>
              <w:t>підвісних стель гіпсокартонними листами.</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326,7</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68</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Поліпшене штукатурення поверхонь стель всередені</w:t>
            </w:r>
          </w:p>
          <w:p w:rsidR="008D48BC" w:rsidRDefault="008D48BC">
            <w:pPr>
              <w:keepLines/>
              <w:rPr>
                <w:rFonts w:ascii="Arial" w:hAnsi="Arial" w:cs="Arial"/>
                <w:sz w:val="20"/>
                <w:szCs w:val="20"/>
              </w:rPr>
            </w:pPr>
            <w:r>
              <w:rPr>
                <w:rFonts w:ascii="Arial" w:hAnsi="Arial" w:cs="Arial"/>
                <w:spacing w:val="-5"/>
                <w:sz w:val="20"/>
                <w:szCs w:val="20"/>
              </w:rPr>
              <w:t>будівлі</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28,8</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69</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8D48BC" w:rsidRDefault="008D48BC">
            <w:pPr>
              <w:keepLines/>
              <w:rPr>
                <w:rFonts w:ascii="Arial" w:hAnsi="Arial" w:cs="Arial"/>
                <w:spacing w:val="-5"/>
                <w:sz w:val="20"/>
                <w:szCs w:val="20"/>
              </w:rPr>
            </w:pPr>
            <w:r>
              <w:rPr>
                <w:rFonts w:ascii="Arial" w:hAnsi="Arial" w:cs="Arial"/>
                <w:spacing w:val="-5"/>
                <w:sz w:val="20"/>
                <w:szCs w:val="20"/>
              </w:rPr>
              <w:t>клейового гіпсу [типу "сатенгіпс"] товщиною шару 1,5 мм</w:t>
            </w:r>
          </w:p>
          <w:p w:rsidR="008D48BC" w:rsidRDefault="008D48BC">
            <w:pPr>
              <w:keepLines/>
              <w:rPr>
                <w:rFonts w:ascii="Arial" w:hAnsi="Arial" w:cs="Arial"/>
                <w:sz w:val="20"/>
                <w:szCs w:val="20"/>
              </w:rPr>
            </w:pPr>
            <w:r>
              <w:rPr>
                <w:rFonts w:ascii="Arial" w:hAnsi="Arial" w:cs="Arial"/>
                <w:spacing w:val="-5"/>
                <w:sz w:val="20"/>
                <w:szCs w:val="20"/>
              </w:rPr>
              <w:t>при нанесенні за 3 рази</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326,7</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70</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Шпаклювання стель мінеральною шпаклівкою</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326,7</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71</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Поліпшене фарбування полівінілацетатними</w:t>
            </w:r>
          </w:p>
          <w:p w:rsidR="008D48BC" w:rsidRDefault="008D48BC">
            <w:pPr>
              <w:keepLines/>
              <w:rPr>
                <w:rFonts w:ascii="Arial" w:hAnsi="Arial" w:cs="Arial"/>
                <w:spacing w:val="-5"/>
                <w:sz w:val="20"/>
                <w:szCs w:val="20"/>
              </w:rPr>
            </w:pPr>
            <w:r>
              <w:rPr>
                <w:rFonts w:ascii="Arial" w:hAnsi="Arial" w:cs="Arial"/>
                <w:spacing w:val="-5"/>
                <w:sz w:val="20"/>
                <w:szCs w:val="20"/>
              </w:rPr>
              <w:t>водоемульсійними сумішами стель по збірних</w:t>
            </w:r>
          </w:p>
          <w:p w:rsidR="008D48BC" w:rsidRDefault="008D48BC">
            <w:pPr>
              <w:keepLines/>
              <w:rPr>
                <w:rFonts w:ascii="Arial" w:hAnsi="Arial" w:cs="Arial"/>
                <w:sz w:val="20"/>
                <w:szCs w:val="20"/>
              </w:rPr>
            </w:pPr>
            <w:r>
              <w:rPr>
                <w:rFonts w:ascii="Arial" w:hAnsi="Arial" w:cs="Arial"/>
                <w:spacing w:val="-5"/>
                <w:sz w:val="20"/>
                <w:szCs w:val="20"/>
              </w:rPr>
              <w:t>конструкціях, підготовлених під фарбування</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326,7</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72</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Улаштування каркасу підвісних стель</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240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73</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Укладання плит стельових в каркас стелі</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240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74</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дверних блоків у зовнішніх і внутрішніх</w:t>
            </w:r>
          </w:p>
          <w:p w:rsidR="008D48BC" w:rsidRDefault="008D48BC">
            <w:pPr>
              <w:keepLines/>
              <w:rPr>
                <w:rFonts w:ascii="Arial" w:hAnsi="Arial" w:cs="Arial"/>
                <w:sz w:val="20"/>
                <w:szCs w:val="20"/>
              </w:rPr>
            </w:pPr>
            <w:r>
              <w:rPr>
                <w:rFonts w:ascii="Arial" w:hAnsi="Arial" w:cs="Arial"/>
                <w:spacing w:val="-5"/>
                <w:sz w:val="20"/>
                <w:szCs w:val="20"/>
              </w:rPr>
              <w:t>прорізах кам'яних стін, площа прорізу до 3 м2</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63,94</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75</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дверних блоків у зовнішніх і внутрішніх</w:t>
            </w:r>
          </w:p>
          <w:p w:rsidR="008D48BC" w:rsidRDefault="008D48BC">
            <w:pPr>
              <w:keepLines/>
              <w:rPr>
                <w:rFonts w:ascii="Arial" w:hAnsi="Arial" w:cs="Arial"/>
                <w:sz w:val="20"/>
                <w:szCs w:val="20"/>
              </w:rPr>
            </w:pPr>
            <w:r>
              <w:rPr>
                <w:rFonts w:ascii="Arial" w:hAnsi="Arial" w:cs="Arial"/>
                <w:spacing w:val="-5"/>
                <w:sz w:val="20"/>
                <w:szCs w:val="20"/>
              </w:rPr>
              <w:t>прорізах кам'яних стін, площа прорізу більше 3 м2</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18,9</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76</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дверних блоків у зовнішніх і внутрішніх</w:t>
            </w:r>
          </w:p>
          <w:p w:rsidR="008D48BC" w:rsidRDefault="008D48BC">
            <w:pPr>
              <w:keepLines/>
              <w:rPr>
                <w:rFonts w:ascii="Arial" w:hAnsi="Arial" w:cs="Arial"/>
                <w:sz w:val="20"/>
                <w:szCs w:val="20"/>
              </w:rPr>
            </w:pPr>
            <w:r>
              <w:rPr>
                <w:rFonts w:ascii="Arial" w:hAnsi="Arial" w:cs="Arial"/>
                <w:spacing w:val="-5"/>
                <w:sz w:val="20"/>
                <w:szCs w:val="20"/>
              </w:rPr>
              <w:t>прорізах кам'яних стін, площа прорізу до 3 м2</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15,11</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77</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8D48BC" w:rsidRDefault="008D48BC">
            <w:pPr>
              <w:keepLines/>
              <w:rPr>
                <w:rFonts w:ascii="Arial" w:hAnsi="Arial" w:cs="Arial"/>
                <w:spacing w:val="-5"/>
                <w:sz w:val="20"/>
                <w:szCs w:val="20"/>
              </w:rPr>
            </w:pPr>
            <w:r>
              <w:rPr>
                <w:rFonts w:ascii="Arial" w:hAnsi="Arial" w:cs="Arial"/>
                <w:spacing w:val="-5"/>
                <w:sz w:val="20"/>
                <w:szCs w:val="20"/>
              </w:rPr>
              <w:t>блоками площею більше 3 м2 з металопластику  у</w:t>
            </w:r>
          </w:p>
          <w:p w:rsidR="008D48BC" w:rsidRDefault="008D48BC">
            <w:pPr>
              <w:keepLines/>
              <w:rPr>
                <w:rFonts w:ascii="Arial" w:hAnsi="Arial" w:cs="Arial"/>
                <w:sz w:val="20"/>
                <w:szCs w:val="20"/>
              </w:rPr>
            </w:pPr>
            <w:r>
              <w:rPr>
                <w:rFonts w:ascii="Arial" w:hAnsi="Arial" w:cs="Arial"/>
                <w:spacing w:val="-5"/>
                <w:sz w:val="20"/>
                <w:szCs w:val="20"/>
              </w:rPr>
              <w:t>кам'яних стінах</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18,03</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78</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Заповнення віконних прорізів готовими блоками площею</w:t>
            </w:r>
          </w:p>
          <w:p w:rsidR="008D48BC" w:rsidRDefault="008D48BC">
            <w:pPr>
              <w:keepLines/>
              <w:rPr>
                <w:rFonts w:ascii="Arial" w:hAnsi="Arial" w:cs="Arial"/>
                <w:spacing w:val="-5"/>
                <w:sz w:val="20"/>
                <w:szCs w:val="20"/>
              </w:rPr>
            </w:pPr>
            <w:r>
              <w:rPr>
                <w:rFonts w:ascii="Arial" w:hAnsi="Arial" w:cs="Arial"/>
                <w:spacing w:val="-5"/>
                <w:sz w:val="20"/>
                <w:szCs w:val="20"/>
              </w:rPr>
              <w:t>до 3 м2 з металопластику  в кам'яних стінах житлових і</w:t>
            </w:r>
          </w:p>
          <w:p w:rsidR="008D48BC" w:rsidRDefault="008D48BC">
            <w:pPr>
              <w:keepLines/>
              <w:rPr>
                <w:rFonts w:ascii="Arial" w:hAnsi="Arial" w:cs="Arial"/>
                <w:sz w:val="20"/>
                <w:szCs w:val="20"/>
              </w:rPr>
            </w:pPr>
            <w:r>
              <w:rPr>
                <w:rFonts w:ascii="Arial" w:hAnsi="Arial" w:cs="Arial"/>
                <w:spacing w:val="-5"/>
                <w:sz w:val="20"/>
                <w:szCs w:val="20"/>
              </w:rPr>
              <w:t>громадських будівель</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4,9</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79</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Заповнення віконних прорізів готовими блоками площею</w:t>
            </w:r>
          </w:p>
          <w:p w:rsidR="008D48BC" w:rsidRDefault="008D48BC">
            <w:pPr>
              <w:keepLines/>
              <w:rPr>
                <w:rFonts w:ascii="Arial" w:hAnsi="Arial" w:cs="Arial"/>
                <w:spacing w:val="-5"/>
                <w:sz w:val="20"/>
                <w:szCs w:val="20"/>
              </w:rPr>
            </w:pPr>
            <w:r>
              <w:rPr>
                <w:rFonts w:ascii="Arial" w:hAnsi="Arial" w:cs="Arial"/>
                <w:spacing w:val="-5"/>
                <w:sz w:val="20"/>
                <w:szCs w:val="20"/>
              </w:rPr>
              <w:t>більше 3 м2 з металопластику в кам'яних стінах</w:t>
            </w:r>
          </w:p>
          <w:p w:rsidR="008D48BC" w:rsidRDefault="008D48BC">
            <w:pPr>
              <w:keepLines/>
              <w:rPr>
                <w:rFonts w:ascii="Arial" w:hAnsi="Arial" w:cs="Arial"/>
                <w:sz w:val="20"/>
                <w:szCs w:val="20"/>
              </w:rPr>
            </w:pPr>
            <w:r>
              <w:rPr>
                <w:rFonts w:ascii="Arial" w:hAnsi="Arial" w:cs="Arial"/>
                <w:spacing w:val="-5"/>
                <w:sz w:val="20"/>
                <w:szCs w:val="20"/>
              </w:rPr>
              <w:t>житлових і громадських будівель</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6,16</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gridAfter w:val="1"/>
          <w:wBefore w:w="15" w:type="dxa"/>
          <w:wAfter w:w="42" w:type="dxa"/>
          <w:jc w:val="center"/>
        </w:trPr>
        <w:tc>
          <w:tcPr>
            <w:tcW w:w="567" w:type="dxa"/>
            <w:gridSpan w:val="2"/>
            <w:tcBorders>
              <w:top w:val="nil"/>
              <w:left w:val="single" w:sz="12"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80</w:t>
            </w:r>
          </w:p>
        </w:tc>
        <w:tc>
          <w:tcPr>
            <w:tcW w:w="5387" w:type="dxa"/>
            <w:gridSpan w:val="2"/>
            <w:tcBorders>
              <w:top w:val="nil"/>
              <w:left w:val="nil"/>
              <w:bottom w:val="single" w:sz="4" w:space="0" w:color="auto"/>
              <w:right w:val="nil"/>
            </w:tcBorders>
            <w:hideMark/>
          </w:tcPr>
          <w:p w:rsidR="008D48BC" w:rsidRDefault="008D48BC">
            <w:pPr>
              <w:keepLines/>
              <w:rPr>
                <w:rFonts w:ascii="Arial" w:hAnsi="Arial" w:cs="Arial"/>
                <w:sz w:val="20"/>
                <w:szCs w:val="20"/>
              </w:rPr>
            </w:pPr>
            <w:r>
              <w:rPr>
                <w:rFonts w:ascii="Arial" w:hAnsi="Arial" w:cs="Arial"/>
                <w:spacing w:val="-5"/>
                <w:sz w:val="20"/>
                <w:szCs w:val="20"/>
              </w:rPr>
              <w:t>Установлення грат</w:t>
            </w:r>
          </w:p>
        </w:tc>
        <w:tc>
          <w:tcPr>
            <w:tcW w:w="1418" w:type="dxa"/>
            <w:gridSpan w:val="2"/>
            <w:tcBorders>
              <w:top w:val="nil"/>
              <w:left w:val="single" w:sz="4" w:space="0" w:color="auto"/>
              <w:bottom w:val="single" w:sz="4" w:space="0" w:color="auto"/>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грати</w:t>
            </w:r>
          </w:p>
        </w:tc>
        <w:tc>
          <w:tcPr>
            <w:tcW w:w="1418" w:type="dxa"/>
            <w:gridSpan w:val="2"/>
            <w:tcBorders>
              <w:top w:val="nil"/>
              <w:left w:val="single" w:sz="4"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40</w:t>
            </w:r>
          </w:p>
        </w:tc>
        <w:tc>
          <w:tcPr>
            <w:tcW w:w="1418" w:type="dxa"/>
            <w:gridSpan w:val="3"/>
            <w:tcBorders>
              <w:top w:val="nil"/>
              <w:left w:val="single" w:sz="4" w:space="0" w:color="auto"/>
              <w:bottom w:val="single" w:sz="4" w:space="0" w:color="auto"/>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After w:val="2"/>
          <w:wAfter w:w="59" w:type="dxa"/>
          <w:jc w:val="center"/>
        </w:trPr>
        <w:tc>
          <w:tcPr>
            <w:tcW w:w="10206" w:type="dxa"/>
            <w:gridSpan w:val="11"/>
          </w:tcPr>
          <w:p w:rsidR="008D48BC" w:rsidRDefault="008D48BC">
            <w:pPr>
              <w:keepLines/>
              <w:rPr>
                <w:rFonts w:ascii="Arial" w:hAnsi="Arial" w:cs="Arial"/>
                <w:spacing w:val="-5"/>
                <w:sz w:val="20"/>
                <w:szCs w:val="20"/>
              </w:rPr>
            </w:pPr>
          </w:p>
          <w:p w:rsidR="008D48BC" w:rsidRDefault="008D48BC">
            <w:pPr>
              <w:keepLines/>
              <w:rPr>
                <w:rFonts w:ascii="Arial" w:hAnsi="Arial" w:cs="Arial"/>
                <w:spacing w:val="-5"/>
                <w:sz w:val="20"/>
                <w:szCs w:val="20"/>
              </w:rPr>
            </w:pPr>
          </w:p>
          <w:p w:rsidR="008D48BC" w:rsidRDefault="008D48BC">
            <w:pPr>
              <w:keepLines/>
              <w:rPr>
                <w:rFonts w:ascii="Arial" w:hAnsi="Arial" w:cs="Arial"/>
                <w:spacing w:val="-5"/>
                <w:sz w:val="20"/>
                <w:szCs w:val="20"/>
              </w:rPr>
            </w:pPr>
          </w:p>
          <w:p w:rsidR="008D48BC" w:rsidRDefault="008D48BC">
            <w:pPr>
              <w:keepLines/>
              <w:rPr>
                <w:rFonts w:ascii="Arial" w:hAnsi="Arial" w:cs="Arial"/>
                <w:spacing w:val="-5"/>
                <w:sz w:val="20"/>
                <w:szCs w:val="20"/>
              </w:rPr>
            </w:pPr>
          </w:p>
          <w:p w:rsidR="008D48BC" w:rsidRDefault="008D48BC">
            <w:pPr>
              <w:keepLines/>
              <w:rPr>
                <w:rFonts w:ascii="Arial" w:hAnsi="Arial" w:cs="Arial"/>
                <w:spacing w:val="-5"/>
                <w:sz w:val="20"/>
                <w:szCs w:val="20"/>
              </w:rPr>
            </w:pPr>
          </w:p>
          <w:p w:rsidR="008D48BC" w:rsidRDefault="008D48BC">
            <w:pPr>
              <w:keepLines/>
              <w:rPr>
                <w:rFonts w:ascii="Arial" w:hAnsi="Arial" w:cs="Arial"/>
                <w:sz w:val="20"/>
                <w:szCs w:val="20"/>
              </w:rPr>
            </w:pPr>
            <w:r>
              <w:rPr>
                <w:rFonts w:ascii="Arial" w:hAnsi="Arial" w:cs="Arial"/>
                <w:spacing w:val="-5"/>
                <w:sz w:val="20"/>
                <w:szCs w:val="20"/>
              </w:rPr>
              <w:t>Водопостачання та водовідвелення</w:t>
            </w:r>
          </w:p>
        </w:tc>
      </w:tr>
      <w:tr w:rsidR="008D48BC" w:rsidTr="008D48BC">
        <w:trPr>
          <w:gridAfter w:val="2"/>
          <w:wAfter w:w="59" w:type="dxa"/>
          <w:jc w:val="center"/>
        </w:trPr>
        <w:tc>
          <w:tcPr>
            <w:tcW w:w="10206" w:type="dxa"/>
            <w:gridSpan w:val="11"/>
          </w:tcPr>
          <w:p w:rsidR="008D48BC" w:rsidRDefault="008D48BC">
            <w:pPr>
              <w:keepLines/>
              <w:rPr>
                <w:rFonts w:ascii="Arial" w:hAnsi="Arial" w:cs="Arial"/>
                <w:spacing w:val="-5"/>
                <w:sz w:val="20"/>
                <w:szCs w:val="20"/>
              </w:rPr>
            </w:pPr>
            <w:r>
              <w:rPr>
                <w:rFonts w:ascii="Arial" w:hAnsi="Arial" w:cs="Arial"/>
                <w:spacing w:val="-5"/>
                <w:sz w:val="20"/>
                <w:szCs w:val="20"/>
              </w:rPr>
              <w:lastRenderedPageBreak/>
              <w:t>Об'єми робіт</w:t>
            </w:r>
          </w:p>
          <w:p w:rsidR="008D48BC" w:rsidRDefault="008D48BC">
            <w:pPr>
              <w:keepLines/>
              <w:rPr>
                <w:rFonts w:ascii="Arial" w:hAnsi="Arial" w:cs="Arial"/>
                <w:spacing w:val="-5"/>
                <w:sz w:val="20"/>
                <w:szCs w:val="20"/>
              </w:rPr>
            </w:pPr>
          </w:p>
        </w:tc>
      </w:tr>
      <w:tr w:rsidR="008D48BC" w:rsidTr="008D48BC">
        <w:trPr>
          <w:gridBefore w:val="2"/>
          <w:wBefore w:w="57"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w:t>
            </w:r>
          </w:p>
          <w:p w:rsidR="008D48BC" w:rsidRDefault="008D48BC">
            <w:pPr>
              <w:keepLines/>
              <w:jc w:val="center"/>
              <w:rPr>
                <w:rFonts w:ascii="Arial" w:hAnsi="Arial" w:cs="Arial"/>
                <w:sz w:val="20"/>
                <w:szCs w:val="20"/>
              </w:rPr>
            </w:pPr>
            <w:r>
              <w:rPr>
                <w:rFonts w:ascii="Arial" w:hAnsi="Arial" w:cs="Arial"/>
                <w:spacing w:val="-5"/>
                <w:sz w:val="20"/>
                <w:szCs w:val="20"/>
              </w:rPr>
              <w:t>Ч.ч.</w:t>
            </w:r>
          </w:p>
        </w:tc>
        <w:tc>
          <w:tcPr>
            <w:tcW w:w="5387" w:type="dxa"/>
            <w:gridSpan w:val="2"/>
            <w:tcBorders>
              <w:top w:val="single" w:sz="12" w:space="0" w:color="auto"/>
              <w:left w:val="nil"/>
              <w:bottom w:val="nil"/>
              <w:right w:val="nil"/>
            </w:tcBorders>
            <w:vAlign w:val="center"/>
          </w:tcPr>
          <w:p w:rsidR="008D48BC" w:rsidRDefault="008D48BC">
            <w:pPr>
              <w:keepLines/>
              <w:jc w:val="center"/>
              <w:rPr>
                <w:rFonts w:ascii="Arial" w:hAnsi="Arial" w:cs="Arial"/>
                <w:spacing w:val="-5"/>
                <w:sz w:val="20"/>
                <w:szCs w:val="20"/>
              </w:rPr>
            </w:pPr>
          </w:p>
          <w:p w:rsidR="008D48BC" w:rsidRDefault="008D48BC">
            <w:pPr>
              <w:keepLines/>
              <w:jc w:val="center"/>
              <w:rPr>
                <w:rFonts w:ascii="Arial" w:hAnsi="Arial" w:cs="Arial"/>
                <w:spacing w:val="-5"/>
                <w:sz w:val="20"/>
                <w:szCs w:val="20"/>
              </w:rPr>
            </w:pPr>
            <w:r>
              <w:rPr>
                <w:rFonts w:ascii="Arial" w:hAnsi="Arial" w:cs="Arial"/>
                <w:spacing w:val="-5"/>
                <w:sz w:val="20"/>
                <w:szCs w:val="20"/>
              </w:rPr>
              <w:t>Найменування робіт і витрат</w:t>
            </w:r>
          </w:p>
          <w:p w:rsidR="008D48BC" w:rsidRDefault="008D48BC">
            <w:pPr>
              <w:keepLines/>
              <w:jc w:val="center"/>
              <w:rPr>
                <w:rFonts w:ascii="Arial" w:hAnsi="Arial" w:cs="Arial"/>
                <w:sz w:val="20"/>
                <w:szCs w:val="20"/>
              </w:rPr>
            </w:pPr>
          </w:p>
        </w:tc>
        <w:tc>
          <w:tcPr>
            <w:tcW w:w="1418" w:type="dxa"/>
            <w:gridSpan w:val="2"/>
            <w:tcBorders>
              <w:top w:val="single" w:sz="12" w:space="0" w:color="auto"/>
              <w:left w:val="single" w:sz="4" w:space="0" w:color="auto"/>
              <w:bottom w:val="nil"/>
              <w:right w:val="nil"/>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Одиниця</w:t>
            </w:r>
          </w:p>
          <w:p w:rsidR="008D48BC" w:rsidRDefault="008D48BC">
            <w:pPr>
              <w:keepLines/>
              <w:jc w:val="center"/>
              <w:rPr>
                <w:rFonts w:ascii="Arial" w:hAnsi="Arial" w:cs="Arial"/>
                <w:sz w:val="20"/>
                <w:szCs w:val="20"/>
              </w:rPr>
            </w:pPr>
            <w:r>
              <w:rPr>
                <w:rFonts w:ascii="Arial" w:hAnsi="Arial" w:cs="Arial"/>
                <w:spacing w:val="-5"/>
                <w:sz w:val="20"/>
                <w:szCs w:val="20"/>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Примітка</w:t>
            </w:r>
          </w:p>
        </w:tc>
      </w:tr>
      <w:tr w:rsidR="008D48BC" w:rsidTr="008D48BC">
        <w:trPr>
          <w:gridBefore w:val="2"/>
          <w:wBefore w:w="5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4"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опалення з труб сталевих</w:t>
            </w:r>
          </w:p>
          <w:p w:rsidR="008D48BC" w:rsidRDefault="008D48BC">
            <w:pPr>
              <w:keepLines/>
              <w:rPr>
                <w:rFonts w:ascii="Arial" w:hAnsi="Arial" w:cs="Arial"/>
                <w:sz w:val="20"/>
                <w:szCs w:val="20"/>
              </w:rPr>
            </w:pPr>
            <w:r>
              <w:rPr>
                <w:rFonts w:ascii="Arial" w:hAnsi="Arial" w:cs="Arial"/>
                <w:spacing w:val="-5"/>
                <w:sz w:val="20"/>
                <w:szCs w:val="20"/>
              </w:rPr>
              <w:t>електрозварних діаметром 57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сталевих водогазопровідних оцинкованих діаметром 25</w:t>
            </w:r>
          </w:p>
          <w:p w:rsidR="008D48BC" w:rsidRDefault="008D48BC">
            <w:pPr>
              <w:keepLines/>
              <w:rPr>
                <w:rFonts w:ascii="Arial" w:hAnsi="Arial" w:cs="Arial"/>
                <w:sz w:val="20"/>
                <w:szCs w:val="20"/>
              </w:rPr>
            </w:pPr>
            <w:r>
              <w:rPr>
                <w:rFonts w:ascii="Arial" w:hAnsi="Arial" w:cs="Arial"/>
                <w:spacing w:val="-5"/>
                <w:sz w:val="20"/>
                <w:szCs w:val="20"/>
              </w:rPr>
              <w:t>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Грунтування металевих поверхонь за два рази</w:t>
            </w:r>
          </w:p>
          <w:p w:rsidR="008D48BC" w:rsidRDefault="008D48BC">
            <w:pPr>
              <w:keepLines/>
              <w:rPr>
                <w:rFonts w:ascii="Arial" w:hAnsi="Arial" w:cs="Arial"/>
                <w:sz w:val="20"/>
                <w:szCs w:val="20"/>
              </w:rPr>
            </w:pPr>
            <w:r>
              <w:rPr>
                <w:rFonts w:ascii="Arial" w:hAnsi="Arial" w:cs="Arial"/>
                <w:spacing w:val="-5"/>
                <w:sz w:val="20"/>
                <w:szCs w:val="20"/>
              </w:rPr>
              <w:t>грунтовкою ГФ-021</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7,1</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Фарбування металевих погрунтованих поверхонь</w:t>
            </w:r>
          </w:p>
          <w:p w:rsidR="008D48BC" w:rsidRDefault="008D48BC">
            <w:pPr>
              <w:keepLines/>
              <w:rPr>
                <w:rFonts w:ascii="Arial" w:hAnsi="Arial" w:cs="Arial"/>
                <w:sz w:val="20"/>
                <w:szCs w:val="20"/>
              </w:rPr>
            </w:pPr>
            <w:r>
              <w:rPr>
                <w:rFonts w:ascii="Arial" w:hAnsi="Arial" w:cs="Arial"/>
                <w:spacing w:val="-5"/>
                <w:sz w:val="20"/>
                <w:szCs w:val="20"/>
              </w:rPr>
              <w:t>емаллю ПФ-115</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0,9</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Кран-комплект пожежний</w:t>
            </w:r>
          </w:p>
        </w:tc>
        <w:tc>
          <w:tcPr>
            <w:tcW w:w="1418" w:type="dxa"/>
            <w:gridSpan w:val="2"/>
            <w:tcBorders>
              <w:top w:val="nil"/>
              <w:left w:val="single" w:sz="4" w:space="0" w:color="auto"/>
              <w:bottom w:val="nil"/>
              <w:right w:val="single" w:sz="4"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Установлення шаф пожежних</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Установлення пожежних кранів діаметром 50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Установлення пожежних кранів діаметром 25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8D48BC" w:rsidRDefault="008D48BC">
            <w:pPr>
              <w:keepLines/>
              <w:rPr>
                <w:rFonts w:ascii="Arial" w:hAnsi="Arial" w:cs="Arial"/>
                <w:sz w:val="20"/>
                <w:szCs w:val="20"/>
              </w:rPr>
            </w:pPr>
            <w:r>
              <w:rPr>
                <w:rFonts w:ascii="Arial" w:hAnsi="Arial" w:cs="Arial"/>
                <w:spacing w:val="-5"/>
                <w:sz w:val="20"/>
                <w:szCs w:val="20"/>
              </w:rPr>
              <w:t>20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Ізоляція трубопроводів діаметром 25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Прокладання трубопроводу з гофрованих труб</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гільз на трубопроводах діаметром до</w:t>
            </w:r>
          </w:p>
          <w:p w:rsidR="008D48BC" w:rsidRDefault="008D48BC">
            <w:pPr>
              <w:keepLines/>
              <w:rPr>
                <w:rFonts w:ascii="Arial" w:hAnsi="Arial" w:cs="Arial"/>
                <w:sz w:val="20"/>
                <w:szCs w:val="20"/>
              </w:rPr>
            </w:pPr>
            <w:r>
              <w:rPr>
                <w:rFonts w:ascii="Arial" w:hAnsi="Arial" w:cs="Arial"/>
                <w:spacing w:val="-5"/>
                <w:sz w:val="20"/>
                <w:szCs w:val="20"/>
              </w:rPr>
              <w:t>50мм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26</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12</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Врізування в існуючі трубопроводи запірної арматури</w:t>
            </w:r>
          </w:p>
          <w:p w:rsidR="008D48BC" w:rsidRDefault="008D48BC">
            <w:pPr>
              <w:keepLines/>
              <w:rPr>
                <w:rFonts w:ascii="Arial" w:hAnsi="Arial" w:cs="Arial"/>
                <w:sz w:val="20"/>
                <w:szCs w:val="20"/>
              </w:rPr>
            </w:pPr>
            <w:r>
              <w:rPr>
                <w:rFonts w:ascii="Arial" w:hAnsi="Arial" w:cs="Arial"/>
                <w:spacing w:val="-5"/>
                <w:sz w:val="20"/>
                <w:szCs w:val="20"/>
              </w:rPr>
              <w:t>діаметром до 32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8D48BC" w:rsidRDefault="008D48BC">
            <w:pPr>
              <w:keepLines/>
              <w:rPr>
                <w:rFonts w:ascii="Arial" w:hAnsi="Arial" w:cs="Arial"/>
                <w:sz w:val="20"/>
                <w:szCs w:val="20"/>
              </w:rPr>
            </w:pPr>
            <w:r>
              <w:rPr>
                <w:rFonts w:ascii="Arial" w:hAnsi="Arial" w:cs="Arial"/>
                <w:spacing w:val="-5"/>
                <w:sz w:val="20"/>
                <w:szCs w:val="20"/>
              </w:rPr>
              <w:t>20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14</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Ізоляція трубопроводів діаметром 25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15</w:t>
            </w:r>
          </w:p>
        </w:tc>
        <w:tc>
          <w:tcPr>
            <w:tcW w:w="5387" w:type="dxa"/>
            <w:gridSpan w:val="2"/>
            <w:hideMark/>
          </w:tcPr>
          <w:p w:rsidR="008D48BC" w:rsidRDefault="008D48BC">
            <w:pPr>
              <w:keepLines/>
              <w:rPr>
                <w:rFonts w:ascii="Arial" w:hAnsi="Arial" w:cs="Arial"/>
                <w:sz w:val="20"/>
                <w:szCs w:val="20"/>
              </w:rPr>
            </w:pPr>
            <w:r>
              <w:rPr>
                <w:rFonts w:ascii="Arial" w:hAnsi="Arial" w:cs="Arial"/>
                <w:spacing w:val="-5"/>
                <w:sz w:val="20"/>
                <w:szCs w:val="20"/>
              </w:rPr>
              <w:t>Прокладання трубопроводу з гофрованих труб</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16</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гільз на трубопроводах діаметром до</w:t>
            </w:r>
          </w:p>
          <w:p w:rsidR="008D48BC" w:rsidRDefault="008D48BC">
            <w:pPr>
              <w:keepLines/>
              <w:rPr>
                <w:rFonts w:ascii="Arial" w:hAnsi="Arial" w:cs="Arial"/>
                <w:sz w:val="20"/>
                <w:szCs w:val="20"/>
              </w:rPr>
            </w:pPr>
            <w:r>
              <w:rPr>
                <w:rFonts w:ascii="Arial" w:hAnsi="Arial" w:cs="Arial"/>
                <w:spacing w:val="-5"/>
                <w:sz w:val="20"/>
                <w:szCs w:val="20"/>
              </w:rPr>
              <w:t>50мм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28</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17</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гільз на трубопроводах діаметром до</w:t>
            </w:r>
          </w:p>
          <w:p w:rsidR="008D48BC" w:rsidRDefault="008D48BC">
            <w:pPr>
              <w:keepLines/>
              <w:rPr>
                <w:rFonts w:ascii="Arial" w:hAnsi="Arial" w:cs="Arial"/>
                <w:sz w:val="20"/>
                <w:szCs w:val="20"/>
              </w:rPr>
            </w:pPr>
            <w:r>
              <w:rPr>
                <w:rFonts w:ascii="Arial" w:hAnsi="Arial" w:cs="Arial"/>
                <w:spacing w:val="-5"/>
                <w:sz w:val="20"/>
                <w:szCs w:val="20"/>
              </w:rPr>
              <w:lastRenderedPageBreak/>
              <w:t>25мм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lastRenderedPageBreak/>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28</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lastRenderedPageBreak/>
              <w:t>18</w:t>
            </w:r>
          </w:p>
        </w:tc>
        <w:tc>
          <w:tcPr>
            <w:tcW w:w="5387" w:type="dxa"/>
            <w:gridSpan w:val="2"/>
            <w:hideMark/>
          </w:tcPr>
          <w:p w:rsidR="008D48BC" w:rsidRDefault="008D48BC">
            <w:pPr>
              <w:keepLines/>
              <w:rPr>
                <w:rFonts w:ascii="Arial" w:hAnsi="Arial" w:cs="Arial"/>
                <w:spacing w:val="-5"/>
                <w:sz w:val="20"/>
                <w:szCs w:val="20"/>
              </w:rPr>
            </w:pPr>
            <w:r>
              <w:rPr>
                <w:rFonts w:ascii="Arial" w:hAnsi="Arial" w:cs="Arial"/>
                <w:spacing w:val="-5"/>
                <w:sz w:val="20"/>
                <w:szCs w:val="20"/>
              </w:rPr>
              <w:t>Врізування в існуючі трубопроводи запірної арматури</w:t>
            </w:r>
          </w:p>
          <w:p w:rsidR="008D48BC" w:rsidRDefault="008D48BC">
            <w:pPr>
              <w:keepLines/>
              <w:rPr>
                <w:rFonts w:ascii="Arial" w:hAnsi="Arial" w:cs="Arial"/>
                <w:sz w:val="20"/>
                <w:szCs w:val="20"/>
              </w:rPr>
            </w:pPr>
            <w:r>
              <w:rPr>
                <w:rFonts w:ascii="Arial" w:hAnsi="Arial" w:cs="Arial"/>
                <w:spacing w:val="-5"/>
                <w:sz w:val="20"/>
                <w:szCs w:val="20"/>
              </w:rPr>
              <w:t>діаметром до 32 мм</w:t>
            </w:r>
          </w:p>
        </w:tc>
        <w:tc>
          <w:tcPr>
            <w:tcW w:w="1418" w:type="dxa"/>
            <w:gridSpan w:val="2"/>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2"/>
          <w:wBefore w:w="57" w:type="dxa"/>
          <w:jc w:val="center"/>
        </w:trPr>
        <w:tc>
          <w:tcPr>
            <w:tcW w:w="567" w:type="dxa"/>
            <w:gridSpan w:val="2"/>
            <w:tcBorders>
              <w:top w:val="nil"/>
              <w:left w:val="single" w:sz="12"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19</w:t>
            </w:r>
          </w:p>
        </w:tc>
        <w:tc>
          <w:tcPr>
            <w:tcW w:w="5387" w:type="dxa"/>
            <w:gridSpan w:val="2"/>
            <w:tcBorders>
              <w:top w:val="nil"/>
              <w:left w:val="nil"/>
              <w:bottom w:val="single" w:sz="4" w:space="0" w:color="auto"/>
              <w:right w:val="nil"/>
            </w:tcBorders>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каналізації з труб</w:t>
            </w:r>
          </w:p>
          <w:p w:rsidR="008D48BC" w:rsidRDefault="008D48BC">
            <w:pPr>
              <w:keepLines/>
              <w:rPr>
                <w:rFonts w:ascii="Arial" w:hAnsi="Arial" w:cs="Arial"/>
                <w:sz w:val="20"/>
                <w:szCs w:val="20"/>
              </w:rPr>
            </w:pPr>
            <w:r>
              <w:rPr>
                <w:rFonts w:ascii="Arial" w:hAnsi="Arial" w:cs="Arial"/>
                <w:spacing w:val="-5"/>
                <w:sz w:val="20"/>
                <w:szCs w:val="20"/>
              </w:rPr>
              <w:t>поліетиленових діаметром 50 мм</w:t>
            </w:r>
          </w:p>
        </w:tc>
        <w:tc>
          <w:tcPr>
            <w:tcW w:w="1418" w:type="dxa"/>
            <w:gridSpan w:val="2"/>
            <w:tcBorders>
              <w:top w:val="nil"/>
              <w:left w:val="single" w:sz="4" w:space="0" w:color="auto"/>
              <w:bottom w:val="single" w:sz="4" w:space="0" w:color="auto"/>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120</w:t>
            </w:r>
          </w:p>
        </w:tc>
        <w:tc>
          <w:tcPr>
            <w:tcW w:w="1418" w:type="dxa"/>
            <w:gridSpan w:val="3"/>
            <w:tcBorders>
              <w:top w:val="nil"/>
              <w:left w:val="single" w:sz="4" w:space="0" w:color="auto"/>
              <w:bottom w:val="single" w:sz="4" w:space="0" w:color="auto"/>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bl>
    <w:p w:rsidR="008D48BC" w:rsidRDefault="008D48BC" w:rsidP="008D48BC">
      <w:pPr>
        <w:rPr>
          <w:sz w:val="2"/>
          <w:szCs w:val="2"/>
        </w:rPr>
        <w:sectPr w:rsidR="008D48B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D48BC" w:rsidTr="008D48B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eastAsia="Times New Roman" w:hAnsi="Arial" w:cs="Arial"/>
                <w:sz w:val="20"/>
                <w:szCs w:val="20"/>
                <w:lang w:val="ru-RU" w:eastAsia="ru-RU"/>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каналізації з труб</w:t>
            </w:r>
          </w:p>
          <w:p w:rsidR="008D48BC" w:rsidRDefault="008D48BC">
            <w:pPr>
              <w:keepLines/>
              <w:rPr>
                <w:rFonts w:ascii="Arial" w:hAnsi="Arial" w:cs="Arial"/>
                <w:sz w:val="20"/>
                <w:szCs w:val="20"/>
              </w:rPr>
            </w:pPr>
            <w:r>
              <w:rPr>
                <w:rFonts w:ascii="Arial" w:hAnsi="Arial" w:cs="Arial"/>
                <w:spacing w:val="-5"/>
                <w:sz w:val="20"/>
                <w:szCs w:val="20"/>
              </w:rPr>
              <w:t>поліетиленових діаметром 110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21</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Улаштування гільз на трубопроводах діаметром 100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22</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Улаштування гільз на трубопроводах діаметром 50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23</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Врізування в діючі внутрішні мережі трубопроводів</w:t>
            </w:r>
          </w:p>
          <w:p w:rsidR="008D48BC" w:rsidRDefault="008D48BC">
            <w:pPr>
              <w:keepLines/>
              <w:rPr>
                <w:rFonts w:ascii="Arial" w:hAnsi="Arial" w:cs="Arial"/>
                <w:sz w:val="20"/>
                <w:szCs w:val="20"/>
              </w:rPr>
            </w:pPr>
            <w:r>
              <w:rPr>
                <w:rFonts w:ascii="Arial" w:hAnsi="Arial" w:cs="Arial"/>
                <w:spacing w:val="-5"/>
                <w:sz w:val="20"/>
                <w:szCs w:val="20"/>
              </w:rPr>
              <w:t>каналізації діаметром 50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24</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Врізування в діючі внутрішні мережі трубопроводів</w:t>
            </w:r>
          </w:p>
          <w:p w:rsidR="008D48BC" w:rsidRDefault="008D48BC">
            <w:pPr>
              <w:keepLines/>
              <w:rPr>
                <w:rFonts w:ascii="Arial" w:hAnsi="Arial" w:cs="Arial"/>
                <w:sz w:val="20"/>
                <w:szCs w:val="20"/>
              </w:rPr>
            </w:pPr>
            <w:r>
              <w:rPr>
                <w:rFonts w:ascii="Arial" w:hAnsi="Arial" w:cs="Arial"/>
                <w:spacing w:val="-5"/>
                <w:sz w:val="20"/>
                <w:szCs w:val="20"/>
              </w:rPr>
              <w:t>каналізації діаметром 100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25</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унітазів з безпосередньо приєднаним</w:t>
            </w:r>
          </w:p>
          <w:p w:rsidR="008D48BC" w:rsidRDefault="008D48BC">
            <w:pPr>
              <w:keepLines/>
              <w:rPr>
                <w:rFonts w:ascii="Arial" w:hAnsi="Arial" w:cs="Arial"/>
                <w:sz w:val="20"/>
                <w:szCs w:val="20"/>
              </w:rPr>
            </w:pPr>
            <w:r>
              <w:rPr>
                <w:rFonts w:ascii="Arial" w:hAnsi="Arial" w:cs="Arial"/>
                <w:spacing w:val="-5"/>
                <w:sz w:val="20"/>
                <w:szCs w:val="20"/>
              </w:rPr>
              <w:t>бачком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26</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раковин</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23</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27</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змішувачів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28</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Заміна сифонів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29</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Заміна трапів діаметром 50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30</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мийок на одне відділення</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31</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кухонних меблів</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мийок на одне відділення</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33</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8D48BC" w:rsidRDefault="008D48BC">
            <w:pPr>
              <w:keepLines/>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34</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8D48BC" w:rsidRDefault="008D48BC">
            <w:pPr>
              <w:keepLines/>
              <w:rPr>
                <w:rFonts w:ascii="Arial" w:hAnsi="Arial" w:cs="Arial"/>
                <w:sz w:val="20"/>
                <w:szCs w:val="20"/>
              </w:rPr>
            </w:pPr>
            <w:r>
              <w:rPr>
                <w:rFonts w:ascii="Arial" w:hAnsi="Arial" w:cs="Arial"/>
                <w:spacing w:val="-5"/>
                <w:sz w:val="20"/>
                <w:szCs w:val="20"/>
              </w:rPr>
              <w:t>25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35</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крапельної воронки</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компл.</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jc w:val="center"/>
        </w:trPr>
        <w:tc>
          <w:tcPr>
            <w:tcW w:w="10203" w:type="dxa"/>
            <w:gridSpan w:val="5"/>
            <w:tcBorders>
              <w:top w:val="single" w:sz="12" w:space="0" w:color="auto"/>
              <w:left w:val="nil"/>
              <w:bottom w:val="nil"/>
              <w:right w:val="nil"/>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bl>
    <w:p w:rsidR="008D48BC" w:rsidRDefault="008D48BC" w:rsidP="008D48BC">
      <w:pPr>
        <w:jc w:val="center"/>
        <w:rPr>
          <w:rFonts w:ascii="Times New Roman CYR" w:eastAsia="Times New Roman" w:hAnsi="Times New Roman CYR" w:cs="Times New Roman CYR"/>
          <w:b/>
          <w:color w:val="FF0000"/>
          <w:sz w:val="24"/>
          <w:szCs w:val="24"/>
          <w:lang w:val="ru-RU" w:eastAsia="ru-RU"/>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tbl>
      <w:tblPr>
        <w:tblW w:w="10350" w:type="dxa"/>
        <w:jc w:val="center"/>
        <w:tblLayout w:type="fixed"/>
        <w:tblCellMar>
          <w:left w:w="28" w:type="dxa"/>
          <w:right w:w="28" w:type="dxa"/>
        </w:tblCellMar>
        <w:tblLook w:val="04A0" w:firstRow="1" w:lastRow="0" w:firstColumn="1" w:lastColumn="0" w:noHBand="0" w:noVBand="1"/>
      </w:tblPr>
      <w:tblGrid>
        <w:gridCol w:w="136"/>
        <w:gridCol w:w="567"/>
        <w:gridCol w:w="5390"/>
        <w:gridCol w:w="1419"/>
        <w:gridCol w:w="1419"/>
        <w:gridCol w:w="1280"/>
        <w:gridCol w:w="139"/>
      </w:tblGrid>
      <w:tr w:rsidR="008D48BC" w:rsidTr="008D48BC">
        <w:trPr>
          <w:gridAfter w:val="1"/>
          <w:wAfter w:w="139" w:type="dxa"/>
          <w:jc w:val="center"/>
        </w:trPr>
        <w:tc>
          <w:tcPr>
            <w:tcW w:w="10211" w:type="dxa"/>
            <w:gridSpan w:val="6"/>
            <w:hideMark/>
          </w:tcPr>
          <w:p w:rsidR="008D48BC" w:rsidRDefault="008D48BC">
            <w:pPr>
              <w:keepLines/>
              <w:rPr>
                <w:rFonts w:ascii="Arial" w:hAnsi="Arial" w:cs="Arial"/>
                <w:sz w:val="20"/>
                <w:szCs w:val="20"/>
                <w:lang w:val="ru-RU"/>
              </w:rPr>
            </w:pPr>
            <w:r>
              <w:rPr>
                <w:rFonts w:ascii="Arial" w:hAnsi="Arial" w:cs="Arial"/>
                <w:spacing w:val="-5"/>
                <w:sz w:val="20"/>
                <w:szCs w:val="20"/>
              </w:rPr>
              <w:lastRenderedPageBreak/>
              <w:t xml:space="preserve">Опалення </w:t>
            </w:r>
          </w:p>
        </w:tc>
      </w:tr>
      <w:tr w:rsidR="008D48BC" w:rsidTr="008D48BC">
        <w:trPr>
          <w:gridAfter w:val="1"/>
          <w:wAfter w:w="139" w:type="dxa"/>
          <w:jc w:val="center"/>
        </w:trPr>
        <w:tc>
          <w:tcPr>
            <w:tcW w:w="10211" w:type="dxa"/>
            <w:gridSpan w:val="6"/>
            <w:hideMark/>
          </w:tcPr>
          <w:p w:rsidR="008D48BC" w:rsidRDefault="008D48BC">
            <w:pPr>
              <w:keepLines/>
              <w:rPr>
                <w:rFonts w:ascii="Arial" w:hAnsi="Arial" w:cs="Arial"/>
                <w:sz w:val="20"/>
                <w:szCs w:val="20"/>
              </w:rPr>
            </w:pPr>
            <w:r>
              <w:rPr>
                <w:rFonts w:ascii="Arial" w:hAnsi="Arial" w:cs="Arial"/>
                <w:spacing w:val="-5"/>
                <w:sz w:val="20"/>
                <w:szCs w:val="20"/>
              </w:rPr>
              <w:t>Об'єми робіт</w:t>
            </w:r>
          </w:p>
        </w:tc>
      </w:tr>
      <w:tr w:rsidR="008D48BC" w:rsidTr="008D48BC">
        <w:trPr>
          <w:gridBefore w:val="1"/>
          <w:wBefore w:w="136" w:type="dxa"/>
          <w:jc w:val="center"/>
        </w:trPr>
        <w:tc>
          <w:tcPr>
            <w:tcW w:w="567" w:type="dxa"/>
            <w:tcBorders>
              <w:top w:val="single" w:sz="12" w:space="0" w:color="auto"/>
              <w:left w:val="single" w:sz="12" w:space="0" w:color="auto"/>
              <w:bottom w:val="nil"/>
              <w:right w:val="single" w:sz="4" w:space="0" w:color="auto"/>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w:t>
            </w:r>
          </w:p>
          <w:p w:rsidR="008D48BC" w:rsidRDefault="008D48BC">
            <w:pPr>
              <w:keepLines/>
              <w:jc w:val="center"/>
              <w:rPr>
                <w:rFonts w:ascii="Arial" w:hAnsi="Arial" w:cs="Arial"/>
                <w:sz w:val="20"/>
                <w:szCs w:val="20"/>
              </w:rPr>
            </w:pPr>
            <w:r>
              <w:rPr>
                <w:rFonts w:ascii="Arial" w:hAnsi="Arial" w:cs="Arial"/>
                <w:spacing w:val="-5"/>
                <w:sz w:val="20"/>
                <w:szCs w:val="20"/>
              </w:rPr>
              <w:t>Ч.ч.</w:t>
            </w:r>
          </w:p>
        </w:tc>
        <w:tc>
          <w:tcPr>
            <w:tcW w:w="5390" w:type="dxa"/>
            <w:tcBorders>
              <w:top w:val="single" w:sz="12" w:space="0" w:color="auto"/>
              <w:left w:val="nil"/>
              <w:bottom w:val="nil"/>
              <w:right w:val="nil"/>
            </w:tcBorders>
            <w:vAlign w:val="center"/>
          </w:tcPr>
          <w:p w:rsidR="008D48BC" w:rsidRDefault="008D48BC">
            <w:pPr>
              <w:keepLines/>
              <w:jc w:val="center"/>
              <w:rPr>
                <w:rFonts w:ascii="Arial" w:hAnsi="Arial" w:cs="Arial"/>
                <w:spacing w:val="-5"/>
                <w:sz w:val="20"/>
                <w:szCs w:val="20"/>
              </w:rPr>
            </w:pPr>
          </w:p>
          <w:p w:rsidR="008D48BC" w:rsidRDefault="008D48BC">
            <w:pPr>
              <w:keepLines/>
              <w:jc w:val="center"/>
              <w:rPr>
                <w:rFonts w:ascii="Arial" w:hAnsi="Arial" w:cs="Arial"/>
                <w:spacing w:val="-5"/>
                <w:sz w:val="20"/>
                <w:szCs w:val="20"/>
              </w:rPr>
            </w:pPr>
            <w:r>
              <w:rPr>
                <w:rFonts w:ascii="Arial" w:hAnsi="Arial" w:cs="Arial"/>
                <w:spacing w:val="-5"/>
                <w:sz w:val="20"/>
                <w:szCs w:val="20"/>
              </w:rPr>
              <w:t>Найменування робіт і витрат</w:t>
            </w:r>
          </w:p>
          <w:p w:rsidR="008D48BC" w:rsidRDefault="008D48BC">
            <w:pPr>
              <w:keepLines/>
              <w:jc w:val="center"/>
              <w:rPr>
                <w:rFonts w:ascii="Arial" w:hAnsi="Arial" w:cs="Arial"/>
                <w:sz w:val="20"/>
                <w:szCs w:val="20"/>
              </w:rPr>
            </w:pPr>
          </w:p>
        </w:tc>
        <w:tc>
          <w:tcPr>
            <w:tcW w:w="1419" w:type="dxa"/>
            <w:tcBorders>
              <w:top w:val="single" w:sz="12" w:space="0" w:color="auto"/>
              <w:left w:val="single" w:sz="4" w:space="0" w:color="auto"/>
              <w:bottom w:val="nil"/>
              <w:right w:val="nil"/>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Одиниця</w:t>
            </w:r>
          </w:p>
          <w:p w:rsidR="008D48BC" w:rsidRDefault="008D48BC">
            <w:pPr>
              <w:keepLines/>
              <w:jc w:val="center"/>
              <w:rPr>
                <w:rFonts w:ascii="Arial" w:hAnsi="Arial" w:cs="Arial"/>
                <w:sz w:val="20"/>
                <w:szCs w:val="20"/>
              </w:rPr>
            </w:pPr>
            <w:r>
              <w:rPr>
                <w:rFonts w:ascii="Arial" w:hAnsi="Arial" w:cs="Arial"/>
                <w:spacing w:val="-5"/>
                <w:sz w:val="20"/>
                <w:szCs w:val="20"/>
              </w:rPr>
              <w:t>виміру</w:t>
            </w:r>
          </w:p>
        </w:tc>
        <w:tc>
          <w:tcPr>
            <w:tcW w:w="1419" w:type="dxa"/>
            <w:tcBorders>
              <w:top w:val="single" w:sz="12" w:space="0" w:color="auto"/>
              <w:left w:val="single" w:sz="4" w:space="0" w:color="auto"/>
              <w:bottom w:val="nil"/>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Кількість</w:t>
            </w:r>
          </w:p>
        </w:tc>
        <w:tc>
          <w:tcPr>
            <w:tcW w:w="1419" w:type="dxa"/>
            <w:gridSpan w:val="2"/>
            <w:tcBorders>
              <w:top w:val="single" w:sz="12" w:space="0" w:color="auto"/>
              <w:left w:val="single" w:sz="4" w:space="0" w:color="auto"/>
              <w:bottom w:val="nil"/>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Примітка</w:t>
            </w:r>
          </w:p>
        </w:tc>
      </w:tr>
      <w:tr w:rsidR="008D48BC" w:rsidTr="008D48BC">
        <w:trPr>
          <w:gridBefore w:val="1"/>
          <w:wBefore w:w="136"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90" w:type="dxa"/>
            <w:tcBorders>
              <w:top w:val="single" w:sz="4"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9" w:type="dxa"/>
            <w:tcBorders>
              <w:top w:val="single" w:sz="4"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9" w:type="dxa"/>
            <w:gridSpan w:val="2"/>
            <w:tcBorders>
              <w:top w:val="single" w:sz="4"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90" w:type="dxa"/>
            <w:hideMark/>
          </w:tcPr>
          <w:p w:rsidR="008D48BC" w:rsidRDefault="008D48BC">
            <w:pPr>
              <w:keepLines/>
              <w:rPr>
                <w:rFonts w:ascii="Arial" w:hAnsi="Arial" w:cs="Arial"/>
                <w:spacing w:val="-5"/>
                <w:sz w:val="20"/>
                <w:szCs w:val="20"/>
              </w:rPr>
            </w:pPr>
            <w:r>
              <w:rPr>
                <w:rFonts w:ascii="Arial" w:hAnsi="Arial" w:cs="Arial"/>
                <w:spacing w:val="-5"/>
                <w:sz w:val="20"/>
                <w:szCs w:val="20"/>
              </w:rPr>
              <w:t>Розбирання сталевих повітроводів діаметром 165 мм,</w:t>
            </w:r>
          </w:p>
          <w:p w:rsidR="008D48BC" w:rsidRDefault="008D48BC">
            <w:pPr>
              <w:keepLines/>
              <w:rPr>
                <w:rFonts w:ascii="Arial" w:hAnsi="Arial" w:cs="Arial"/>
                <w:sz w:val="20"/>
                <w:szCs w:val="20"/>
              </w:rPr>
            </w:pPr>
            <w:r>
              <w:rPr>
                <w:rFonts w:ascii="Arial" w:hAnsi="Arial" w:cs="Arial"/>
                <w:spacing w:val="-5"/>
                <w:sz w:val="20"/>
                <w:szCs w:val="20"/>
              </w:rPr>
              <w:t>периметром 540 мм з листової сталі товщиною до 0,9 мм</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м2</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120</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5390" w:type="dxa"/>
            <w:hideMark/>
          </w:tcPr>
          <w:p w:rsidR="008D48BC" w:rsidRDefault="008D48BC">
            <w:pPr>
              <w:keepLines/>
              <w:rPr>
                <w:rFonts w:ascii="Arial" w:hAnsi="Arial" w:cs="Arial"/>
                <w:sz w:val="20"/>
                <w:szCs w:val="20"/>
              </w:rPr>
            </w:pPr>
            <w:r>
              <w:rPr>
                <w:rFonts w:ascii="Arial" w:hAnsi="Arial" w:cs="Arial"/>
                <w:spacing w:val="-5"/>
                <w:sz w:val="20"/>
                <w:szCs w:val="20"/>
              </w:rPr>
              <w:t>(Демонтаж) Установлення шумоглушникiв вентиляцiйних</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5390" w:type="dxa"/>
            <w:hideMark/>
          </w:tcPr>
          <w:p w:rsidR="008D48BC" w:rsidRDefault="008D48BC">
            <w:pPr>
              <w:keepLines/>
              <w:rPr>
                <w:rFonts w:ascii="Arial" w:hAnsi="Arial" w:cs="Arial"/>
                <w:sz w:val="20"/>
                <w:szCs w:val="20"/>
              </w:rPr>
            </w:pPr>
            <w:r>
              <w:rPr>
                <w:rFonts w:ascii="Arial" w:hAnsi="Arial" w:cs="Arial"/>
                <w:spacing w:val="-5"/>
                <w:sz w:val="20"/>
                <w:szCs w:val="20"/>
              </w:rPr>
              <w:t>Демонтаж радіаторів масою до 80 кг</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33</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5390"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сталевих водогазопровідних оцинкованих діаметром 20</w:t>
            </w:r>
          </w:p>
          <w:p w:rsidR="008D48BC" w:rsidRDefault="008D48BC">
            <w:pPr>
              <w:keepLines/>
              <w:rPr>
                <w:rFonts w:ascii="Arial" w:hAnsi="Arial" w:cs="Arial"/>
                <w:sz w:val="20"/>
                <w:szCs w:val="20"/>
              </w:rPr>
            </w:pPr>
            <w:r>
              <w:rPr>
                <w:rFonts w:ascii="Arial" w:hAnsi="Arial" w:cs="Arial"/>
                <w:spacing w:val="-5"/>
                <w:sz w:val="20"/>
                <w:szCs w:val="20"/>
              </w:rPr>
              <w:t>мм</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30</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w:t>
            </w:r>
          </w:p>
        </w:tc>
        <w:tc>
          <w:tcPr>
            <w:tcW w:w="5390"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сталевих водогазопровідних оцинкованих діаметром 25</w:t>
            </w:r>
          </w:p>
          <w:p w:rsidR="008D48BC" w:rsidRDefault="008D48BC">
            <w:pPr>
              <w:keepLines/>
              <w:rPr>
                <w:rFonts w:ascii="Arial" w:hAnsi="Arial" w:cs="Arial"/>
                <w:sz w:val="20"/>
                <w:szCs w:val="20"/>
              </w:rPr>
            </w:pPr>
            <w:r>
              <w:rPr>
                <w:rFonts w:ascii="Arial" w:hAnsi="Arial" w:cs="Arial"/>
                <w:spacing w:val="-5"/>
                <w:sz w:val="20"/>
                <w:szCs w:val="20"/>
              </w:rPr>
              <w:t>мм</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60</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w:t>
            </w:r>
          </w:p>
        </w:tc>
        <w:tc>
          <w:tcPr>
            <w:tcW w:w="5390"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rsidR="008D48BC" w:rsidRDefault="008D48BC">
            <w:pPr>
              <w:keepLines/>
              <w:rPr>
                <w:rFonts w:ascii="Arial" w:hAnsi="Arial" w:cs="Arial"/>
                <w:spacing w:val="-5"/>
                <w:sz w:val="20"/>
                <w:szCs w:val="20"/>
              </w:rPr>
            </w:pPr>
            <w:r>
              <w:rPr>
                <w:rFonts w:ascii="Arial" w:hAnsi="Arial" w:cs="Arial"/>
                <w:spacing w:val="-5"/>
                <w:sz w:val="20"/>
                <w:szCs w:val="20"/>
              </w:rPr>
              <w:t>сталевих водогазопровідних оцинкованих діаметром 32</w:t>
            </w:r>
          </w:p>
          <w:p w:rsidR="008D48BC" w:rsidRDefault="008D48BC">
            <w:pPr>
              <w:keepLines/>
              <w:rPr>
                <w:rFonts w:ascii="Arial" w:hAnsi="Arial" w:cs="Arial"/>
                <w:sz w:val="20"/>
                <w:szCs w:val="20"/>
              </w:rPr>
            </w:pPr>
            <w:r>
              <w:rPr>
                <w:rFonts w:ascii="Arial" w:hAnsi="Arial" w:cs="Arial"/>
                <w:spacing w:val="-5"/>
                <w:sz w:val="20"/>
                <w:szCs w:val="20"/>
              </w:rPr>
              <w:t>мм</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60</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w:t>
            </w:r>
          </w:p>
        </w:tc>
        <w:tc>
          <w:tcPr>
            <w:tcW w:w="5390"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опалювальних радіаторів чавунних</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кВт</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34,35</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w:t>
            </w:r>
          </w:p>
        </w:tc>
        <w:tc>
          <w:tcPr>
            <w:tcW w:w="5390"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термоголовок на радіатори</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комплект</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w:t>
            </w:r>
          </w:p>
        </w:tc>
        <w:tc>
          <w:tcPr>
            <w:tcW w:w="5390" w:type="dxa"/>
            <w:hideMark/>
          </w:tcPr>
          <w:p w:rsidR="008D48BC" w:rsidRDefault="008D48BC">
            <w:pPr>
              <w:keepLines/>
              <w:rPr>
                <w:rFonts w:ascii="Arial" w:hAnsi="Arial" w:cs="Arial"/>
                <w:sz w:val="20"/>
                <w:szCs w:val="20"/>
              </w:rPr>
            </w:pPr>
            <w:r>
              <w:rPr>
                <w:rFonts w:ascii="Arial" w:hAnsi="Arial" w:cs="Arial"/>
                <w:spacing w:val="-5"/>
                <w:sz w:val="20"/>
                <w:szCs w:val="20"/>
              </w:rPr>
              <w:t>Установлення термоперетворювача</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32</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w:t>
            </w:r>
          </w:p>
        </w:tc>
        <w:tc>
          <w:tcPr>
            <w:tcW w:w="5390"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трубопроводів опалення зі сталевих</w:t>
            </w:r>
          </w:p>
          <w:p w:rsidR="008D48BC" w:rsidRDefault="008D48BC">
            <w:pPr>
              <w:keepLines/>
              <w:rPr>
                <w:rFonts w:ascii="Arial" w:hAnsi="Arial" w:cs="Arial"/>
                <w:sz w:val="20"/>
                <w:szCs w:val="20"/>
              </w:rPr>
            </w:pPr>
            <w:r>
              <w:rPr>
                <w:rFonts w:ascii="Arial" w:hAnsi="Arial" w:cs="Arial"/>
                <w:spacing w:val="-5"/>
                <w:sz w:val="20"/>
                <w:szCs w:val="20"/>
              </w:rPr>
              <w:t>водогазопровідних неоцинкованих труб діаметром 15 мм</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w:t>
            </w:r>
          </w:p>
        </w:tc>
        <w:tc>
          <w:tcPr>
            <w:tcW w:w="5390"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трубопроводів опалення зі сталевих</w:t>
            </w:r>
          </w:p>
          <w:p w:rsidR="008D48BC" w:rsidRDefault="008D48BC">
            <w:pPr>
              <w:keepLines/>
              <w:rPr>
                <w:rFonts w:ascii="Arial" w:hAnsi="Arial" w:cs="Arial"/>
                <w:sz w:val="20"/>
                <w:szCs w:val="20"/>
              </w:rPr>
            </w:pPr>
            <w:r>
              <w:rPr>
                <w:rFonts w:ascii="Arial" w:hAnsi="Arial" w:cs="Arial"/>
                <w:spacing w:val="-5"/>
                <w:sz w:val="20"/>
                <w:szCs w:val="20"/>
              </w:rPr>
              <w:t>водогазопровідних неоцинкованих труб діаметром 20 мм</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70</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12</w:t>
            </w:r>
          </w:p>
        </w:tc>
        <w:tc>
          <w:tcPr>
            <w:tcW w:w="5390" w:type="dxa"/>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трубопроводів опалення зі сталевих</w:t>
            </w:r>
          </w:p>
          <w:p w:rsidR="008D48BC" w:rsidRDefault="008D48BC">
            <w:pPr>
              <w:keepLines/>
              <w:rPr>
                <w:rFonts w:ascii="Arial" w:hAnsi="Arial" w:cs="Arial"/>
                <w:sz w:val="20"/>
                <w:szCs w:val="20"/>
              </w:rPr>
            </w:pPr>
            <w:r>
              <w:rPr>
                <w:rFonts w:ascii="Arial" w:hAnsi="Arial" w:cs="Arial"/>
                <w:spacing w:val="-5"/>
                <w:sz w:val="20"/>
                <w:szCs w:val="20"/>
              </w:rPr>
              <w:t>водогазопровідних неоцинкованих труб діаметром 25 мм</w:t>
            </w:r>
          </w:p>
        </w:tc>
        <w:tc>
          <w:tcPr>
            <w:tcW w:w="1419"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9"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115</w:t>
            </w:r>
          </w:p>
        </w:tc>
        <w:tc>
          <w:tcPr>
            <w:tcW w:w="1419"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6" w:type="dxa"/>
          <w:jc w:val="center"/>
        </w:trPr>
        <w:tc>
          <w:tcPr>
            <w:tcW w:w="567" w:type="dxa"/>
            <w:tcBorders>
              <w:top w:val="nil"/>
              <w:left w:val="single" w:sz="12"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w:t>
            </w:r>
          </w:p>
        </w:tc>
        <w:tc>
          <w:tcPr>
            <w:tcW w:w="5390" w:type="dxa"/>
            <w:tcBorders>
              <w:top w:val="nil"/>
              <w:left w:val="nil"/>
              <w:bottom w:val="single" w:sz="4" w:space="0" w:color="auto"/>
              <w:right w:val="nil"/>
            </w:tcBorders>
            <w:hideMark/>
          </w:tcPr>
          <w:p w:rsidR="008D48BC" w:rsidRDefault="008D48BC">
            <w:pPr>
              <w:keepLines/>
              <w:rPr>
                <w:rFonts w:ascii="Arial" w:hAnsi="Arial" w:cs="Arial"/>
                <w:spacing w:val="-5"/>
                <w:sz w:val="20"/>
                <w:szCs w:val="20"/>
              </w:rPr>
            </w:pPr>
            <w:r>
              <w:rPr>
                <w:rFonts w:ascii="Arial" w:hAnsi="Arial" w:cs="Arial"/>
                <w:spacing w:val="-5"/>
                <w:sz w:val="20"/>
                <w:szCs w:val="20"/>
              </w:rPr>
              <w:t>Прокладання трубопроводів опалення зі сталевих</w:t>
            </w:r>
          </w:p>
          <w:p w:rsidR="008D48BC" w:rsidRDefault="008D48BC">
            <w:pPr>
              <w:keepLines/>
              <w:rPr>
                <w:rFonts w:ascii="Arial" w:hAnsi="Arial" w:cs="Arial"/>
                <w:sz w:val="20"/>
                <w:szCs w:val="20"/>
              </w:rPr>
            </w:pPr>
            <w:r>
              <w:rPr>
                <w:rFonts w:ascii="Arial" w:hAnsi="Arial" w:cs="Arial"/>
                <w:spacing w:val="-5"/>
                <w:sz w:val="20"/>
                <w:szCs w:val="20"/>
              </w:rPr>
              <w:t>водогазопровідних неоцинкованих труб діаметром 32 мм</w:t>
            </w:r>
          </w:p>
        </w:tc>
        <w:tc>
          <w:tcPr>
            <w:tcW w:w="1419" w:type="dxa"/>
            <w:tcBorders>
              <w:top w:val="nil"/>
              <w:left w:val="single" w:sz="4" w:space="0" w:color="auto"/>
              <w:bottom w:val="single" w:sz="4" w:space="0" w:color="auto"/>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9" w:type="dxa"/>
            <w:tcBorders>
              <w:top w:val="nil"/>
              <w:left w:val="single" w:sz="4"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w:t>
            </w:r>
          </w:p>
        </w:tc>
        <w:tc>
          <w:tcPr>
            <w:tcW w:w="1419" w:type="dxa"/>
            <w:gridSpan w:val="2"/>
            <w:tcBorders>
              <w:top w:val="nil"/>
              <w:left w:val="single" w:sz="4" w:space="0" w:color="auto"/>
              <w:bottom w:val="single" w:sz="4" w:space="0" w:color="auto"/>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bl>
    <w:p w:rsidR="008D48BC" w:rsidRDefault="008D48BC" w:rsidP="008D48BC">
      <w:pPr>
        <w:jc w:val="center"/>
        <w:rPr>
          <w:rFonts w:ascii="Times New Roman CYR" w:eastAsia="Times New Roman" w:hAnsi="Times New Roman CYR" w:cs="Times New Roman CYR"/>
          <w:b/>
          <w:color w:val="FF0000"/>
          <w:sz w:val="24"/>
          <w:szCs w:val="24"/>
          <w:lang w:eastAsia="ru-RU"/>
        </w:rPr>
      </w:pPr>
    </w:p>
    <w:p w:rsidR="008D48BC" w:rsidRDefault="008D48BC" w:rsidP="008D48BC">
      <w:pPr>
        <w:jc w:val="center"/>
        <w:rPr>
          <w:b/>
          <w:color w:val="FF0000"/>
        </w:rPr>
      </w:pPr>
    </w:p>
    <w:tbl>
      <w:tblPr>
        <w:tblW w:w="10350" w:type="dxa"/>
        <w:jc w:val="center"/>
        <w:tblLayout w:type="fixed"/>
        <w:tblCellMar>
          <w:left w:w="28" w:type="dxa"/>
          <w:right w:w="28" w:type="dxa"/>
        </w:tblCellMar>
        <w:tblLook w:val="04A0" w:firstRow="1" w:lastRow="0" w:firstColumn="1" w:lastColumn="0" w:noHBand="0" w:noVBand="1"/>
      </w:tblPr>
      <w:tblGrid>
        <w:gridCol w:w="136"/>
        <w:gridCol w:w="567"/>
        <w:gridCol w:w="5390"/>
        <w:gridCol w:w="1419"/>
        <w:gridCol w:w="1419"/>
        <w:gridCol w:w="1280"/>
        <w:gridCol w:w="139"/>
      </w:tblGrid>
      <w:tr w:rsidR="008D48BC" w:rsidTr="008D48BC">
        <w:trPr>
          <w:gridAfter w:val="1"/>
          <w:wAfter w:w="139" w:type="dxa"/>
          <w:jc w:val="center"/>
        </w:trPr>
        <w:tc>
          <w:tcPr>
            <w:tcW w:w="10206" w:type="dxa"/>
            <w:gridSpan w:val="6"/>
          </w:tcPr>
          <w:p w:rsidR="008D48BC" w:rsidRDefault="008D48BC">
            <w:pPr>
              <w:keepLines/>
              <w:rPr>
                <w:rFonts w:ascii="Arial" w:hAnsi="Arial" w:cs="Arial"/>
                <w:spacing w:val="-5"/>
                <w:sz w:val="20"/>
                <w:szCs w:val="20"/>
                <w:lang w:val="ru-RU"/>
              </w:rPr>
            </w:pPr>
          </w:p>
          <w:p w:rsidR="008D48BC" w:rsidRDefault="008D48BC">
            <w:pPr>
              <w:keepLines/>
              <w:rPr>
                <w:rFonts w:ascii="Arial" w:hAnsi="Arial" w:cs="Arial"/>
                <w:spacing w:val="-5"/>
                <w:sz w:val="20"/>
                <w:szCs w:val="20"/>
              </w:rPr>
            </w:pPr>
          </w:p>
          <w:p w:rsidR="008D48BC" w:rsidRDefault="008D48BC">
            <w:pPr>
              <w:keepLines/>
              <w:rPr>
                <w:rFonts w:ascii="Arial" w:hAnsi="Arial" w:cs="Arial"/>
                <w:spacing w:val="-5"/>
                <w:sz w:val="20"/>
                <w:szCs w:val="20"/>
              </w:rPr>
            </w:pPr>
            <w:r>
              <w:rPr>
                <w:rFonts w:ascii="Arial" w:hAnsi="Arial" w:cs="Arial"/>
                <w:spacing w:val="-5"/>
                <w:sz w:val="20"/>
                <w:szCs w:val="20"/>
              </w:rPr>
              <w:t>Система пожежної сигналізації та оповіщення про пожежу та управління</w:t>
            </w:r>
          </w:p>
          <w:p w:rsidR="008D48BC" w:rsidRDefault="008D48BC">
            <w:pPr>
              <w:keepLines/>
              <w:rPr>
                <w:rFonts w:ascii="Arial" w:hAnsi="Arial" w:cs="Arial"/>
                <w:sz w:val="20"/>
                <w:szCs w:val="20"/>
                <w:lang w:eastAsia="ru-RU"/>
              </w:rPr>
            </w:pPr>
            <w:r>
              <w:rPr>
                <w:rFonts w:ascii="Arial" w:hAnsi="Arial" w:cs="Arial"/>
                <w:spacing w:val="-5"/>
                <w:sz w:val="20"/>
                <w:szCs w:val="20"/>
              </w:rPr>
              <w:t>евакуюванням людей</w:t>
            </w:r>
          </w:p>
        </w:tc>
      </w:tr>
      <w:tr w:rsidR="008D48BC" w:rsidTr="008D48BC">
        <w:trPr>
          <w:gridAfter w:val="1"/>
          <w:wAfter w:w="139" w:type="dxa"/>
          <w:jc w:val="center"/>
        </w:trPr>
        <w:tc>
          <w:tcPr>
            <w:tcW w:w="10206" w:type="dxa"/>
            <w:gridSpan w:val="6"/>
            <w:hideMark/>
          </w:tcPr>
          <w:p w:rsidR="008D48BC" w:rsidRDefault="008D48BC">
            <w:pPr>
              <w:keepLines/>
              <w:rPr>
                <w:rFonts w:ascii="Arial" w:hAnsi="Arial" w:cs="Arial"/>
                <w:sz w:val="20"/>
                <w:szCs w:val="20"/>
              </w:rPr>
            </w:pPr>
            <w:r>
              <w:rPr>
                <w:rFonts w:ascii="Arial" w:hAnsi="Arial" w:cs="Arial"/>
                <w:spacing w:val="-5"/>
                <w:sz w:val="20"/>
                <w:szCs w:val="20"/>
              </w:rPr>
              <w:t>Об'єми робіт</w:t>
            </w:r>
          </w:p>
        </w:tc>
      </w:tr>
      <w:tr w:rsidR="008D48BC" w:rsidTr="008D48BC">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w:t>
            </w:r>
          </w:p>
          <w:p w:rsidR="008D48BC" w:rsidRDefault="008D48BC">
            <w:pPr>
              <w:keepLines/>
              <w:jc w:val="center"/>
              <w:rPr>
                <w:rFonts w:ascii="Arial" w:hAnsi="Arial" w:cs="Arial"/>
                <w:sz w:val="20"/>
                <w:szCs w:val="20"/>
              </w:rPr>
            </w:pPr>
            <w:r>
              <w:rPr>
                <w:rFonts w:ascii="Arial" w:hAnsi="Arial" w:cs="Arial"/>
                <w:spacing w:val="-5"/>
                <w:sz w:val="20"/>
                <w:szCs w:val="20"/>
              </w:rPr>
              <w:t>Ч.ч.</w:t>
            </w:r>
          </w:p>
        </w:tc>
        <w:tc>
          <w:tcPr>
            <w:tcW w:w="5387" w:type="dxa"/>
            <w:tcBorders>
              <w:top w:val="single" w:sz="12" w:space="0" w:color="auto"/>
              <w:left w:val="nil"/>
              <w:bottom w:val="nil"/>
              <w:right w:val="nil"/>
            </w:tcBorders>
            <w:vAlign w:val="center"/>
          </w:tcPr>
          <w:p w:rsidR="008D48BC" w:rsidRDefault="008D48BC">
            <w:pPr>
              <w:keepLines/>
              <w:jc w:val="center"/>
              <w:rPr>
                <w:rFonts w:ascii="Arial" w:hAnsi="Arial" w:cs="Arial"/>
                <w:spacing w:val="-5"/>
                <w:sz w:val="20"/>
                <w:szCs w:val="20"/>
              </w:rPr>
            </w:pPr>
          </w:p>
          <w:p w:rsidR="008D48BC" w:rsidRDefault="008D48BC">
            <w:pPr>
              <w:keepLines/>
              <w:jc w:val="center"/>
              <w:rPr>
                <w:rFonts w:ascii="Arial" w:hAnsi="Arial" w:cs="Arial"/>
                <w:spacing w:val="-5"/>
                <w:sz w:val="20"/>
                <w:szCs w:val="20"/>
              </w:rPr>
            </w:pPr>
            <w:r>
              <w:rPr>
                <w:rFonts w:ascii="Arial" w:hAnsi="Arial" w:cs="Arial"/>
                <w:spacing w:val="-5"/>
                <w:sz w:val="20"/>
                <w:szCs w:val="20"/>
              </w:rPr>
              <w:t>Найменування робіт і витрат</w:t>
            </w:r>
          </w:p>
          <w:p w:rsidR="008D48BC" w:rsidRDefault="008D48BC">
            <w:pPr>
              <w:keepLines/>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Одиниця</w:t>
            </w:r>
          </w:p>
          <w:p w:rsidR="008D48BC" w:rsidRDefault="008D48BC">
            <w:pPr>
              <w:keepLines/>
              <w:jc w:val="center"/>
              <w:rPr>
                <w:rFonts w:ascii="Arial" w:hAnsi="Arial" w:cs="Arial"/>
                <w:sz w:val="20"/>
                <w:szCs w:val="20"/>
              </w:rPr>
            </w:pPr>
            <w:r>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Примітка</w:t>
            </w:r>
          </w:p>
        </w:tc>
      </w:tr>
      <w:tr w:rsidR="008D48BC" w:rsidTr="008D48BC">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Кабель до 35 кВ у прокладених трубах, блоках і коробах,</w:t>
            </w:r>
          </w:p>
          <w:p w:rsidR="008D48BC" w:rsidRDefault="008D48BC">
            <w:pPr>
              <w:keepLines/>
              <w:rPr>
                <w:rFonts w:ascii="Arial" w:hAnsi="Arial" w:cs="Arial"/>
                <w:sz w:val="20"/>
                <w:szCs w:val="20"/>
              </w:rPr>
            </w:pPr>
            <w:r>
              <w:rPr>
                <w:rFonts w:ascii="Arial" w:hAnsi="Arial" w:cs="Arial"/>
                <w:spacing w:val="-5"/>
                <w:sz w:val="20"/>
                <w:szCs w:val="20"/>
              </w:rPr>
              <w:t>маса 1 м до 1 кг</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875</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5387" w:type="dxa"/>
            <w:tcBorders>
              <w:top w:val="nil"/>
              <w:left w:val="nil"/>
              <w:bottom w:val="single" w:sz="4" w:space="0" w:color="auto"/>
              <w:right w:val="nil"/>
            </w:tcBorders>
            <w:hideMark/>
          </w:tcPr>
          <w:p w:rsidR="008D48BC" w:rsidRDefault="008D48BC">
            <w:pPr>
              <w:keepLines/>
              <w:rPr>
                <w:rFonts w:ascii="Arial" w:hAnsi="Arial" w:cs="Arial"/>
                <w:spacing w:val="-5"/>
                <w:sz w:val="20"/>
                <w:szCs w:val="20"/>
              </w:rPr>
            </w:pPr>
            <w:r>
              <w:rPr>
                <w:rFonts w:ascii="Arial" w:hAnsi="Arial" w:cs="Arial"/>
                <w:spacing w:val="-5"/>
                <w:sz w:val="20"/>
                <w:szCs w:val="20"/>
              </w:rPr>
              <w:t>Кабель до 35 кВ у прокладених трубах, блоках і коробах,</w:t>
            </w:r>
          </w:p>
          <w:p w:rsidR="008D48BC" w:rsidRDefault="008D48BC">
            <w:pPr>
              <w:keepLines/>
              <w:rPr>
                <w:rFonts w:ascii="Arial" w:hAnsi="Arial" w:cs="Arial"/>
                <w:sz w:val="20"/>
                <w:szCs w:val="20"/>
              </w:rPr>
            </w:pPr>
            <w:r>
              <w:rPr>
                <w:rFonts w:ascii="Arial" w:hAnsi="Arial" w:cs="Arial"/>
                <w:spacing w:val="-5"/>
                <w:sz w:val="20"/>
                <w:szCs w:val="20"/>
              </w:rPr>
              <w:t>маса 1 м до 1 кг</w:t>
            </w:r>
          </w:p>
        </w:tc>
        <w:tc>
          <w:tcPr>
            <w:tcW w:w="1418" w:type="dxa"/>
            <w:tcBorders>
              <w:top w:val="nil"/>
              <w:left w:val="single" w:sz="4" w:space="0" w:color="auto"/>
              <w:bottom w:val="single" w:sz="4" w:space="0" w:color="auto"/>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single" w:sz="4" w:space="0" w:color="auto"/>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651</w:t>
            </w:r>
          </w:p>
        </w:tc>
        <w:tc>
          <w:tcPr>
            <w:tcW w:w="1418" w:type="dxa"/>
            <w:gridSpan w:val="2"/>
            <w:tcBorders>
              <w:top w:val="nil"/>
              <w:left w:val="single" w:sz="4" w:space="0" w:color="auto"/>
              <w:bottom w:val="single" w:sz="4" w:space="0" w:color="auto"/>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bl>
    <w:p w:rsidR="008D48BC" w:rsidRDefault="008D48BC" w:rsidP="008D48BC">
      <w:pPr>
        <w:jc w:val="center"/>
        <w:rPr>
          <w:rFonts w:ascii="Times New Roman CYR" w:eastAsia="Times New Roman" w:hAnsi="Times New Roman CYR" w:cs="Times New Roman CYR"/>
          <w:b/>
          <w:color w:val="FF0000"/>
          <w:sz w:val="24"/>
          <w:szCs w:val="24"/>
          <w:lang w:eastAsia="ru-RU"/>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tbl>
      <w:tblPr>
        <w:tblW w:w="10350" w:type="dxa"/>
        <w:jc w:val="center"/>
        <w:tblLayout w:type="fixed"/>
        <w:tblCellMar>
          <w:left w:w="28" w:type="dxa"/>
          <w:right w:w="28" w:type="dxa"/>
        </w:tblCellMar>
        <w:tblLook w:val="04A0" w:firstRow="1" w:lastRow="0" w:firstColumn="1" w:lastColumn="0" w:noHBand="0" w:noVBand="1"/>
      </w:tblPr>
      <w:tblGrid>
        <w:gridCol w:w="136"/>
        <w:gridCol w:w="567"/>
        <w:gridCol w:w="5390"/>
        <w:gridCol w:w="1419"/>
        <w:gridCol w:w="1419"/>
        <w:gridCol w:w="1280"/>
        <w:gridCol w:w="139"/>
      </w:tblGrid>
      <w:tr w:rsidR="008D48BC" w:rsidTr="008D48BC">
        <w:trPr>
          <w:gridAfter w:val="1"/>
          <w:wAfter w:w="139" w:type="dxa"/>
          <w:jc w:val="center"/>
        </w:trPr>
        <w:tc>
          <w:tcPr>
            <w:tcW w:w="10206" w:type="dxa"/>
            <w:gridSpan w:val="6"/>
            <w:hideMark/>
          </w:tcPr>
          <w:p w:rsidR="008D48BC" w:rsidRDefault="008D48BC">
            <w:pPr>
              <w:keepLines/>
              <w:rPr>
                <w:rFonts w:ascii="Arial" w:hAnsi="Arial" w:cs="Arial"/>
                <w:sz w:val="20"/>
                <w:szCs w:val="20"/>
                <w:lang w:val="ru-RU"/>
              </w:rPr>
            </w:pPr>
            <w:r>
              <w:rPr>
                <w:rFonts w:ascii="Arial" w:hAnsi="Arial" w:cs="Arial"/>
                <w:spacing w:val="-5"/>
                <w:sz w:val="20"/>
                <w:szCs w:val="20"/>
              </w:rPr>
              <w:lastRenderedPageBreak/>
              <w:t>Електротехнічні рішення</w:t>
            </w:r>
          </w:p>
        </w:tc>
      </w:tr>
      <w:tr w:rsidR="008D48BC" w:rsidTr="008D48BC">
        <w:trPr>
          <w:gridAfter w:val="1"/>
          <w:wAfter w:w="139" w:type="dxa"/>
          <w:jc w:val="center"/>
        </w:trPr>
        <w:tc>
          <w:tcPr>
            <w:tcW w:w="10206" w:type="dxa"/>
            <w:gridSpan w:val="6"/>
            <w:hideMark/>
          </w:tcPr>
          <w:p w:rsidR="008D48BC" w:rsidRDefault="008D48BC">
            <w:pPr>
              <w:keepLines/>
              <w:rPr>
                <w:rFonts w:ascii="Arial" w:hAnsi="Arial" w:cs="Arial"/>
                <w:sz w:val="20"/>
                <w:szCs w:val="20"/>
              </w:rPr>
            </w:pPr>
            <w:r>
              <w:rPr>
                <w:rFonts w:ascii="Arial" w:hAnsi="Arial" w:cs="Arial"/>
                <w:spacing w:val="-5"/>
                <w:sz w:val="20"/>
                <w:szCs w:val="20"/>
              </w:rPr>
              <w:t>Об'єми робіт</w:t>
            </w:r>
          </w:p>
        </w:tc>
      </w:tr>
      <w:tr w:rsidR="008D48BC" w:rsidTr="008D48BC">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w:t>
            </w:r>
          </w:p>
          <w:p w:rsidR="008D48BC" w:rsidRDefault="008D48BC">
            <w:pPr>
              <w:keepLines/>
              <w:jc w:val="center"/>
              <w:rPr>
                <w:rFonts w:ascii="Arial" w:hAnsi="Arial" w:cs="Arial"/>
                <w:sz w:val="20"/>
                <w:szCs w:val="20"/>
              </w:rPr>
            </w:pPr>
            <w:r>
              <w:rPr>
                <w:rFonts w:ascii="Arial" w:hAnsi="Arial" w:cs="Arial"/>
                <w:spacing w:val="-5"/>
                <w:sz w:val="20"/>
                <w:szCs w:val="20"/>
              </w:rPr>
              <w:t>Ч.ч.</w:t>
            </w:r>
          </w:p>
        </w:tc>
        <w:tc>
          <w:tcPr>
            <w:tcW w:w="5387" w:type="dxa"/>
            <w:tcBorders>
              <w:top w:val="single" w:sz="12" w:space="0" w:color="auto"/>
              <w:left w:val="nil"/>
              <w:bottom w:val="nil"/>
              <w:right w:val="nil"/>
            </w:tcBorders>
            <w:vAlign w:val="center"/>
          </w:tcPr>
          <w:p w:rsidR="008D48BC" w:rsidRDefault="008D48BC">
            <w:pPr>
              <w:keepLines/>
              <w:jc w:val="center"/>
              <w:rPr>
                <w:rFonts w:ascii="Arial" w:hAnsi="Arial" w:cs="Arial"/>
                <w:spacing w:val="-5"/>
                <w:sz w:val="20"/>
                <w:szCs w:val="20"/>
              </w:rPr>
            </w:pPr>
          </w:p>
          <w:p w:rsidR="008D48BC" w:rsidRDefault="008D48BC">
            <w:pPr>
              <w:keepLines/>
              <w:jc w:val="center"/>
              <w:rPr>
                <w:rFonts w:ascii="Arial" w:hAnsi="Arial" w:cs="Arial"/>
                <w:spacing w:val="-5"/>
                <w:sz w:val="20"/>
                <w:szCs w:val="20"/>
              </w:rPr>
            </w:pPr>
            <w:r>
              <w:rPr>
                <w:rFonts w:ascii="Arial" w:hAnsi="Arial" w:cs="Arial"/>
                <w:spacing w:val="-5"/>
                <w:sz w:val="20"/>
                <w:szCs w:val="20"/>
              </w:rPr>
              <w:t>Найменування робіт і витрат</w:t>
            </w:r>
          </w:p>
          <w:p w:rsidR="008D48BC" w:rsidRDefault="008D48BC">
            <w:pPr>
              <w:keepLines/>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8D48BC" w:rsidRDefault="008D48BC">
            <w:pPr>
              <w:keepLines/>
              <w:jc w:val="center"/>
              <w:rPr>
                <w:rFonts w:ascii="Arial" w:hAnsi="Arial" w:cs="Arial"/>
                <w:spacing w:val="-5"/>
                <w:sz w:val="20"/>
                <w:szCs w:val="20"/>
              </w:rPr>
            </w:pPr>
            <w:r>
              <w:rPr>
                <w:rFonts w:ascii="Arial" w:hAnsi="Arial" w:cs="Arial"/>
                <w:spacing w:val="-5"/>
                <w:sz w:val="20"/>
                <w:szCs w:val="20"/>
              </w:rPr>
              <w:t>Одиниця</w:t>
            </w:r>
          </w:p>
          <w:p w:rsidR="008D48BC" w:rsidRDefault="008D48BC">
            <w:pPr>
              <w:keepLines/>
              <w:jc w:val="center"/>
              <w:rPr>
                <w:rFonts w:ascii="Arial" w:hAnsi="Arial" w:cs="Arial"/>
                <w:sz w:val="20"/>
                <w:szCs w:val="20"/>
              </w:rPr>
            </w:pPr>
            <w:r>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Примітка</w:t>
            </w:r>
          </w:p>
        </w:tc>
      </w:tr>
      <w:tr w:rsidR="008D48BC" w:rsidTr="008D48BC">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D48BC" w:rsidRDefault="008D48BC">
            <w:pPr>
              <w:keepLines/>
              <w:jc w:val="center"/>
              <w:rPr>
                <w:rFonts w:ascii="Arial" w:hAnsi="Arial" w:cs="Arial"/>
                <w:sz w:val="20"/>
                <w:szCs w:val="20"/>
              </w:rPr>
            </w:pPr>
            <w:r>
              <w:rPr>
                <w:rFonts w:ascii="Arial" w:hAnsi="Arial" w:cs="Arial"/>
                <w:spacing w:val="-5"/>
                <w:sz w:val="20"/>
                <w:szCs w:val="20"/>
              </w:rPr>
              <w:t>5</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Монтаж щитів силових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пристрій</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Монтаж щитів освітлювальних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пристрій</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3</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8D48BC" w:rsidRDefault="008D48BC">
            <w:pPr>
              <w:keepLines/>
              <w:rPr>
                <w:rFonts w:ascii="Arial" w:hAnsi="Arial" w:cs="Arial"/>
                <w:sz w:val="20"/>
                <w:szCs w:val="20"/>
              </w:rPr>
            </w:pPr>
            <w:r>
              <w:rPr>
                <w:rFonts w:ascii="Arial" w:hAnsi="Arial" w:cs="Arial"/>
                <w:spacing w:val="-5"/>
                <w:sz w:val="20"/>
                <w:szCs w:val="20"/>
              </w:rPr>
              <w:t>діаметром до 25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2750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8D48BC" w:rsidRDefault="008D48BC">
            <w:pPr>
              <w:keepLines/>
              <w:rPr>
                <w:rFonts w:ascii="Arial" w:hAnsi="Arial" w:cs="Arial"/>
                <w:sz w:val="20"/>
                <w:szCs w:val="20"/>
              </w:rPr>
            </w:pPr>
            <w:r>
              <w:rPr>
                <w:rFonts w:ascii="Arial" w:hAnsi="Arial" w:cs="Arial"/>
                <w:spacing w:val="-5"/>
                <w:sz w:val="20"/>
                <w:szCs w:val="20"/>
              </w:rPr>
              <w:t>діаметром понад 25 до 32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150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8D48BC" w:rsidRDefault="008D48BC">
            <w:pPr>
              <w:keepLines/>
              <w:rPr>
                <w:rFonts w:ascii="Arial" w:hAnsi="Arial" w:cs="Arial"/>
                <w:sz w:val="20"/>
                <w:szCs w:val="20"/>
              </w:rPr>
            </w:pPr>
            <w:r>
              <w:rPr>
                <w:rFonts w:ascii="Arial" w:hAnsi="Arial" w:cs="Arial"/>
                <w:spacing w:val="-5"/>
                <w:sz w:val="20"/>
                <w:szCs w:val="20"/>
              </w:rPr>
              <w:t>діаметром понад 32 до 50 мм,</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123</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6</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Прокладання коробів металевих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128</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7</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Провiдник заземлюючий вiдкрито по будiвельних</w:t>
            </w:r>
          </w:p>
          <w:p w:rsidR="008D48BC" w:rsidRDefault="008D48BC">
            <w:pPr>
              <w:keepLines/>
              <w:rPr>
                <w:rFonts w:ascii="Arial" w:hAnsi="Arial" w:cs="Arial"/>
                <w:spacing w:val="-5"/>
                <w:sz w:val="20"/>
                <w:szCs w:val="20"/>
              </w:rPr>
            </w:pPr>
            <w:r>
              <w:rPr>
                <w:rFonts w:ascii="Arial" w:hAnsi="Arial" w:cs="Arial"/>
                <w:spacing w:val="-5"/>
                <w:sz w:val="20"/>
                <w:szCs w:val="20"/>
              </w:rPr>
              <w:t>основах з мiдного iзольованого проводу перерiзом 25</w:t>
            </w:r>
          </w:p>
          <w:p w:rsidR="008D48BC" w:rsidRDefault="008D48BC">
            <w:pPr>
              <w:keepLines/>
              <w:rPr>
                <w:rFonts w:ascii="Arial" w:hAnsi="Arial" w:cs="Arial"/>
                <w:sz w:val="20"/>
                <w:szCs w:val="20"/>
              </w:rPr>
            </w:pPr>
            <w:r>
              <w:rPr>
                <w:rFonts w:ascii="Arial" w:hAnsi="Arial" w:cs="Arial"/>
                <w:spacing w:val="-5"/>
                <w:sz w:val="20"/>
                <w:szCs w:val="20"/>
              </w:rPr>
              <w:t>мм2</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50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Кабель до 35 кВ у прокладених трубах, блоках i коробах,</w:t>
            </w:r>
          </w:p>
          <w:p w:rsidR="008D48BC" w:rsidRDefault="008D48BC">
            <w:pPr>
              <w:keepLines/>
              <w:rPr>
                <w:rFonts w:ascii="Arial" w:hAnsi="Arial" w:cs="Arial"/>
                <w:sz w:val="20"/>
                <w:szCs w:val="20"/>
              </w:rPr>
            </w:pPr>
            <w:r>
              <w:rPr>
                <w:rFonts w:ascii="Arial" w:hAnsi="Arial" w:cs="Arial"/>
                <w:spacing w:val="-5"/>
                <w:sz w:val="20"/>
                <w:szCs w:val="20"/>
              </w:rPr>
              <w:t>маса 1 м до 1 кг</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4890</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Монтаж муфти кiнцевої епоксидної для кабеля напругою</w:t>
            </w:r>
          </w:p>
          <w:p w:rsidR="008D48BC" w:rsidRDefault="008D48BC">
            <w:pPr>
              <w:keepLines/>
              <w:rPr>
                <w:rFonts w:ascii="Arial" w:hAnsi="Arial" w:cs="Arial"/>
                <w:sz w:val="20"/>
                <w:szCs w:val="20"/>
              </w:rPr>
            </w:pPr>
            <w:r>
              <w:rPr>
                <w:rFonts w:ascii="Arial" w:hAnsi="Arial" w:cs="Arial"/>
                <w:spacing w:val="-5"/>
                <w:sz w:val="20"/>
                <w:szCs w:val="20"/>
              </w:rPr>
              <w:t>до 1 кВ, перерiз однiєї жили до 35 мм2</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10</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Монтаж муфти кiнцевої епоксидної для кабеля напругою</w:t>
            </w:r>
          </w:p>
          <w:p w:rsidR="008D48BC" w:rsidRDefault="008D48BC">
            <w:pPr>
              <w:keepLines/>
              <w:rPr>
                <w:rFonts w:ascii="Arial" w:hAnsi="Arial" w:cs="Arial"/>
                <w:sz w:val="20"/>
                <w:szCs w:val="20"/>
              </w:rPr>
            </w:pPr>
            <w:r>
              <w:rPr>
                <w:rFonts w:ascii="Arial" w:hAnsi="Arial" w:cs="Arial"/>
                <w:spacing w:val="-5"/>
                <w:sz w:val="20"/>
                <w:szCs w:val="20"/>
              </w:rPr>
              <w:t>до 1 кВ, перерiз однiєї жили до 70 мм2</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11</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Монтаж світильників для люмінесцентних ламп</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89</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12</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rsidR="008D48BC" w:rsidRDefault="008D48BC">
            <w:pPr>
              <w:keepLines/>
              <w:rPr>
                <w:rFonts w:ascii="Arial" w:hAnsi="Arial" w:cs="Arial"/>
                <w:sz w:val="20"/>
                <w:szCs w:val="20"/>
              </w:rPr>
            </w:pPr>
            <w:r>
              <w:rPr>
                <w:rFonts w:ascii="Arial" w:hAnsi="Arial" w:cs="Arial"/>
                <w:spacing w:val="-5"/>
                <w:sz w:val="20"/>
                <w:szCs w:val="20"/>
              </w:rPr>
              <w:t>встановлюються в підвісних стелях, кількість ламп 1 шт</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96</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13</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Монтаж сигнальних ліхтарів з надписом 'вхід', 'вихід',</w:t>
            </w:r>
          </w:p>
          <w:p w:rsidR="008D48BC" w:rsidRDefault="008D48BC">
            <w:pPr>
              <w:keepLines/>
              <w:rPr>
                <w:rFonts w:ascii="Arial" w:hAnsi="Arial" w:cs="Arial"/>
                <w:sz w:val="20"/>
                <w:szCs w:val="20"/>
              </w:rPr>
            </w:pPr>
            <w:r>
              <w:rPr>
                <w:rFonts w:ascii="Arial" w:hAnsi="Arial" w:cs="Arial"/>
                <w:spacing w:val="-5"/>
                <w:sz w:val="20"/>
                <w:szCs w:val="20"/>
              </w:rPr>
              <w:t>'в'їзд', 'під'їзд' і т.п.</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21</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14</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вимикачів утопленого типу при схованій</w:t>
            </w:r>
          </w:p>
          <w:p w:rsidR="008D48BC" w:rsidRDefault="008D48BC">
            <w:pPr>
              <w:keepLines/>
              <w:rPr>
                <w:rFonts w:ascii="Arial" w:hAnsi="Arial" w:cs="Arial"/>
                <w:sz w:val="20"/>
                <w:szCs w:val="20"/>
              </w:rPr>
            </w:pPr>
            <w:r>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89</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lastRenderedPageBreak/>
              <w:t>15</w:t>
            </w:r>
          </w:p>
        </w:tc>
        <w:tc>
          <w:tcPr>
            <w:tcW w:w="5387" w:type="dxa"/>
            <w:hideMark/>
          </w:tcPr>
          <w:p w:rsidR="008D48BC" w:rsidRDefault="008D48BC">
            <w:pPr>
              <w:keepLines/>
              <w:rPr>
                <w:rFonts w:ascii="Arial" w:hAnsi="Arial" w:cs="Arial"/>
                <w:spacing w:val="-5"/>
                <w:sz w:val="20"/>
                <w:szCs w:val="20"/>
              </w:rPr>
            </w:pPr>
            <w:r>
              <w:rPr>
                <w:rFonts w:ascii="Arial" w:hAnsi="Arial" w:cs="Arial"/>
                <w:spacing w:val="-5"/>
                <w:sz w:val="20"/>
                <w:szCs w:val="20"/>
              </w:rPr>
              <w:t>Установлення вимикачів утопленого типу при схованій</w:t>
            </w:r>
          </w:p>
          <w:p w:rsidR="008D48BC" w:rsidRDefault="008D48BC">
            <w:pPr>
              <w:keepLines/>
              <w:rPr>
                <w:rFonts w:ascii="Arial" w:hAnsi="Arial" w:cs="Arial"/>
                <w:sz w:val="20"/>
                <w:szCs w:val="20"/>
              </w:rPr>
            </w:pPr>
            <w:r>
              <w:rPr>
                <w:rFonts w:ascii="Arial" w:hAnsi="Arial" w:cs="Arial"/>
                <w:spacing w:val="-5"/>
                <w:sz w:val="20"/>
                <w:szCs w:val="20"/>
              </w:rPr>
              <w:t>проводці, 2-клавішних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16</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567" w:type="dxa"/>
            <w:tcBorders>
              <w:top w:val="nil"/>
              <w:left w:val="single" w:sz="12"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16</w:t>
            </w:r>
          </w:p>
        </w:tc>
        <w:tc>
          <w:tcPr>
            <w:tcW w:w="5387" w:type="dxa"/>
            <w:hideMark/>
          </w:tcPr>
          <w:p w:rsidR="008D48BC" w:rsidRDefault="008D48BC">
            <w:pPr>
              <w:keepLines/>
              <w:rPr>
                <w:rFonts w:ascii="Arial" w:hAnsi="Arial" w:cs="Arial"/>
                <w:sz w:val="20"/>
                <w:szCs w:val="20"/>
              </w:rPr>
            </w:pPr>
            <w:r>
              <w:rPr>
                <w:rFonts w:ascii="Arial" w:hAnsi="Arial" w:cs="Arial"/>
                <w:spacing w:val="-5"/>
                <w:sz w:val="20"/>
                <w:szCs w:val="20"/>
              </w:rPr>
              <w:t>Кнопка, установлювана на пультах i панелях</w:t>
            </w:r>
          </w:p>
        </w:tc>
        <w:tc>
          <w:tcPr>
            <w:tcW w:w="1418" w:type="dxa"/>
            <w:tcBorders>
              <w:top w:val="nil"/>
              <w:left w:val="single" w:sz="4" w:space="0" w:color="auto"/>
              <w:bottom w:val="nil"/>
              <w:right w:val="nil"/>
            </w:tcBorders>
            <w:hideMark/>
          </w:tcPr>
          <w:p w:rsidR="008D48BC" w:rsidRDefault="008D48BC">
            <w:pPr>
              <w:keepLines/>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hideMark/>
          </w:tcPr>
          <w:p w:rsidR="008D48BC" w:rsidRDefault="008D48BC">
            <w:pPr>
              <w:keepLines/>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r w:rsidR="008D48BC" w:rsidTr="008D48BC">
        <w:trPr>
          <w:gridBefore w:val="1"/>
          <w:wBefore w:w="137" w:type="dxa"/>
          <w:jc w:val="center"/>
        </w:trPr>
        <w:tc>
          <w:tcPr>
            <w:tcW w:w="10208" w:type="dxa"/>
            <w:gridSpan w:val="6"/>
            <w:tcBorders>
              <w:top w:val="single" w:sz="12" w:space="0" w:color="auto"/>
              <w:left w:val="nil"/>
              <w:bottom w:val="nil"/>
              <w:right w:val="nil"/>
            </w:tcBorders>
            <w:vAlign w:val="center"/>
            <w:hideMark/>
          </w:tcPr>
          <w:p w:rsidR="008D48BC" w:rsidRDefault="008D48BC">
            <w:pPr>
              <w:adjustRightInd w:val="0"/>
              <w:rPr>
                <w:rFonts w:ascii="Arial" w:hAnsi="Arial" w:cs="Arial"/>
                <w:sz w:val="16"/>
                <w:szCs w:val="16"/>
              </w:rPr>
            </w:pPr>
            <w:r>
              <w:rPr>
                <w:rFonts w:ascii="Arial" w:hAnsi="Arial" w:cs="Arial"/>
                <w:sz w:val="16"/>
                <w:szCs w:val="16"/>
              </w:rPr>
              <w:t xml:space="preserve"> </w:t>
            </w:r>
          </w:p>
        </w:tc>
      </w:tr>
    </w:tbl>
    <w:p w:rsidR="008D48BC" w:rsidRDefault="008D48BC" w:rsidP="008D48BC">
      <w:pPr>
        <w:jc w:val="center"/>
        <w:rPr>
          <w:rFonts w:ascii="Times New Roman CYR" w:eastAsia="Times New Roman" w:hAnsi="Times New Roman CYR" w:cs="Times New Roman CYR"/>
          <w:b/>
          <w:color w:val="FF0000"/>
          <w:sz w:val="24"/>
          <w:szCs w:val="24"/>
          <w:lang w:eastAsia="ru-RU"/>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8D48BC" w:rsidRDefault="008D48BC" w:rsidP="008D48BC">
      <w:pPr>
        <w:jc w:val="center"/>
        <w:rPr>
          <w:b/>
          <w:color w:val="FF0000"/>
        </w:rPr>
      </w:pPr>
    </w:p>
    <w:p w:rsidR="00AC6E43" w:rsidRPr="00D95AFA" w:rsidRDefault="00AC6E43" w:rsidP="00AC6E43">
      <w:pPr>
        <w:suppressAutoHyphens/>
        <w:spacing w:after="0" w:line="240" w:lineRule="auto"/>
        <w:ind w:left="720"/>
        <w:jc w:val="both"/>
        <w:rPr>
          <w:rFonts w:ascii="Times New Roman" w:eastAsia="Times New Roman" w:hAnsi="Times New Roman" w:cs="Times New Roman"/>
          <w:b/>
          <w:color w:val="000000"/>
          <w:sz w:val="28"/>
          <w:szCs w:val="28"/>
        </w:rPr>
      </w:pPr>
    </w:p>
    <w:sectPr w:rsidR="00AC6E43" w:rsidRPr="00D95AFA" w:rsidSect="00863C02">
      <w:footerReference w:type="default" r:id="rId7"/>
      <w:pgSz w:w="12240" w:h="15840"/>
      <w:pgMar w:top="1134" w:right="6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19" w:rsidRDefault="007A7619" w:rsidP="00B2669C">
      <w:pPr>
        <w:spacing w:after="0" w:line="240" w:lineRule="auto"/>
      </w:pPr>
      <w:r>
        <w:separator/>
      </w:r>
    </w:p>
  </w:endnote>
  <w:endnote w:type="continuationSeparator" w:id="0">
    <w:p w:rsidR="007A7619" w:rsidRDefault="007A7619" w:rsidP="00B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3578"/>
      <w:docPartObj>
        <w:docPartGallery w:val="Page Numbers (Bottom of Page)"/>
        <w:docPartUnique/>
      </w:docPartObj>
    </w:sdtPr>
    <w:sdtEndPr/>
    <w:sdtContent>
      <w:p w:rsidR="0090686D" w:rsidRDefault="0090686D">
        <w:pPr>
          <w:pStyle w:val="ad"/>
          <w:jc w:val="center"/>
        </w:pPr>
        <w:r>
          <w:fldChar w:fldCharType="begin"/>
        </w:r>
        <w:r>
          <w:instrText>PAGE   \* MERGEFORMAT</w:instrText>
        </w:r>
        <w:r>
          <w:fldChar w:fldCharType="separate"/>
        </w:r>
        <w:r w:rsidR="003039D6" w:rsidRPr="003039D6">
          <w:rPr>
            <w:noProof/>
            <w:lang w:val="ru-RU"/>
          </w:rPr>
          <w:t>17</w:t>
        </w:r>
        <w:r>
          <w:fldChar w:fldCharType="end"/>
        </w:r>
      </w:p>
    </w:sdtContent>
  </w:sdt>
  <w:p w:rsidR="0090686D" w:rsidRDefault="0090686D">
    <w:pPr>
      <w:pStyle w:val="ad"/>
    </w:pPr>
  </w:p>
  <w:p w:rsidR="0090686D" w:rsidRDefault="0090686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19" w:rsidRDefault="007A7619" w:rsidP="00B2669C">
      <w:pPr>
        <w:spacing w:after="0" w:line="240" w:lineRule="auto"/>
      </w:pPr>
      <w:r>
        <w:separator/>
      </w:r>
    </w:p>
  </w:footnote>
  <w:footnote w:type="continuationSeparator" w:id="0">
    <w:p w:rsidR="007A7619" w:rsidRDefault="007A7619" w:rsidP="00B2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58"/>
        </w:tabs>
        <w:ind w:left="758" w:hanging="360"/>
      </w:pPr>
      <w:rPr>
        <w:rFonts w:ascii="Symbol" w:hAnsi="Symbol" w:cs="Times New Roman"/>
        <w:caps w:val="0"/>
        <w:smallCaps w:val="0"/>
        <w:sz w:val="24"/>
        <w:szCs w:val="24"/>
      </w:rPr>
    </w:lvl>
    <w:lvl w:ilvl="1">
      <w:start w:val="1"/>
      <w:numFmt w:val="bullet"/>
      <w:lvlText w:val="◦"/>
      <w:lvlJc w:val="left"/>
      <w:pPr>
        <w:tabs>
          <w:tab w:val="num" w:pos="1118"/>
        </w:tabs>
        <w:ind w:left="1118" w:hanging="360"/>
      </w:pPr>
      <w:rPr>
        <w:rFonts w:ascii="OpenSymbol" w:hAnsi="OpenSymbol"/>
      </w:rPr>
    </w:lvl>
    <w:lvl w:ilvl="2">
      <w:start w:val="1"/>
      <w:numFmt w:val="bullet"/>
      <w:lvlText w:val="▪"/>
      <w:lvlJc w:val="left"/>
      <w:pPr>
        <w:tabs>
          <w:tab w:val="num" w:pos="1478"/>
        </w:tabs>
        <w:ind w:left="1478" w:hanging="360"/>
      </w:pPr>
      <w:rPr>
        <w:rFonts w:ascii="OpenSymbol" w:hAnsi="OpenSymbol"/>
      </w:rPr>
    </w:lvl>
    <w:lvl w:ilvl="3">
      <w:start w:val="1"/>
      <w:numFmt w:val="bullet"/>
      <w:lvlText w:val=""/>
      <w:lvlJc w:val="left"/>
      <w:pPr>
        <w:tabs>
          <w:tab w:val="num" w:pos="1838"/>
        </w:tabs>
        <w:ind w:left="1838" w:hanging="360"/>
      </w:pPr>
      <w:rPr>
        <w:rFonts w:ascii="Symbol" w:hAnsi="Symbol" w:cs="Times New Roman"/>
        <w:caps w:val="0"/>
        <w:smallCaps w:val="0"/>
        <w:sz w:val="24"/>
        <w:szCs w:val="24"/>
      </w:rPr>
    </w:lvl>
    <w:lvl w:ilvl="4">
      <w:start w:val="1"/>
      <w:numFmt w:val="bullet"/>
      <w:lvlText w:val="◦"/>
      <w:lvlJc w:val="left"/>
      <w:pPr>
        <w:tabs>
          <w:tab w:val="num" w:pos="2198"/>
        </w:tabs>
        <w:ind w:left="2198" w:hanging="360"/>
      </w:pPr>
      <w:rPr>
        <w:rFonts w:ascii="OpenSymbol" w:hAnsi="OpenSymbol"/>
      </w:rPr>
    </w:lvl>
    <w:lvl w:ilvl="5">
      <w:start w:val="1"/>
      <w:numFmt w:val="bullet"/>
      <w:lvlText w:val="▪"/>
      <w:lvlJc w:val="left"/>
      <w:pPr>
        <w:tabs>
          <w:tab w:val="num" w:pos="2558"/>
        </w:tabs>
        <w:ind w:left="2558" w:hanging="360"/>
      </w:pPr>
      <w:rPr>
        <w:rFonts w:ascii="OpenSymbol" w:hAnsi="OpenSymbol"/>
      </w:rPr>
    </w:lvl>
    <w:lvl w:ilvl="6">
      <w:start w:val="1"/>
      <w:numFmt w:val="bullet"/>
      <w:lvlText w:val=""/>
      <w:lvlJc w:val="left"/>
      <w:pPr>
        <w:tabs>
          <w:tab w:val="num" w:pos="2918"/>
        </w:tabs>
        <w:ind w:left="2918" w:hanging="360"/>
      </w:pPr>
      <w:rPr>
        <w:rFonts w:ascii="Symbol" w:hAnsi="Symbol" w:cs="Times New Roman"/>
        <w:caps w:val="0"/>
        <w:smallCaps w:val="0"/>
        <w:sz w:val="24"/>
        <w:szCs w:val="24"/>
      </w:rPr>
    </w:lvl>
    <w:lvl w:ilvl="7">
      <w:start w:val="1"/>
      <w:numFmt w:val="bullet"/>
      <w:lvlText w:val="◦"/>
      <w:lvlJc w:val="left"/>
      <w:pPr>
        <w:tabs>
          <w:tab w:val="num" w:pos="3278"/>
        </w:tabs>
        <w:ind w:left="3278" w:hanging="360"/>
      </w:pPr>
      <w:rPr>
        <w:rFonts w:ascii="OpenSymbol" w:hAnsi="OpenSymbol"/>
      </w:rPr>
    </w:lvl>
    <w:lvl w:ilvl="8">
      <w:start w:val="1"/>
      <w:numFmt w:val="bullet"/>
      <w:lvlText w:val="▪"/>
      <w:lvlJc w:val="left"/>
      <w:pPr>
        <w:tabs>
          <w:tab w:val="num" w:pos="3638"/>
        </w:tabs>
        <w:ind w:left="3638" w:hanging="360"/>
      </w:pPr>
      <w:rPr>
        <w:rFonts w:ascii="OpenSymbol" w:hAnsi="OpenSymbol"/>
      </w:rPr>
    </w:lvl>
  </w:abstractNum>
  <w:abstractNum w:abstractNumId="2" w15:restartNumberingAfterBreak="0">
    <w:nsid w:val="00000004"/>
    <w:multiLevelType w:val="singleLevel"/>
    <w:tmpl w:val="00000004"/>
    <w:name w:val="WW8Num4"/>
    <w:lvl w:ilvl="0">
      <w:start w:val="4"/>
      <w:numFmt w:val="decimal"/>
      <w:lvlText w:val="%1."/>
      <w:lvlJc w:val="left"/>
      <w:pPr>
        <w:tabs>
          <w:tab w:val="num" w:pos="0"/>
        </w:tabs>
        <w:ind w:left="5464" w:hanging="360"/>
      </w:pPr>
    </w:lvl>
  </w:abstractNum>
  <w:abstractNum w:abstractNumId="3" w15:restartNumberingAfterBreak="0">
    <w:nsid w:val="00000005"/>
    <w:multiLevelType w:val="singleLevel"/>
    <w:tmpl w:val="00000005"/>
    <w:name w:val="WW8Num5"/>
    <w:lvl w:ilvl="0">
      <w:numFmt w:val="bullet"/>
      <w:lvlText w:val="-"/>
      <w:lvlJc w:val="left"/>
      <w:pPr>
        <w:tabs>
          <w:tab w:val="num" w:pos="709"/>
        </w:tabs>
        <w:ind w:left="120" w:hanging="159"/>
      </w:pPr>
      <w:rPr>
        <w:rFonts w:ascii="Times New Roman" w:hAnsi="Times New Roman" w:cs="Times New Roman" w:hint="default"/>
        <w:w w:val="99"/>
        <w:sz w:val="24"/>
        <w:szCs w:val="24"/>
      </w:rPr>
    </w:lvl>
  </w:abstractNum>
  <w:abstractNum w:abstractNumId="4" w15:restartNumberingAfterBreak="0">
    <w:nsid w:val="0C567A36"/>
    <w:multiLevelType w:val="hybridMultilevel"/>
    <w:tmpl w:val="BE183E3A"/>
    <w:lvl w:ilvl="0" w:tplc="62ACCE0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4A41E8A"/>
    <w:multiLevelType w:val="multilevel"/>
    <w:tmpl w:val="8E2CC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56F3"/>
    <w:multiLevelType w:val="multilevel"/>
    <w:tmpl w:val="EEC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E919F0"/>
    <w:multiLevelType w:val="multilevel"/>
    <w:tmpl w:val="7F08F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04DA4"/>
    <w:multiLevelType w:val="hybridMultilevel"/>
    <w:tmpl w:val="835E4EFE"/>
    <w:lvl w:ilvl="0" w:tplc="F6DCF0B2">
      <w:start w:val="1"/>
      <w:numFmt w:val="decimal"/>
      <w:lvlText w:val="%1."/>
      <w:lvlJc w:val="left"/>
      <w:pPr>
        <w:ind w:left="720" w:hanging="360"/>
      </w:pPr>
      <w:rPr>
        <w:rFonts w:eastAsia="Lucida Sans Unicod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594BAA"/>
    <w:multiLevelType w:val="hybridMultilevel"/>
    <w:tmpl w:val="FCAC1F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4603E71"/>
    <w:multiLevelType w:val="hybridMultilevel"/>
    <w:tmpl w:val="6D0034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25A61D70"/>
    <w:multiLevelType w:val="hybridMultilevel"/>
    <w:tmpl w:val="1166C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7C14010"/>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106B61"/>
    <w:multiLevelType w:val="hybridMultilevel"/>
    <w:tmpl w:val="5F5EF2DE"/>
    <w:lvl w:ilvl="0" w:tplc="95D0C230">
      <w:numFmt w:val="bullet"/>
      <w:lvlText w:val="-"/>
      <w:lvlJc w:val="left"/>
      <w:pPr>
        <w:ind w:left="720" w:hanging="360"/>
      </w:pPr>
      <w:rPr>
        <w:rFonts w:ascii="inherit" w:eastAsia="Times New Roman" w:hAnsi="inheri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pStyle w:val="5"/>
      <w:lvlText w:val="%5."/>
      <w:lvlJc w:val="left"/>
      <w:pPr>
        <w:ind w:left="3600" w:hanging="360"/>
      </w:pPr>
    </w:lvl>
    <w:lvl w:ilvl="5" w:tplc="0422001B">
      <w:start w:val="1"/>
      <w:numFmt w:val="lowerRoman"/>
      <w:pStyle w:val="6"/>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2E886449"/>
    <w:multiLevelType w:val="hybridMultilevel"/>
    <w:tmpl w:val="24623FCA"/>
    <w:lvl w:ilvl="0" w:tplc="03E239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0097EAC"/>
    <w:multiLevelType w:val="hybridMultilevel"/>
    <w:tmpl w:val="719AC128"/>
    <w:lvl w:ilvl="0" w:tplc="57B08F28">
      <w:start w:val="5"/>
      <w:numFmt w:val="bullet"/>
      <w:lvlText w:val="-"/>
      <w:lvlJc w:val="left"/>
      <w:pPr>
        <w:ind w:left="720" w:hanging="360"/>
      </w:pPr>
      <w:rPr>
        <w:rFonts w:ascii="Times New Roman" w:eastAsia="Times New Roman" w:hAnsi="Times New Roman" w:cs="Times New Roman" w:hint="default"/>
        <w:b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33B846E1"/>
    <w:multiLevelType w:val="hybridMultilevel"/>
    <w:tmpl w:val="F634B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0" w15:restartNumberingAfterBreak="0">
    <w:nsid w:val="3B114718"/>
    <w:multiLevelType w:val="hybridMultilevel"/>
    <w:tmpl w:val="050CF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433AD"/>
    <w:multiLevelType w:val="hybridMultilevel"/>
    <w:tmpl w:val="52DC207C"/>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2" w15:restartNumberingAfterBreak="0">
    <w:nsid w:val="3F611CB5"/>
    <w:multiLevelType w:val="hybridMultilevel"/>
    <w:tmpl w:val="FA785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5493958"/>
    <w:multiLevelType w:val="hybridMultilevel"/>
    <w:tmpl w:val="8F6488C0"/>
    <w:lvl w:ilvl="0" w:tplc="663EC03E">
      <w:numFmt w:val="bullet"/>
      <w:lvlText w:val="-"/>
      <w:lvlJc w:val="left"/>
      <w:pPr>
        <w:ind w:left="1065" w:hanging="360"/>
      </w:pPr>
      <w:rPr>
        <w:rFonts w:ascii="Times New Roman" w:eastAsiaTheme="minorHAnsi"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24" w15:restartNumberingAfterBreak="0">
    <w:nsid w:val="59792E74"/>
    <w:multiLevelType w:val="hybridMultilevel"/>
    <w:tmpl w:val="C928BB80"/>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5" w15:restartNumberingAfterBreak="0">
    <w:nsid w:val="701D6162"/>
    <w:multiLevelType w:val="hybridMultilevel"/>
    <w:tmpl w:val="65FCFAA0"/>
    <w:lvl w:ilvl="0" w:tplc="6A549FEA">
      <w:start w:val="1"/>
      <w:numFmt w:val="bullet"/>
      <w:lvlText w:val=""/>
      <w:lvlJc w:val="left"/>
      <w:pPr>
        <w:ind w:left="3552" w:hanging="360"/>
      </w:pPr>
      <w:rPr>
        <w:rFonts w:ascii="Symbol" w:hAnsi="Symbol" w:hint="default"/>
        <w:b/>
        <w:i w:val="0"/>
      </w:rPr>
    </w:lvl>
    <w:lvl w:ilvl="1" w:tplc="04090003">
      <w:start w:val="1"/>
      <w:numFmt w:val="bullet"/>
      <w:lvlText w:val="o"/>
      <w:lvlJc w:val="left"/>
      <w:pPr>
        <w:ind w:left="4272" w:hanging="360"/>
      </w:pPr>
      <w:rPr>
        <w:rFonts w:ascii="Courier New" w:hAnsi="Courier New" w:cs="Courier New" w:hint="default"/>
      </w:rPr>
    </w:lvl>
    <w:lvl w:ilvl="2" w:tplc="04090005">
      <w:start w:val="1"/>
      <w:numFmt w:val="bullet"/>
      <w:lvlText w:val=""/>
      <w:lvlJc w:val="left"/>
      <w:pPr>
        <w:ind w:left="4992" w:hanging="360"/>
      </w:pPr>
      <w:rPr>
        <w:rFonts w:ascii="Wingdings" w:hAnsi="Wingdings" w:hint="default"/>
      </w:rPr>
    </w:lvl>
    <w:lvl w:ilvl="3" w:tplc="04090001">
      <w:start w:val="1"/>
      <w:numFmt w:val="bullet"/>
      <w:lvlText w:val=""/>
      <w:lvlJc w:val="left"/>
      <w:pPr>
        <w:ind w:left="5712" w:hanging="360"/>
      </w:pPr>
      <w:rPr>
        <w:rFonts w:ascii="Symbol" w:hAnsi="Symbol" w:hint="default"/>
      </w:rPr>
    </w:lvl>
    <w:lvl w:ilvl="4" w:tplc="04090003">
      <w:start w:val="1"/>
      <w:numFmt w:val="bullet"/>
      <w:lvlText w:val="o"/>
      <w:lvlJc w:val="left"/>
      <w:pPr>
        <w:ind w:left="6432" w:hanging="360"/>
      </w:pPr>
      <w:rPr>
        <w:rFonts w:ascii="Courier New" w:hAnsi="Courier New" w:cs="Courier New" w:hint="default"/>
      </w:rPr>
    </w:lvl>
    <w:lvl w:ilvl="5" w:tplc="04090005">
      <w:start w:val="1"/>
      <w:numFmt w:val="bullet"/>
      <w:lvlText w:val=""/>
      <w:lvlJc w:val="left"/>
      <w:pPr>
        <w:ind w:left="7152" w:hanging="360"/>
      </w:pPr>
      <w:rPr>
        <w:rFonts w:ascii="Wingdings" w:hAnsi="Wingdings" w:hint="default"/>
      </w:rPr>
    </w:lvl>
    <w:lvl w:ilvl="6" w:tplc="04090001">
      <w:start w:val="1"/>
      <w:numFmt w:val="bullet"/>
      <w:lvlText w:val=""/>
      <w:lvlJc w:val="left"/>
      <w:pPr>
        <w:ind w:left="7872" w:hanging="360"/>
      </w:pPr>
      <w:rPr>
        <w:rFonts w:ascii="Symbol" w:hAnsi="Symbol" w:hint="default"/>
      </w:rPr>
    </w:lvl>
    <w:lvl w:ilvl="7" w:tplc="04090003">
      <w:start w:val="1"/>
      <w:numFmt w:val="bullet"/>
      <w:lvlText w:val="o"/>
      <w:lvlJc w:val="left"/>
      <w:pPr>
        <w:ind w:left="8592" w:hanging="360"/>
      </w:pPr>
      <w:rPr>
        <w:rFonts w:ascii="Courier New" w:hAnsi="Courier New" w:cs="Courier New" w:hint="default"/>
      </w:rPr>
    </w:lvl>
    <w:lvl w:ilvl="8" w:tplc="04090005">
      <w:start w:val="1"/>
      <w:numFmt w:val="bullet"/>
      <w:lvlText w:val=""/>
      <w:lvlJc w:val="left"/>
      <w:pPr>
        <w:ind w:left="9312" w:hanging="360"/>
      </w:pPr>
      <w:rPr>
        <w:rFonts w:ascii="Wingdings" w:hAnsi="Wingdings" w:hint="default"/>
      </w:rPr>
    </w:lvl>
  </w:abstractNum>
  <w:abstractNum w:abstractNumId="26" w15:restartNumberingAfterBreak="0">
    <w:nsid w:val="722A097A"/>
    <w:multiLevelType w:val="hybridMultilevel"/>
    <w:tmpl w:val="65329BB2"/>
    <w:lvl w:ilvl="0" w:tplc="0419000F">
      <w:start w:val="1"/>
      <w:numFmt w:val="decimal"/>
      <w:lvlText w:val="%1."/>
      <w:lvlJc w:val="left"/>
      <w:pPr>
        <w:tabs>
          <w:tab w:val="num" w:pos="360"/>
        </w:tabs>
        <w:ind w:left="360" w:hanging="360"/>
      </w:pPr>
    </w:lvl>
    <w:lvl w:ilvl="1" w:tplc="7A80E40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6266E55"/>
    <w:multiLevelType w:val="hybridMultilevel"/>
    <w:tmpl w:val="22A0B582"/>
    <w:lvl w:ilvl="0" w:tplc="9942EB50">
      <w:numFmt w:val="bullet"/>
      <w:lvlText w:val="-"/>
      <w:lvlJc w:val="left"/>
      <w:pPr>
        <w:ind w:left="660" w:hanging="360"/>
      </w:pPr>
      <w:rPr>
        <w:rFonts w:ascii="Times New Roman" w:eastAsiaTheme="minorHAnsi" w:hAnsi="Times New Roman" w:cs="Times New Roman"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
  </w:num>
  <w:num w:numId="13">
    <w:abstractNumId w:val="14"/>
  </w:num>
  <w:num w:numId="14">
    <w:abstractNumId w:val="20"/>
  </w:num>
  <w:num w:numId="15">
    <w:abstractNumId w:val="18"/>
  </w:num>
  <w:num w:numId="16">
    <w:abstractNumId w:val="17"/>
  </w:num>
  <w:num w:numId="17">
    <w:abstractNumId w:val="17"/>
  </w:num>
  <w:num w:numId="18">
    <w:abstractNumId w:val="23"/>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0106BA"/>
    <w:rsid w:val="00022FD8"/>
    <w:rsid w:val="00025D92"/>
    <w:rsid w:val="000B74D1"/>
    <w:rsid w:val="000E2148"/>
    <w:rsid w:val="00145B26"/>
    <w:rsid w:val="0019709B"/>
    <w:rsid w:val="00203A09"/>
    <w:rsid w:val="0020465D"/>
    <w:rsid w:val="00213167"/>
    <w:rsid w:val="002779BF"/>
    <w:rsid w:val="00285815"/>
    <w:rsid w:val="002A7016"/>
    <w:rsid w:val="003039D6"/>
    <w:rsid w:val="003C0FF9"/>
    <w:rsid w:val="003E1E85"/>
    <w:rsid w:val="00407862"/>
    <w:rsid w:val="00440BD3"/>
    <w:rsid w:val="00454B35"/>
    <w:rsid w:val="004A4D45"/>
    <w:rsid w:val="004C6809"/>
    <w:rsid w:val="004E44B0"/>
    <w:rsid w:val="004F1519"/>
    <w:rsid w:val="004F2E8F"/>
    <w:rsid w:val="0050135A"/>
    <w:rsid w:val="005D7727"/>
    <w:rsid w:val="006115FA"/>
    <w:rsid w:val="00753707"/>
    <w:rsid w:val="00753F14"/>
    <w:rsid w:val="00764342"/>
    <w:rsid w:val="007776FF"/>
    <w:rsid w:val="007A7619"/>
    <w:rsid w:val="007B15CE"/>
    <w:rsid w:val="008572CF"/>
    <w:rsid w:val="00861F04"/>
    <w:rsid w:val="00863C02"/>
    <w:rsid w:val="008B455D"/>
    <w:rsid w:val="008C63C8"/>
    <w:rsid w:val="008D48BC"/>
    <w:rsid w:val="008E196E"/>
    <w:rsid w:val="0090686D"/>
    <w:rsid w:val="00A270D0"/>
    <w:rsid w:val="00A33A70"/>
    <w:rsid w:val="00A4391B"/>
    <w:rsid w:val="00A47D6D"/>
    <w:rsid w:val="00A9727E"/>
    <w:rsid w:val="00AC6E43"/>
    <w:rsid w:val="00B26030"/>
    <w:rsid w:val="00B2669C"/>
    <w:rsid w:val="00B325D2"/>
    <w:rsid w:val="00B5408F"/>
    <w:rsid w:val="00BD3679"/>
    <w:rsid w:val="00C35C76"/>
    <w:rsid w:val="00CE7B87"/>
    <w:rsid w:val="00D457B1"/>
    <w:rsid w:val="00D95AFA"/>
    <w:rsid w:val="00E46C90"/>
    <w:rsid w:val="00E953F9"/>
    <w:rsid w:val="00EA6EDC"/>
    <w:rsid w:val="00F6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52BB"/>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qFormat/>
    <w:rsid w:val="00D95AF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213167"/>
    <w:pPr>
      <w:keepNext/>
      <w:widowControl w:val="0"/>
      <w:spacing w:before="240" w:after="60" w:line="240" w:lineRule="auto"/>
      <w:ind w:left="1416" w:hanging="708"/>
      <w:outlineLvl w:val="1"/>
    </w:pPr>
    <w:rPr>
      <w:rFonts w:ascii="Arial Rounded MT Bold" w:eastAsia="Times New Roman" w:hAnsi="Arial Rounded MT Bold" w:cs="Times New Roman"/>
      <w:b/>
      <w:i/>
      <w:sz w:val="24"/>
      <w:szCs w:val="20"/>
      <w:lang w:eastAsia="ru-RU"/>
    </w:rPr>
  </w:style>
  <w:style w:type="paragraph" w:styleId="3">
    <w:name w:val="heading 3"/>
    <w:basedOn w:val="a"/>
    <w:next w:val="a"/>
    <w:link w:val="30"/>
    <w:semiHidden/>
    <w:unhideWhenUsed/>
    <w:qFormat/>
    <w:rsid w:val="006115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6115FA"/>
    <w:pPr>
      <w:keepNext/>
      <w:keepLines/>
      <w:spacing w:before="40" w:after="0" w:line="276" w:lineRule="auto"/>
      <w:jc w:val="both"/>
      <w:outlineLvl w:val="3"/>
    </w:pPr>
    <w:rPr>
      <w:rFonts w:asciiTheme="majorHAnsi" w:eastAsiaTheme="majorEastAsia" w:hAnsiTheme="majorHAnsi" w:cstheme="majorBidi"/>
      <w:i/>
      <w:iCs/>
      <w:color w:val="2E74B5" w:themeColor="accent1" w:themeShade="BF"/>
      <w:sz w:val="24"/>
      <w:szCs w:val="24"/>
      <w:lang w:val="ru-RU"/>
    </w:rPr>
  </w:style>
  <w:style w:type="paragraph" w:styleId="5">
    <w:name w:val="heading 5"/>
    <w:basedOn w:val="a"/>
    <w:next w:val="a0"/>
    <w:link w:val="50"/>
    <w:semiHidden/>
    <w:unhideWhenUsed/>
    <w:qFormat/>
    <w:rsid w:val="005D7727"/>
    <w:pPr>
      <w:widowControl w:val="0"/>
      <w:numPr>
        <w:ilvl w:val="4"/>
        <w:numId w:val="2"/>
      </w:numPr>
      <w:suppressAutoHyphens/>
      <w:spacing w:before="240" w:after="60" w:line="100" w:lineRule="atLeast"/>
      <w:outlineLvl w:val="4"/>
    </w:pPr>
    <w:rPr>
      <w:rFonts w:ascii="Times New Roman" w:eastAsia="Lucida Sans Unicode" w:hAnsi="Times New Roman" w:cs="Times New Roman"/>
      <w:b/>
      <w:bCs/>
      <w:i/>
      <w:iCs/>
      <w:kern w:val="2"/>
      <w:sz w:val="26"/>
      <w:szCs w:val="26"/>
      <w:lang w:eastAsia="hi-IN" w:bidi="hi-IN"/>
    </w:rPr>
  </w:style>
  <w:style w:type="paragraph" w:styleId="6">
    <w:name w:val="heading 6"/>
    <w:basedOn w:val="a"/>
    <w:next w:val="a0"/>
    <w:link w:val="60"/>
    <w:semiHidden/>
    <w:unhideWhenUsed/>
    <w:qFormat/>
    <w:rsid w:val="005D7727"/>
    <w:pPr>
      <w:widowControl w:val="0"/>
      <w:numPr>
        <w:ilvl w:val="5"/>
        <w:numId w:val="2"/>
      </w:numPr>
      <w:suppressAutoHyphens/>
      <w:spacing w:before="240" w:after="60" w:line="100" w:lineRule="atLeast"/>
      <w:outlineLvl w:val="5"/>
    </w:pPr>
    <w:rPr>
      <w:rFonts w:ascii="Times New Roman" w:eastAsia="Lucida Sans Unicode" w:hAnsi="Times New Roman" w:cs="Times New Roman"/>
      <w:b/>
      <w:bCs/>
      <w:kern w:val="2"/>
      <w:szCs w:val="24"/>
      <w:lang w:eastAsia="hi-IN" w:bidi="hi-IN"/>
    </w:rPr>
  </w:style>
  <w:style w:type="paragraph" w:styleId="8">
    <w:name w:val="heading 8"/>
    <w:basedOn w:val="a"/>
    <w:next w:val="a"/>
    <w:link w:val="80"/>
    <w:semiHidden/>
    <w:unhideWhenUsed/>
    <w:qFormat/>
    <w:rsid w:val="005D7727"/>
    <w:pPr>
      <w:keepNext/>
      <w:keepLines/>
      <w:widowControl w:val="0"/>
      <w:suppressAutoHyphens/>
      <w:spacing w:before="40" w:after="0" w:line="100" w:lineRule="atLeast"/>
      <w:outlineLvl w:val="7"/>
    </w:pPr>
    <w:rPr>
      <w:rFonts w:asciiTheme="majorHAnsi" w:eastAsiaTheme="majorEastAsia" w:hAnsiTheme="majorHAnsi" w:cs="Mangal"/>
      <w:color w:val="272727" w:themeColor="text1" w:themeTint="D8"/>
      <w:kern w:val="2"/>
      <w:sz w:val="21"/>
      <w:szCs w:val="19"/>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AFA"/>
    <w:rPr>
      <w:rFonts w:ascii="Cambria" w:eastAsia="Times New Roman" w:hAnsi="Cambria" w:cs="Times New Roman"/>
      <w:b/>
      <w:bCs/>
      <w:kern w:val="32"/>
      <w:sz w:val="32"/>
      <w:szCs w:val="32"/>
      <w:lang w:val="uk-UA"/>
    </w:rPr>
  </w:style>
  <w:style w:type="character" w:customStyle="1" w:styleId="20">
    <w:name w:val="Заголовок 2 Знак"/>
    <w:basedOn w:val="a1"/>
    <w:link w:val="2"/>
    <w:semiHidden/>
    <w:rsid w:val="00213167"/>
    <w:rPr>
      <w:rFonts w:ascii="Arial Rounded MT Bold" w:eastAsia="Times New Roman" w:hAnsi="Arial Rounded MT Bold" w:cs="Times New Roman"/>
      <w:b/>
      <w:i/>
      <w:sz w:val="24"/>
      <w:szCs w:val="20"/>
      <w:lang w:val="uk-UA" w:eastAsia="ru-RU"/>
    </w:rPr>
  </w:style>
  <w:style w:type="character" w:customStyle="1" w:styleId="30">
    <w:name w:val="Заголовок 3 Знак"/>
    <w:basedOn w:val="a1"/>
    <w:link w:val="3"/>
    <w:semiHidden/>
    <w:rsid w:val="006115FA"/>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1"/>
    <w:link w:val="4"/>
    <w:semiHidden/>
    <w:rsid w:val="006115FA"/>
    <w:rPr>
      <w:rFonts w:asciiTheme="majorHAnsi" w:eastAsiaTheme="majorEastAsia" w:hAnsiTheme="majorHAnsi" w:cstheme="majorBidi"/>
      <w:i/>
      <w:iCs/>
      <w:color w:val="2E74B5" w:themeColor="accent1" w:themeShade="BF"/>
      <w:sz w:val="24"/>
      <w:szCs w:val="24"/>
      <w:lang w:val="ru-RU"/>
    </w:rPr>
  </w:style>
  <w:style w:type="character" w:customStyle="1" w:styleId="ng-binding">
    <w:name w:val="ng-binding"/>
    <w:rsid w:val="002A7016"/>
    <w:rPr>
      <w:rFonts w:ascii="Times New Roman" w:hAnsi="Times New Roman" w:cs="Times New Roman" w:hint="default"/>
    </w:rPr>
  </w:style>
  <w:style w:type="table" w:styleId="a4">
    <w:name w:val="Table Grid"/>
    <w:basedOn w:val="a2"/>
    <w:uiPriority w:val="3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название табл/рис,Список уровня 2,Bullet Number,Bullet 1,Use Case List Paragraph,lp1,List Paragraph1,lp11,List Paragraph11,1 Буллет,List Paragraph,Elenco Normale,Chapter10"/>
    <w:basedOn w:val="a"/>
    <w:link w:val="a6"/>
    <w:uiPriority w:val="34"/>
    <w:qFormat/>
    <w:rsid w:val="004F2E8F"/>
    <w:pPr>
      <w:spacing w:after="200" w:line="276" w:lineRule="auto"/>
      <w:ind w:left="720"/>
      <w:contextualSpacing/>
    </w:pPr>
    <w:rPr>
      <w:rFonts w:ascii="Calibri" w:eastAsia="Times New Roman" w:hAnsi="Calibri" w:cs="Times New Roman"/>
    </w:rPr>
  </w:style>
  <w:style w:type="character" w:customStyle="1" w:styleId="a6">
    <w:name w:val="Абзац списка Знак"/>
    <w:aliases w:val="название табл/рис Знак,Список уровня 2 Знак,Bullet Number Знак,Bullet 1 Знак,Use Case List Paragraph Знак,lp1 Знак,List Paragraph1 Знак,lp11 Знак,List Paragraph11 Знак,1 Буллет Знак,List Paragraph Знак,Elenco Normale Знак"/>
    <w:link w:val="a5"/>
    <w:uiPriority w:val="34"/>
    <w:locked/>
    <w:rsid w:val="000E2148"/>
    <w:rPr>
      <w:rFonts w:ascii="Calibri" w:eastAsia="Times New Roman" w:hAnsi="Calibri" w:cs="Times New Roman"/>
      <w:lang w:val="uk-UA"/>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paragraph" w:styleId="a7">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
    <w:basedOn w:val="a"/>
    <w:link w:val="a8"/>
    <w:uiPriority w:val="99"/>
    <w:unhideWhenUsed/>
    <w:qFormat/>
    <w:rsid w:val="00BD36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8">
    <w:name w:val="Обычны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We Знак"/>
    <w:link w:val="a7"/>
    <w:uiPriority w:val="99"/>
    <w:semiHidden/>
    <w:locked/>
    <w:rsid w:val="00B325D2"/>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E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8"/>
      <w:szCs w:val="18"/>
      <w:lang w:val="ru-RU" w:eastAsia="zh-CN"/>
    </w:rPr>
  </w:style>
  <w:style w:type="character" w:customStyle="1" w:styleId="HTML0">
    <w:name w:val="Стандартный HTML Знак"/>
    <w:basedOn w:val="a1"/>
    <w:link w:val="HTML"/>
    <w:uiPriority w:val="99"/>
    <w:semiHidden/>
    <w:rsid w:val="000E2148"/>
    <w:rPr>
      <w:rFonts w:ascii="Courier New" w:eastAsia="Calibri" w:hAnsi="Courier New" w:cs="Times New Roman"/>
      <w:color w:val="000000"/>
      <w:sz w:val="18"/>
      <w:szCs w:val="18"/>
      <w:lang w:val="ru-RU" w:eastAsia="zh-CN"/>
    </w:rPr>
  </w:style>
  <w:style w:type="table" w:customStyle="1" w:styleId="21">
    <w:name w:val="Сітка таблиці2"/>
    <w:basedOn w:val="a2"/>
    <w:uiPriority w:val="59"/>
    <w:rsid w:val="00025D92"/>
    <w:pPr>
      <w:spacing w:after="0" w:line="240" w:lineRule="auto"/>
    </w:pPr>
    <w:rPr>
      <w:rFonts w:ascii="Calibri" w:eastAsia="Calibri" w:hAnsi="Calibri" w:cs="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2"/>
    <w:uiPriority w:val="59"/>
    <w:rsid w:val="00025D9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rsid w:val="00B2669C"/>
    <w:rPr>
      <w:color w:val="0563C1" w:themeColor="hyperlink"/>
      <w:u w:val="single"/>
    </w:rPr>
  </w:style>
  <w:style w:type="character" w:styleId="aa">
    <w:name w:val="line number"/>
    <w:basedOn w:val="a1"/>
    <w:uiPriority w:val="99"/>
    <w:semiHidden/>
    <w:unhideWhenUsed/>
    <w:rsid w:val="00B2669C"/>
  </w:style>
  <w:style w:type="paragraph" w:styleId="ab">
    <w:name w:val="header"/>
    <w:basedOn w:val="a"/>
    <w:link w:val="ac"/>
    <w:uiPriority w:val="99"/>
    <w:unhideWhenUsed/>
    <w:rsid w:val="00B2669C"/>
    <w:pPr>
      <w:tabs>
        <w:tab w:val="center" w:pos="4844"/>
        <w:tab w:val="right" w:pos="9689"/>
      </w:tabs>
      <w:spacing w:after="0" w:line="240" w:lineRule="auto"/>
    </w:pPr>
  </w:style>
  <w:style w:type="character" w:customStyle="1" w:styleId="ac">
    <w:name w:val="Верхний колонтитул Знак"/>
    <w:basedOn w:val="a1"/>
    <w:link w:val="ab"/>
    <w:uiPriority w:val="99"/>
    <w:rsid w:val="00B2669C"/>
    <w:rPr>
      <w:lang w:val="uk-UA"/>
    </w:rPr>
  </w:style>
  <w:style w:type="paragraph" w:styleId="ad">
    <w:name w:val="footer"/>
    <w:basedOn w:val="a"/>
    <w:link w:val="ae"/>
    <w:uiPriority w:val="99"/>
    <w:unhideWhenUsed/>
    <w:rsid w:val="00B2669C"/>
    <w:pPr>
      <w:tabs>
        <w:tab w:val="center" w:pos="4844"/>
        <w:tab w:val="right" w:pos="9689"/>
      </w:tabs>
      <w:spacing w:after="0" w:line="240" w:lineRule="auto"/>
    </w:pPr>
  </w:style>
  <w:style w:type="character" w:customStyle="1" w:styleId="ae">
    <w:name w:val="Нижний колонтитул Знак"/>
    <w:basedOn w:val="a1"/>
    <w:link w:val="ad"/>
    <w:uiPriority w:val="99"/>
    <w:rsid w:val="00B2669C"/>
    <w:rPr>
      <w:lang w:val="uk-UA"/>
    </w:rPr>
  </w:style>
  <w:style w:type="paragraph" w:customStyle="1" w:styleId="contract">
    <w:name w:val="contract"/>
    <w:basedOn w:val="a"/>
    <w:qFormat/>
    <w:rsid w:val="00440BD3"/>
    <w:pPr>
      <w:spacing w:after="0" w:line="300" w:lineRule="exact"/>
      <w:jc w:val="both"/>
    </w:pPr>
    <w:rPr>
      <w:rFonts w:ascii="UkrainianBaltica" w:eastAsia="Times New Roman" w:hAnsi="UkrainianBaltica" w:cs="Times New Roman"/>
      <w:sz w:val="24"/>
      <w:szCs w:val="20"/>
      <w:lang w:val="ru-RU" w:eastAsia="ru-RU"/>
    </w:rPr>
  </w:style>
  <w:style w:type="paragraph" w:customStyle="1" w:styleId="11">
    <w:name w:val="Без интервала1"/>
    <w:link w:val="NoSpacingChar1"/>
    <w:qFormat/>
    <w:rsid w:val="006115FA"/>
    <w:pPr>
      <w:spacing w:after="0" w:line="240" w:lineRule="auto"/>
    </w:pPr>
    <w:rPr>
      <w:rFonts w:ascii="Times New Roman" w:eastAsia="Calibri" w:hAnsi="Times New Roman" w:cs="Times New Roman"/>
      <w:szCs w:val="20"/>
      <w:lang w:val="uk-UA"/>
    </w:rPr>
  </w:style>
  <w:style w:type="character" w:customStyle="1" w:styleId="NoSpacingChar1">
    <w:name w:val="No Spacing Char1"/>
    <w:link w:val="11"/>
    <w:locked/>
    <w:rsid w:val="00D95AFA"/>
    <w:rPr>
      <w:rFonts w:ascii="Times New Roman" w:eastAsia="Calibri" w:hAnsi="Times New Roman" w:cs="Times New Roman"/>
      <w:szCs w:val="20"/>
      <w:lang w:val="uk-UA"/>
    </w:rPr>
  </w:style>
  <w:style w:type="character" w:styleId="af">
    <w:name w:val="Strong"/>
    <w:basedOn w:val="a1"/>
    <w:uiPriority w:val="22"/>
    <w:qFormat/>
    <w:rsid w:val="006115FA"/>
    <w:rPr>
      <w:b/>
      <w:bCs/>
    </w:rPr>
  </w:style>
  <w:style w:type="character" w:styleId="af0">
    <w:name w:val="Emphasis"/>
    <w:uiPriority w:val="20"/>
    <w:qFormat/>
    <w:rsid w:val="00D95AFA"/>
    <w:rPr>
      <w:rFonts w:ascii="Times New Roman" w:hAnsi="Times New Roman" w:cs="Times New Roman" w:hint="default"/>
      <w:i/>
      <w:iCs/>
    </w:rPr>
  </w:style>
  <w:style w:type="character" w:customStyle="1" w:styleId="af1">
    <w:name w:val="Заголовок Знак"/>
    <w:basedOn w:val="a1"/>
    <w:link w:val="af2"/>
    <w:locked/>
    <w:rsid w:val="00D95AFA"/>
    <w:rPr>
      <w:rFonts w:ascii="Times New Roman" w:eastAsia="Times New Roman" w:hAnsi="Times New Roman" w:cs="Times New Roman"/>
      <w:b/>
      <w:sz w:val="24"/>
      <w:lang w:val="ru-RU" w:eastAsia="ru-RU"/>
    </w:rPr>
  </w:style>
  <w:style w:type="paragraph" w:styleId="af2">
    <w:name w:val="Title"/>
    <w:basedOn w:val="a"/>
    <w:next w:val="a"/>
    <w:link w:val="af1"/>
    <w:qFormat/>
    <w:rsid w:val="00D95AFA"/>
    <w:pPr>
      <w:spacing w:after="0" w:line="240" w:lineRule="auto"/>
      <w:contextualSpacing/>
    </w:pPr>
    <w:rPr>
      <w:rFonts w:ascii="Times New Roman" w:eastAsia="Times New Roman" w:hAnsi="Times New Roman" w:cs="Times New Roman"/>
      <w:b/>
      <w:sz w:val="24"/>
      <w:lang w:val="ru-RU" w:eastAsia="ru-RU"/>
    </w:rPr>
  </w:style>
  <w:style w:type="character" w:customStyle="1" w:styleId="af3">
    <w:name w:val="Основной текст Знак"/>
    <w:basedOn w:val="a1"/>
    <w:link w:val="a0"/>
    <w:semiHidden/>
    <w:locked/>
    <w:rsid w:val="00D95AFA"/>
    <w:rPr>
      <w:rFonts w:ascii="Times New Roman" w:eastAsia="Times New Roman" w:hAnsi="Times New Roman" w:cs="Times New Roman"/>
    </w:rPr>
  </w:style>
  <w:style w:type="paragraph" w:styleId="a0">
    <w:name w:val="Body Text"/>
    <w:basedOn w:val="a"/>
    <w:link w:val="af3"/>
    <w:semiHidden/>
    <w:unhideWhenUsed/>
    <w:rsid w:val="00D95AFA"/>
    <w:pPr>
      <w:spacing w:after="120" w:line="276" w:lineRule="auto"/>
    </w:pPr>
    <w:rPr>
      <w:rFonts w:ascii="Times New Roman" w:eastAsia="Times New Roman" w:hAnsi="Times New Roman" w:cs="Times New Roman"/>
      <w:lang w:val="en-US"/>
    </w:rPr>
  </w:style>
  <w:style w:type="character" w:customStyle="1" w:styleId="af4">
    <w:name w:val="Основной текст с отступом Знак"/>
    <w:basedOn w:val="a1"/>
    <w:link w:val="af5"/>
    <w:semiHidden/>
    <w:locked/>
    <w:rsid w:val="00D95AFA"/>
    <w:rPr>
      <w:rFonts w:ascii="Times New Roman" w:eastAsia="Times New Roman" w:hAnsi="Times New Roman" w:cs="Times New Roman"/>
    </w:rPr>
  </w:style>
  <w:style w:type="paragraph" w:styleId="af5">
    <w:name w:val="Body Text Indent"/>
    <w:basedOn w:val="a"/>
    <w:link w:val="af4"/>
    <w:semiHidden/>
    <w:unhideWhenUsed/>
    <w:rsid w:val="00D95AFA"/>
    <w:pPr>
      <w:spacing w:after="120" w:line="276" w:lineRule="auto"/>
      <w:ind w:left="283"/>
    </w:pPr>
    <w:rPr>
      <w:rFonts w:ascii="Times New Roman" w:eastAsia="Times New Roman" w:hAnsi="Times New Roman" w:cs="Times New Roman"/>
      <w:lang w:val="en-US"/>
    </w:rPr>
  </w:style>
  <w:style w:type="character" w:customStyle="1" w:styleId="af6">
    <w:name w:val="Подзаголовок Знак"/>
    <w:basedOn w:val="a1"/>
    <w:link w:val="af7"/>
    <w:locked/>
    <w:rsid w:val="00D95AFA"/>
    <w:rPr>
      <w:rFonts w:ascii="Calibri Light" w:hAnsi="Calibri Light" w:cs="Calibri Light"/>
      <w:sz w:val="24"/>
      <w:szCs w:val="24"/>
    </w:rPr>
  </w:style>
  <w:style w:type="paragraph" w:styleId="af7">
    <w:name w:val="Subtitle"/>
    <w:basedOn w:val="a"/>
    <w:next w:val="a"/>
    <w:link w:val="af6"/>
    <w:qFormat/>
    <w:rsid w:val="00D95AFA"/>
    <w:pPr>
      <w:numPr>
        <w:ilvl w:val="1"/>
      </w:numPr>
      <w:spacing w:line="276" w:lineRule="auto"/>
    </w:pPr>
    <w:rPr>
      <w:rFonts w:ascii="Calibri Light" w:hAnsi="Calibri Light" w:cs="Calibri Light"/>
      <w:sz w:val="24"/>
      <w:szCs w:val="24"/>
      <w:lang w:val="en-US"/>
    </w:rPr>
  </w:style>
  <w:style w:type="character" w:customStyle="1" w:styleId="22">
    <w:name w:val="Основной текст 2 Знак"/>
    <w:basedOn w:val="a1"/>
    <w:link w:val="23"/>
    <w:semiHidden/>
    <w:locked/>
    <w:rsid w:val="00D95AFA"/>
    <w:rPr>
      <w:rFonts w:ascii="Times New Roman" w:eastAsia="Times New Roman" w:hAnsi="Times New Roman" w:cs="Times New Roman"/>
    </w:rPr>
  </w:style>
  <w:style w:type="paragraph" w:styleId="23">
    <w:name w:val="Body Text 2"/>
    <w:basedOn w:val="a"/>
    <w:link w:val="22"/>
    <w:semiHidden/>
    <w:unhideWhenUsed/>
    <w:rsid w:val="00D95AFA"/>
    <w:pPr>
      <w:spacing w:after="120" w:line="480" w:lineRule="auto"/>
    </w:pPr>
    <w:rPr>
      <w:rFonts w:ascii="Times New Roman" w:eastAsia="Times New Roman" w:hAnsi="Times New Roman" w:cs="Times New Roman"/>
      <w:lang w:val="en-US"/>
    </w:rPr>
  </w:style>
  <w:style w:type="character" w:customStyle="1" w:styleId="32">
    <w:name w:val="Основной текст 3 Знак"/>
    <w:basedOn w:val="a1"/>
    <w:link w:val="33"/>
    <w:semiHidden/>
    <w:locked/>
    <w:rsid w:val="00D95AFA"/>
    <w:rPr>
      <w:rFonts w:ascii="Times New Roman" w:eastAsia="Times New Roman" w:hAnsi="Times New Roman" w:cs="Times New Roman"/>
      <w:sz w:val="16"/>
      <w:szCs w:val="16"/>
    </w:rPr>
  </w:style>
  <w:style w:type="paragraph" w:styleId="33">
    <w:name w:val="Body Text 3"/>
    <w:basedOn w:val="a"/>
    <w:link w:val="32"/>
    <w:semiHidden/>
    <w:unhideWhenUsed/>
    <w:rsid w:val="00D95AFA"/>
    <w:pPr>
      <w:spacing w:after="120" w:line="276" w:lineRule="auto"/>
    </w:pPr>
    <w:rPr>
      <w:rFonts w:ascii="Times New Roman" w:eastAsia="Times New Roman" w:hAnsi="Times New Roman" w:cs="Times New Roman"/>
      <w:sz w:val="16"/>
      <w:szCs w:val="16"/>
      <w:lang w:val="en-US"/>
    </w:rPr>
  </w:style>
  <w:style w:type="character" w:customStyle="1" w:styleId="24">
    <w:name w:val="Основной текст с отступом 2 Знак"/>
    <w:basedOn w:val="a1"/>
    <w:link w:val="25"/>
    <w:semiHidden/>
    <w:locked/>
    <w:rsid w:val="00D95AFA"/>
    <w:rPr>
      <w:rFonts w:ascii="Times New Roman" w:hAnsi="Times New Roman" w:cs="Times New Roman"/>
      <w:sz w:val="24"/>
      <w:szCs w:val="24"/>
      <w:lang w:eastAsia="ar-SA"/>
    </w:rPr>
  </w:style>
  <w:style w:type="paragraph" w:styleId="25">
    <w:name w:val="Body Text Indent 2"/>
    <w:basedOn w:val="a"/>
    <w:link w:val="24"/>
    <w:semiHidden/>
    <w:unhideWhenUsed/>
    <w:rsid w:val="00D95AFA"/>
    <w:pPr>
      <w:spacing w:after="120" w:line="480" w:lineRule="auto"/>
      <w:ind w:left="283"/>
    </w:pPr>
    <w:rPr>
      <w:rFonts w:ascii="Times New Roman" w:hAnsi="Times New Roman" w:cs="Times New Roman"/>
      <w:sz w:val="24"/>
      <w:szCs w:val="24"/>
      <w:lang w:val="en-US" w:eastAsia="ar-SA"/>
    </w:rPr>
  </w:style>
  <w:style w:type="character" w:customStyle="1" w:styleId="af8">
    <w:name w:val="Схема документа Знак"/>
    <w:basedOn w:val="a1"/>
    <w:link w:val="af9"/>
    <w:semiHidden/>
    <w:locked/>
    <w:rsid w:val="00D95AFA"/>
    <w:rPr>
      <w:rFonts w:ascii="Times New Roman" w:eastAsia="Times New Roman" w:hAnsi="Times New Roman" w:cs="Times New Roman"/>
      <w:sz w:val="2"/>
    </w:rPr>
  </w:style>
  <w:style w:type="paragraph" w:styleId="af9">
    <w:name w:val="Document Map"/>
    <w:basedOn w:val="a"/>
    <w:link w:val="af8"/>
    <w:semiHidden/>
    <w:unhideWhenUsed/>
    <w:rsid w:val="00D95AFA"/>
    <w:pPr>
      <w:spacing w:after="0" w:line="240" w:lineRule="auto"/>
    </w:pPr>
    <w:rPr>
      <w:rFonts w:ascii="Times New Roman" w:eastAsia="Times New Roman" w:hAnsi="Times New Roman" w:cs="Times New Roman"/>
      <w:sz w:val="2"/>
      <w:lang w:val="en-US"/>
    </w:rPr>
  </w:style>
  <w:style w:type="character" w:customStyle="1" w:styleId="afa">
    <w:name w:val="Текст выноски Знак"/>
    <w:basedOn w:val="a1"/>
    <w:link w:val="afb"/>
    <w:uiPriority w:val="99"/>
    <w:semiHidden/>
    <w:locked/>
    <w:rsid w:val="00D95AFA"/>
    <w:rPr>
      <w:rFonts w:ascii="Tahoma" w:eastAsia="Times New Roman" w:hAnsi="Tahoma" w:cs="Tahoma"/>
      <w:sz w:val="16"/>
      <w:szCs w:val="16"/>
    </w:rPr>
  </w:style>
  <w:style w:type="paragraph" w:styleId="afb">
    <w:name w:val="Balloon Text"/>
    <w:basedOn w:val="a"/>
    <w:link w:val="afa"/>
    <w:uiPriority w:val="99"/>
    <w:semiHidden/>
    <w:unhideWhenUsed/>
    <w:rsid w:val="00D95AFA"/>
    <w:pPr>
      <w:spacing w:after="0" w:line="240" w:lineRule="auto"/>
    </w:pPr>
    <w:rPr>
      <w:rFonts w:ascii="Tahoma" w:eastAsia="Times New Roman" w:hAnsi="Tahoma" w:cs="Tahoma"/>
      <w:sz w:val="16"/>
      <w:szCs w:val="16"/>
      <w:lang w:val="en-US"/>
    </w:rPr>
  </w:style>
  <w:style w:type="paragraph" w:customStyle="1" w:styleId="12">
    <w:name w:val="Абзац списка1"/>
    <w:basedOn w:val="a"/>
    <w:uiPriority w:val="99"/>
    <w:qFormat/>
    <w:rsid w:val="00D95AFA"/>
    <w:pPr>
      <w:spacing w:after="200" w:line="276" w:lineRule="auto"/>
      <w:ind w:left="720"/>
      <w:contextualSpacing/>
    </w:pPr>
    <w:rPr>
      <w:rFonts w:ascii="Calibri" w:eastAsia="Times New Roman" w:hAnsi="Calibri" w:cs="Times New Roman"/>
    </w:rPr>
  </w:style>
  <w:style w:type="paragraph" w:customStyle="1" w:styleId="rvps2">
    <w:name w:val="rvps2"/>
    <w:basedOn w:val="a"/>
    <w:uiPriority w:val="99"/>
    <w:qFormat/>
    <w:rsid w:val="00D95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
    <w:name w:val="Заголовок 31"/>
    <w:basedOn w:val="a"/>
    <w:uiPriority w:val="99"/>
    <w:qFormat/>
    <w:rsid w:val="00D95AFA"/>
    <w:pPr>
      <w:spacing w:before="100" w:beforeAutospacing="1" w:after="100" w:afterAutospacing="1" w:line="240" w:lineRule="auto"/>
      <w:outlineLvl w:val="2"/>
    </w:pPr>
    <w:rPr>
      <w:rFonts w:ascii="Times New Roman" w:eastAsia="Calibri" w:hAnsi="Times New Roman" w:cs="Times New Roman"/>
      <w:b/>
      <w:sz w:val="27"/>
      <w:szCs w:val="20"/>
      <w:lang w:val="ru-RU" w:eastAsia="ru-RU"/>
    </w:rPr>
  </w:style>
  <w:style w:type="paragraph" w:customStyle="1" w:styleId="invisible">
    <w:name w:val="invisible"/>
    <w:basedOn w:val="a"/>
    <w:uiPriority w:val="99"/>
    <w:qFormat/>
    <w:rsid w:val="00D95AFA"/>
    <w:pPr>
      <w:spacing w:before="100" w:after="100" w:line="240" w:lineRule="auto"/>
    </w:pPr>
    <w:rPr>
      <w:rFonts w:ascii="Times New Roman" w:eastAsia="Calibri" w:hAnsi="Times New Roman" w:cs="Times New Roman"/>
      <w:sz w:val="24"/>
      <w:szCs w:val="24"/>
      <w:lang w:val="ru-RU" w:eastAsia="ru-RU"/>
    </w:rPr>
  </w:style>
  <w:style w:type="paragraph" w:customStyle="1" w:styleId="afc">
    <w:name w:val="a"/>
    <w:basedOn w:val="a"/>
    <w:uiPriority w:val="99"/>
    <w:qFormat/>
    <w:rsid w:val="00D95AFA"/>
    <w:pPr>
      <w:spacing w:before="100" w:beforeAutospacing="1" w:after="100" w:afterAutospacing="1" w:line="240" w:lineRule="auto"/>
    </w:pPr>
    <w:rPr>
      <w:rFonts w:ascii="Times New Roman" w:eastAsia="Calibri" w:hAnsi="Times New Roman" w:cs="Times New Roman"/>
      <w:color w:val="000000"/>
      <w:sz w:val="24"/>
      <w:szCs w:val="24"/>
      <w:lang w:val="ru-RU" w:eastAsia="ru-RU"/>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D95AFA"/>
    <w:pPr>
      <w:spacing w:after="0" w:line="240" w:lineRule="auto"/>
    </w:pPr>
    <w:rPr>
      <w:rFonts w:ascii="Verdana" w:eastAsia="Calibri" w:hAnsi="Verdana" w:cs="Verdana"/>
      <w:sz w:val="20"/>
      <w:szCs w:val="20"/>
      <w:lang w:val="en-US"/>
    </w:rPr>
  </w:style>
  <w:style w:type="paragraph" w:customStyle="1" w:styleId="Style4">
    <w:name w:val="Style4"/>
    <w:basedOn w:val="a"/>
    <w:uiPriority w:val="99"/>
    <w:qFormat/>
    <w:rsid w:val="00D95AFA"/>
    <w:pPr>
      <w:widowControl w:val="0"/>
      <w:autoSpaceDE w:val="0"/>
      <w:autoSpaceDN w:val="0"/>
      <w:adjustRightInd w:val="0"/>
      <w:spacing w:after="0" w:line="250" w:lineRule="exact"/>
      <w:jc w:val="both"/>
    </w:pPr>
    <w:rPr>
      <w:rFonts w:ascii="Times New Roman" w:eastAsia="Calibri" w:hAnsi="Times New Roman" w:cs="Times New Roman"/>
      <w:sz w:val="24"/>
      <w:szCs w:val="24"/>
      <w:lang w:val="ru-RU" w:eastAsia="ru-RU"/>
    </w:rPr>
  </w:style>
  <w:style w:type="paragraph" w:customStyle="1" w:styleId="13">
    <w:name w:val="Обычный1"/>
    <w:uiPriority w:val="99"/>
    <w:qFormat/>
    <w:rsid w:val="00D95AFA"/>
    <w:pPr>
      <w:suppressAutoHyphens/>
      <w:spacing w:after="0" w:line="276" w:lineRule="auto"/>
    </w:pPr>
    <w:rPr>
      <w:rFonts w:ascii="Times New Roman" w:eastAsia="Arial Unicode MS" w:hAnsi="Times New Roman" w:cs="Mangal"/>
      <w:color w:val="000000"/>
      <w:kern w:val="2"/>
      <w:sz w:val="24"/>
      <w:szCs w:val="24"/>
      <w:lang w:val="ru-RU" w:eastAsia="hi-IN" w:bidi="hi-IN"/>
    </w:rPr>
  </w:style>
  <w:style w:type="paragraph" w:customStyle="1" w:styleId="Default">
    <w:name w:val="Default"/>
    <w:uiPriority w:val="99"/>
    <w:qFormat/>
    <w:rsid w:val="00D95AFA"/>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210">
    <w:name w:val="Основной текст 2 Знак1"/>
    <w:basedOn w:val="a1"/>
    <w:semiHidden/>
    <w:rsid w:val="00D95AFA"/>
    <w:rPr>
      <w:lang w:val="uk-UA"/>
    </w:rPr>
  </w:style>
  <w:style w:type="paragraph" w:customStyle="1" w:styleId="afd">
    <w:name w:val="обичний"/>
    <w:basedOn w:val="23"/>
    <w:uiPriority w:val="99"/>
    <w:qFormat/>
    <w:rsid w:val="00D95AFA"/>
    <w:pPr>
      <w:autoSpaceDE w:val="0"/>
      <w:autoSpaceDN w:val="0"/>
      <w:spacing w:after="0" w:line="240" w:lineRule="auto"/>
      <w:jc w:val="center"/>
    </w:pPr>
    <w:rPr>
      <w:rFonts w:ascii="Times New Roman CYR" w:hAnsi="Times New Roman CYR" w:cs="Times New Roman CYR"/>
      <w:sz w:val="24"/>
      <w:szCs w:val="24"/>
      <w:lang w:eastAsia="uk-UA"/>
    </w:rPr>
  </w:style>
  <w:style w:type="paragraph" w:customStyle="1" w:styleId="content">
    <w:name w:val="content"/>
    <w:basedOn w:val="a"/>
    <w:uiPriority w:val="99"/>
    <w:qFormat/>
    <w:rsid w:val="00D95A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ef1edeee2edeee9f2e5eaf1f2">
    <w:name w:val="Оceсf1нedоeeвe2нedоeeйe9 тf2еe5кeaсf1тf2"/>
    <w:basedOn w:val="a"/>
    <w:uiPriority w:val="99"/>
    <w:qFormat/>
    <w:rsid w:val="00D95AFA"/>
    <w:pPr>
      <w:widowControl w:val="0"/>
      <w:suppressAutoHyphens/>
      <w:autoSpaceDE w:val="0"/>
      <w:autoSpaceDN w:val="0"/>
      <w:adjustRightInd w:val="0"/>
      <w:spacing w:after="140" w:line="276" w:lineRule="auto"/>
    </w:pPr>
    <w:rPr>
      <w:rFonts w:ascii="Times New Roman" w:eastAsia="Times New Roman" w:hAnsi="Times New Roman" w:cs="Times New Roman"/>
      <w:kern w:val="2"/>
      <w:sz w:val="24"/>
      <w:szCs w:val="24"/>
      <w:lang w:val="ru-RU" w:eastAsia="ru-RU"/>
    </w:rPr>
  </w:style>
  <w:style w:type="character" w:customStyle="1" w:styleId="rvts0">
    <w:name w:val="rvts0"/>
    <w:rsid w:val="00D95AFA"/>
  </w:style>
  <w:style w:type="character" w:customStyle="1" w:styleId="14">
    <w:name w:val="Схема документа Знак1"/>
    <w:basedOn w:val="a1"/>
    <w:semiHidden/>
    <w:rsid w:val="00D95AFA"/>
    <w:rPr>
      <w:rFonts w:ascii="Segoe UI" w:hAnsi="Segoe UI" w:cs="Segoe UI"/>
      <w:sz w:val="16"/>
      <w:szCs w:val="16"/>
      <w:lang w:val="uk-UA"/>
    </w:rPr>
  </w:style>
  <w:style w:type="character" w:customStyle="1" w:styleId="apple-converted-space">
    <w:name w:val="apple-converted-space"/>
    <w:rsid w:val="00D95AFA"/>
  </w:style>
  <w:style w:type="character" w:customStyle="1" w:styleId="15">
    <w:name w:val="Текст выноски Знак1"/>
    <w:basedOn w:val="a1"/>
    <w:semiHidden/>
    <w:rsid w:val="00D95AFA"/>
    <w:rPr>
      <w:rFonts w:ascii="Segoe UI" w:hAnsi="Segoe UI" w:cs="Segoe UI"/>
      <w:sz w:val="18"/>
      <w:szCs w:val="18"/>
      <w:lang w:val="uk-UA"/>
    </w:rPr>
  </w:style>
  <w:style w:type="character" w:customStyle="1" w:styleId="FontStyle75">
    <w:name w:val="Font Style75"/>
    <w:rsid w:val="00D95AFA"/>
    <w:rPr>
      <w:rFonts w:ascii="Times New Roman" w:hAnsi="Times New Roman" w:cs="Times New Roman" w:hint="default"/>
      <w:sz w:val="22"/>
    </w:rPr>
  </w:style>
  <w:style w:type="character" w:customStyle="1" w:styleId="16">
    <w:name w:val="Основной шрифт абзаца1"/>
    <w:rsid w:val="00D95AFA"/>
    <w:rPr>
      <w:rFonts w:ascii="Verdana" w:hAnsi="Verdana" w:hint="default"/>
      <w:sz w:val="20"/>
    </w:rPr>
  </w:style>
  <w:style w:type="character" w:customStyle="1" w:styleId="211">
    <w:name w:val="Основной текст с отступом 2 Знак1"/>
    <w:basedOn w:val="a1"/>
    <w:semiHidden/>
    <w:rsid w:val="00D95AFA"/>
    <w:rPr>
      <w:lang w:val="uk-UA"/>
    </w:rPr>
  </w:style>
  <w:style w:type="character" w:customStyle="1" w:styleId="-">
    <w:name w:val="Интернет-ссылка"/>
    <w:rsid w:val="00D95AFA"/>
    <w:rPr>
      <w:color w:val="0000FF"/>
      <w:u w:val="single"/>
    </w:rPr>
  </w:style>
  <w:style w:type="character" w:customStyle="1" w:styleId="rvts11">
    <w:name w:val="rvts11"/>
    <w:rsid w:val="00D95AFA"/>
  </w:style>
  <w:style w:type="character" w:customStyle="1" w:styleId="rvts46">
    <w:name w:val="rvts46"/>
    <w:rsid w:val="00D95AFA"/>
  </w:style>
  <w:style w:type="character" w:customStyle="1" w:styleId="17">
    <w:name w:val="Основной текст с отступом Знак1"/>
    <w:basedOn w:val="a1"/>
    <w:semiHidden/>
    <w:rsid w:val="00D95AFA"/>
    <w:rPr>
      <w:lang w:val="uk-UA"/>
    </w:rPr>
  </w:style>
  <w:style w:type="character" w:customStyle="1" w:styleId="FontStyle">
    <w:name w:val="Font Style"/>
    <w:rsid w:val="00D95AFA"/>
    <w:rPr>
      <w:color w:val="000000"/>
      <w:sz w:val="20"/>
    </w:rPr>
  </w:style>
  <w:style w:type="character" w:customStyle="1" w:styleId="h-vertical-middleclassifier-text">
    <w:name w:val="h-vertical-middle classifier-text"/>
    <w:rsid w:val="00D95AFA"/>
    <w:rPr>
      <w:rFonts w:ascii="Times New Roman" w:hAnsi="Times New Roman" w:cs="Times New Roman" w:hint="default"/>
    </w:rPr>
  </w:style>
  <w:style w:type="character" w:customStyle="1" w:styleId="b-treesearch-match">
    <w:name w:val="b-tree__search-match"/>
    <w:rsid w:val="00D95AFA"/>
    <w:rPr>
      <w:rFonts w:ascii="Times New Roman" w:hAnsi="Times New Roman" w:cs="Times New Roman" w:hint="default"/>
    </w:rPr>
  </w:style>
  <w:style w:type="character" w:customStyle="1" w:styleId="stit">
    <w:name w:val="stit"/>
    <w:rsid w:val="00D95AFA"/>
    <w:rPr>
      <w:rFonts w:ascii="Times New Roman" w:hAnsi="Times New Roman" w:cs="Times New Roman" w:hint="default"/>
    </w:rPr>
  </w:style>
  <w:style w:type="character" w:customStyle="1" w:styleId="NoSpacingChar">
    <w:name w:val="No Spacing Char"/>
    <w:locked/>
    <w:rsid w:val="00D95AFA"/>
    <w:rPr>
      <w:rFonts w:ascii="Times New Roman CYR" w:hAnsi="Times New Roman CYR" w:cs="Times New Roman CYR" w:hint="default"/>
      <w:sz w:val="22"/>
      <w:lang w:eastAsia="ar-SA" w:bidi="ar-SA"/>
    </w:rPr>
  </w:style>
  <w:style w:type="character" w:customStyle="1" w:styleId="18">
    <w:name w:val="Основной текст Знак1"/>
    <w:basedOn w:val="a1"/>
    <w:semiHidden/>
    <w:rsid w:val="00D95AFA"/>
    <w:rPr>
      <w:lang w:val="uk-UA"/>
    </w:rPr>
  </w:style>
  <w:style w:type="character" w:customStyle="1" w:styleId="Arial2">
    <w:name w:val="Основной текст + Arial2"/>
    <w:aliases w:val="82,5 pt2,Не полужирный2,Курсив"/>
    <w:rsid w:val="00D95AFA"/>
    <w:rPr>
      <w:rFonts w:ascii="Arial" w:hAnsi="Arial" w:cs="Arial" w:hint="default"/>
      <w:b/>
      <w:bCs w:val="0"/>
      <w:i/>
      <w:iCs w:val="0"/>
      <w:color w:val="000000"/>
      <w:sz w:val="17"/>
      <w:shd w:val="clear" w:color="auto" w:fill="FFFFFF"/>
      <w:lang w:val="uk-UA" w:eastAsia="uk-UA"/>
    </w:rPr>
  </w:style>
  <w:style w:type="character" w:customStyle="1" w:styleId="xfm21425268">
    <w:name w:val="xfm_21425268"/>
    <w:rsid w:val="00D95AFA"/>
    <w:rPr>
      <w:rFonts w:ascii="Times New Roman" w:hAnsi="Times New Roman" w:cs="Times New Roman" w:hint="default"/>
    </w:rPr>
  </w:style>
  <w:style w:type="character" w:customStyle="1" w:styleId="19">
    <w:name w:val="Подзаголовок Знак1"/>
    <w:basedOn w:val="a1"/>
    <w:rsid w:val="00D95AFA"/>
    <w:rPr>
      <w:rFonts w:eastAsiaTheme="minorEastAsia"/>
      <w:color w:val="5A5A5A" w:themeColor="text1" w:themeTint="A5"/>
      <w:spacing w:val="15"/>
      <w:lang w:val="uk-UA"/>
    </w:rPr>
  </w:style>
  <w:style w:type="character" w:customStyle="1" w:styleId="FontStyle22">
    <w:name w:val="Font Style22"/>
    <w:rsid w:val="00D95AFA"/>
    <w:rPr>
      <w:rFonts w:ascii="Times New Roman" w:hAnsi="Times New Roman" w:cs="Times New Roman" w:hint="default"/>
      <w:sz w:val="20"/>
    </w:rPr>
  </w:style>
  <w:style w:type="character" w:customStyle="1" w:styleId="1a">
    <w:name w:val="Заголовок Знак1"/>
    <w:basedOn w:val="a1"/>
    <w:rsid w:val="00D95AFA"/>
    <w:rPr>
      <w:rFonts w:asciiTheme="majorHAnsi" w:eastAsiaTheme="majorEastAsia" w:hAnsiTheme="majorHAnsi" w:cstheme="majorBidi"/>
      <w:spacing w:val="-10"/>
      <w:kern w:val="28"/>
      <w:sz w:val="56"/>
      <w:szCs w:val="56"/>
      <w:lang w:val="uk-UA"/>
    </w:rPr>
  </w:style>
  <w:style w:type="character" w:customStyle="1" w:styleId="TitleChar">
    <w:name w:val="Title Char"/>
    <w:locked/>
    <w:rsid w:val="00D95AFA"/>
    <w:rPr>
      <w:rFonts w:ascii="Cambria" w:hAnsi="Cambria" w:cs="Times New Roman" w:hint="default"/>
      <w:b/>
      <w:bCs/>
      <w:kern w:val="28"/>
      <w:sz w:val="32"/>
      <w:szCs w:val="32"/>
      <w:lang w:eastAsia="en-US"/>
    </w:rPr>
  </w:style>
  <w:style w:type="character" w:customStyle="1" w:styleId="slkfin">
    <w:name w:val="slk_fin"/>
    <w:rsid w:val="00D95AFA"/>
  </w:style>
  <w:style w:type="character" w:customStyle="1" w:styleId="311">
    <w:name w:val="Основной текст 3 Знак1"/>
    <w:basedOn w:val="a1"/>
    <w:semiHidden/>
    <w:rsid w:val="00D95AFA"/>
    <w:rPr>
      <w:sz w:val="16"/>
      <w:szCs w:val="16"/>
      <w:lang w:val="uk-UA"/>
    </w:rPr>
  </w:style>
  <w:style w:type="character" w:customStyle="1" w:styleId="fontstyle01">
    <w:name w:val="fontstyle01"/>
    <w:rsid w:val="00D95AFA"/>
    <w:rPr>
      <w:rFonts w:ascii="Arial" w:hAnsi="Arial" w:cs="Arial" w:hint="default"/>
      <w:b w:val="0"/>
      <w:bCs w:val="0"/>
      <w:i w:val="0"/>
      <w:iCs w:val="0"/>
      <w:color w:val="000000"/>
      <w:sz w:val="24"/>
      <w:szCs w:val="24"/>
    </w:rPr>
  </w:style>
  <w:style w:type="paragraph" w:styleId="afe">
    <w:name w:val="No Spacing"/>
    <w:uiPriority w:val="1"/>
    <w:qFormat/>
    <w:rsid w:val="00022FD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d">
    <w:name w:val="ОбычЫedый"/>
    <w:uiPriority w:val="99"/>
    <w:rsid w:val="00022FD8"/>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99"/>
    <w:qFormat/>
    <w:rsid w:val="00861F04"/>
    <w:pPr>
      <w:widowControl w:val="0"/>
      <w:autoSpaceDE w:val="0"/>
      <w:autoSpaceDN w:val="0"/>
      <w:spacing w:after="0" w:line="240" w:lineRule="auto"/>
    </w:pPr>
    <w:rPr>
      <w:rFonts w:ascii="Times New Roman" w:eastAsia="Times New Roman" w:hAnsi="Times New Roman" w:cs="Times New Roman"/>
      <w:lang w:val="ru-RU" w:eastAsia="ru-RU" w:bidi="ru-RU"/>
    </w:rPr>
  </w:style>
  <w:style w:type="table" w:customStyle="1" w:styleId="TableNormal">
    <w:name w:val="Table Normal"/>
    <w:uiPriority w:val="2"/>
    <w:semiHidden/>
    <w:qFormat/>
    <w:rsid w:val="00861F04"/>
    <w:pPr>
      <w:widowControl w:val="0"/>
      <w:autoSpaceDE w:val="0"/>
      <w:autoSpaceDN w:val="0"/>
      <w:spacing w:after="0" w:line="240" w:lineRule="auto"/>
    </w:pPr>
    <w:tblPr>
      <w:tblCellMar>
        <w:top w:w="0" w:type="dxa"/>
        <w:left w:w="0" w:type="dxa"/>
        <w:bottom w:w="0" w:type="dxa"/>
        <w:right w:w="0" w:type="dxa"/>
      </w:tblCellMar>
    </w:tblPr>
  </w:style>
  <w:style w:type="character" w:customStyle="1" w:styleId="50">
    <w:name w:val="Заголовок 5 Знак"/>
    <w:basedOn w:val="a1"/>
    <w:link w:val="5"/>
    <w:semiHidden/>
    <w:rsid w:val="005D7727"/>
    <w:rPr>
      <w:rFonts w:ascii="Times New Roman" w:eastAsia="Lucida Sans Unicode" w:hAnsi="Times New Roman" w:cs="Times New Roman"/>
      <w:b/>
      <w:bCs/>
      <w:i/>
      <w:iCs/>
      <w:kern w:val="2"/>
      <w:sz w:val="26"/>
      <w:szCs w:val="26"/>
      <w:lang w:val="uk-UA" w:eastAsia="hi-IN" w:bidi="hi-IN"/>
    </w:rPr>
  </w:style>
  <w:style w:type="character" w:customStyle="1" w:styleId="60">
    <w:name w:val="Заголовок 6 Знак"/>
    <w:basedOn w:val="a1"/>
    <w:link w:val="6"/>
    <w:semiHidden/>
    <w:rsid w:val="005D7727"/>
    <w:rPr>
      <w:rFonts w:ascii="Times New Roman" w:eastAsia="Lucida Sans Unicode" w:hAnsi="Times New Roman" w:cs="Times New Roman"/>
      <w:b/>
      <w:bCs/>
      <w:kern w:val="2"/>
      <w:szCs w:val="24"/>
      <w:lang w:val="uk-UA" w:eastAsia="hi-IN" w:bidi="hi-IN"/>
    </w:rPr>
  </w:style>
  <w:style w:type="character" w:customStyle="1" w:styleId="80">
    <w:name w:val="Заголовок 8 Знак"/>
    <w:basedOn w:val="a1"/>
    <w:link w:val="8"/>
    <w:semiHidden/>
    <w:rsid w:val="005D7727"/>
    <w:rPr>
      <w:rFonts w:asciiTheme="majorHAnsi" w:eastAsiaTheme="majorEastAsia" w:hAnsiTheme="majorHAnsi" w:cs="Mangal"/>
      <w:color w:val="272727" w:themeColor="text1" w:themeTint="D8"/>
      <w:kern w:val="2"/>
      <w:sz w:val="21"/>
      <w:szCs w:val="19"/>
      <w:lang w:val="uk-UA" w:eastAsia="hi-IN" w:bidi="hi-IN"/>
    </w:rPr>
  </w:style>
  <w:style w:type="character" w:styleId="aff">
    <w:name w:val="FollowedHyperlink"/>
    <w:semiHidden/>
    <w:unhideWhenUsed/>
    <w:rsid w:val="005D7727"/>
    <w:rPr>
      <w:color w:val="800000"/>
      <w:u w:val="single"/>
    </w:rPr>
  </w:style>
  <w:style w:type="paragraph" w:customStyle="1" w:styleId="1b">
    <w:name w:val="Заголовок1"/>
    <w:basedOn w:val="a"/>
    <w:next w:val="a0"/>
    <w:uiPriority w:val="99"/>
    <w:qFormat/>
    <w:rsid w:val="005D7727"/>
    <w:pPr>
      <w:keepNext/>
      <w:widowControl w:val="0"/>
      <w:suppressAutoHyphens/>
      <w:spacing w:before="240" w:after="120" w:line="100" w:lineRule="atLeast"/>
    </w:pPr>
    <w:rPr>
      <w:rFonts w:ascii="Arial" w:eastAsia="Microsoft YaHei" w:hAnsi="Arial" w:cs="Arial"/>
      <w:kern w:val="2"/>
      <w:sz w:val="28"/>
      <w:szCs w:val="28"/>
      <w:lang w:eastAsia="hi-IN" w:bidi="hi-IN"/>
    </w:rPr>
  </w:style>
  <w:style w:type="paragraph" w:customStyle="1" w:styleId="1c">
    <w:name w:val="Название1"/>
    <w:basedOn w:val="a"/>
    <w:uiPriority w:val="99"/>
    <w:qFormat/>
    <w:rsid w:val="005D7727"/>
    <w:pPr>
      <w:widowControl w:val="0"/>
      <w:suppressLineNumbers/>
      <w:suppressAutoHyphens/>
      <w:spacing w:before="120" w:after="120" w:line="100" w:lineRule="atLeast"/>
    </w:pPr>
    <w:rPr>
      <w:rFonts w:ascii="Times New Roman" w:eastAsia="Lucida Sans Unicode" w:hAnsi="Times New Roman" w:cs="Arial"/>
      <w:i/>
      <w:iCs/>
      <w:kern w:val="2"/>
      <w:sz w:val="24"/>
      <w:szCs w:val="24"/>
      <w:lang w:eastAsia="hi-IN" w:bidi="hi-IN"/>
    </w:rPr>
  </w:style>
  <w:style w:type="paragraph" w:customStyle="1" w:styleId="1d">
    <w:name w:val="Указатель1"/>
    <w:basedOn w:val="a"/>
    <w:uiPriority w:val="99"/>
    <w:qFormat/>
    <w:rsid w:val="005D7727"/>
    <w:pPr>
      <w:widowControl w:val="0"/>
      <w:suppressLineNumbers/>
      <w:suppressAutoHyphens/>
      <w:spacing w:after="0" w:line="100" w:lineRule="atLeast"/>
    </w:pPr>
    <w:rPr>
      <w:rFonts w:ascii="Times New Roman" w:eastAsia="Lucida Sans Unicode" w:hAnsi="Times New Roman" w:cs="Arial"/>
      <w:kern w:val="2"/>
      <w:sz w:val="24"/>
      <w:szCs w:val="24"/>
      <w:lang w:eastAsia="hi-IN" w:bidi="hi-IN"/>
    </w:rPr>
  </w:style>
  <w:style w:type="paragraph" w:customStyle="1" w:styleId="26">
    <w:name w:val="Без интервала2"/>
    <w:uiPriority w:val="99"/>
    <w:qFormat/>
    <w:rsid w:val="005D7727"/>
    <w:pPr>
      <w:suppressAutoHyphens/>
      <w:spacing w:after="0" w:line="100" w:lineRule="atLeast"/>
    </w:pPr>
    <w:rPr>
      <w:rFonts w:ascii="Calibri" w:eastAsia="Calibri" w:hAnsi="Calibri" w:cs="Times New Roman"/>
      <w:sz w:val="28"/>
      <w:szCs w:val="28"/>
      <w:lang w:val="uk-UA" w:eastAsia="ar-SA"/>
    </w:rPr>
  </w:style>
  <w:style w:type="paragraph" w:customStyle="1" w:styleId="27">
    <w:name w:val="Абзац списка2"/>
    <w:basedOn w:val="a"/>
    <w:uiPriority w:val="99"/>
    <w:qFormat/>
    <w:rsid w:val="005D7727"/>
    <w:pPr>
      <w:widowControl w:val="0"/>
      <w:suppressAutoHyphens/>
      <w:spacing w:after="0" w:line="100" w:lineRule="atLeast"/>
      <w:ind w:left="720"/>
    </w:pPr>
    <w:rPr>
      <w:rFonts w:ascii="Times New Roman" w:eastAsia="Lucida Sans Unicode" w:hAnsi="Times New Roman" w:cs="Times New Roman"/>
      <w:kern w:val="2"/>
      <w:sz w:val="24"/>
      <w:szCs w:val="24"/>
      <w:lang w:eastAsia="hi-IN" w:bidi="hi-IN"/>
    </w:rPr>
  </w:style>
  <w:style w:type="paragraph" w:customStyle="1" w:styleId="1e">
    <w:name w:val="Текст сноски1"/>
    <w:basedOn w:val="a"/>
    <w:uiPriority w:val="99"/>
    <w:qFormat/>
    <w:rsid w:val="005D7727"/>
    <w:pPr>
      <w:widowControl w:val="0"/>
      <w:suppressAutoHyphens/>
      <w:spacing w:after="0" w:line="100" w:lineRule="atLeast"/>
    </w:pPr>
    <w:rPr>
      <w:rFonts w:ascii="Times New Roman" w:eastAsia="Lucida Sans Unicode" w:hAnsi="Times New Roman" w:cs="Times New Roman"/>
      <w:kern w:val="2"/>
      <w:sz w:val="20"/>
      <w:szCs w:val="20"/>
      <w:lang w:eastAsia="hi-IN" w:bidi="hi-IN"/>
    </w:rPr>
  </w:style>
  <w:style w:type="paragraph" w:customStyle="1" w:styleId="1f">
    <w:name w:val="Текст выноски1"/>
    <w:basedOn w:val="a"/>
    <w:uiPriority w:val="99"/>
    <w:qFormat/>
    <w:rsid w:val="005D7727"/>
    <w:pPr>
      <w:widowControl w:val="0"/>
      <w:suppressAutoHyphens/>
      <w:spacing w:after="0" w:line="100" w:lineRule="atLeast"/>
    </w:pPr>
    <w:rPr>
      <w:rFonts w:ascii="Tahoma" w:eastAsia="Lucida Sans Unicode" w:hAnsi="Tahoma" w:cs="Tahoma"/>
      <w:kern w:val="2"/>
      <w:sz w:val="16"/>
      <w:szCs w:val="16"/>
      <w:lang w:eastAsia="hi-IN" w:bidi="hi-IN"/>
    </w:rPr>
  </w:style>
  <w:style w:type="paragraph" w:customStyle="1" w:styleId="1f0">
    <w:name w:val="Знак Знак1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1">
    <w:name w:val="Текст примечания1"/>
    <w:basedOn w:val="a"/>
    <w:uiPriority w:val="99"/>
    <w:qFormat/>
    <w:rsid w:val="005D7727"/>
    <w:pPr>
      <w:widowControl w:val="0"/>
      <w:suppressAutoHyphens/>
      <w:spacing w:after="0" w:line="100" w:lineRule="atLeast"/>
    </w:pPr>
    <w:rPr>
      <w:rFonts w:ascii="Times New Roman" w:eastAsia="Lucida Sans Unicode" w:hAnsi="Times New Roman" w:cs="Times New Roman"/>
      <w:kern w:val="2"/>
      <w:sz w:val="20"/>
      <w:szCs w:val="20"/>
      <w:lang w:eastAsia="hi-IN" w:bidi="hi-IN"/>
    </w:rPr>
  </w:style>
  <w:style w:type="paragraph" w:customStyle="1" w:styleId="1f2">
    <w:name w:val="Тема примечания1"/>
    <w:basedOn w:val="1f1"/>
    <w:uiPriority w:val="99"/>
    <w:qFormat/>
    <w:rsid w:val="005D7727"/>
    <w:rPr>
      <w:b/>
      <w:bCs/>
    </w:rPr>
  </w:style>
  <w:style w:type="paragraph" w:customStyle="1" w:styleId="1f3">
    <w:name w:val="Обычный (веб)1"/>
    <w:basedOn w:val="a"/>
    <w:uiPriority w:val="99"/>
    <w:qFormat/>
    <w:rsid w:val="005D7727"/>
    <w:pPr>
      <w:widowControl w:val="0"/>
      <w:suppressAutoHyphens/>
      <w:spacing w:before="100" w:after="28" w:line="100" w:lineRule="atLeast"/>
    </w:pPr>
    <w:rPr>
      <w:rFonts w:ascii="Times New Roman" w:eastAsia="Lucida Sans Unicode" w:hAnsi="Times New Roman" w:cs="Times New Roman"/>
      <w:kern w:val="2"/>
      <w:sz w:val="24"/>
      <w:szCs w:val="24"/>
      <w:lang w:eastAsia="hi-IN" w:bidi="hi-IN"/>
    </w:rPr>
  </w:style>
  <w:style w:type="paragraph" w:customStyle="1" w:styleId="1f4">
    <w:name w:val="Знак Знак Знак Знак Знак Знак1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0">
    <w:name w:val="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aff1">
    <w:name w:val="Подразделение"/>
    <w:basedOn w:val="a"/>
    <w:uiPriority w:val="99"/>
    <w:qFormat/>
    <w:rsid w:val="005D7727"/>
    <w:pPr>
      <w:widowControl w:val="0"/>
      <w:suppressAutoHyphens/>
      <w:spacing w:after="0" w:line="100" w:lineRule="atLeast"/>
      <w:jc w:val="both"/>
    </w:pPr>
    <w:rPr>
      <w:rFonts w:ascii="Times New Roman" w:eastAsia="Lucida Sans Unicode" w:hAnsi="Times New Roman" w:cs="Times New Roman"/>
      <w:kern w:val="2"/>
      <w:sz w:val="24"/>
      <w:szCs w:val="20"/>
      <w:lang w:eastAsia="hi-IN" w:bidi="hi-IN"/>
    </w:rPr>
  </w:style>
  <w:style w:type="paragraph" w:customStyle="1" w:styleId="aff2">
    <w:name w:val="приложение"/>
    <w:basedOn w:val="a"/>
    <w:uiPriority w:val="99"/>
    <w:qFormat/>
    <w:rsid w:val="005D7727"/>
    <w:pPr>
      <w:pageBreakBefore/>
      <w:widowControl w:val="0"/>
      <w:tabs>
        <w:tab w:val="right" w:pos="9356"/>
      </w:tabs>
      <w:suppressAutoHyphens/>
      <w:spacing w:after="0" w:line="100" w:lineRule="atLeast"/>
    </w:pPr>
    <w:rPr>
      <w:rFonts w:ascii="Times New Roman" w:eastAsia="Lucida Sans Unicode" w:hAnsi="Times New Roman" w:cs="Times New Roman"/>
      <w:b/>
      <w:kern w:val="2"/>
      <w:sz w:val="24"/>
      <w:szCs w:val="20"/>
      <w:lang w:eastAsia="hi-IN" w:bidi="hi-IN"/>
    </w:rPr>
  </w:style>
  <w:style w:type="paragraph" w:customStyle="1" w:styleId="212">
    <w:name w:val="Основной текст 21"/>
    <w:basedOn w:val="a"/>
    <w:uiPriority w:val="99"/>
    <w:qFormat/>
    <w:rsid w:val="005D7727"/>
    <w:pPr>
      <w:widowControl w:val="0"/>
      <w:suppressAutoHyphens/>
      <w:spacing w:after="0" w:line="100" w:lineRule="atLeast"/>
    </w:pPr>
    <w:rPr>
      <w:rFonts w:ascii="Times New Roman" w:eastAsia="Lucida Sans Unicode" w:hAnsi="Times New Roman" w:cs="Times New Roman"/>
      <w:kern w:val="2"/>
      <w:sz w:val="24"/>
      <w:szCs w:val="20"/>
      <w:lang w:eastAsia="hi-IN" w:bidi="hi-IN"/>
    </w:rPr>
  </w:style>
  <w:style w:type="paragraph" w:customStyle="1" w:styleId="13pt">
    <w:name w:val="Обычный + 13 pt"/>
    <w:basedOn w:val="a"/>
    <w:uiPriority w:val="99"/>
    <w:qFormat/>
    <w:rsid w:val="005D7727"/>
    <w:pPr>
      <w:widowControl w:val="0"/>
      <w:suppressAutoHyphens/>
      <w:spacing w:after="0" w:line="100" w:lineRule="atLeast"/>
      <w:ind w:firstLine="426"/>
      <w:jc w:val="both"/>
    </w:pPr>
    <w:rPr>
      <w:rFonts w:ascii="Times New Roman" w:eastAsia="Lucida Sans Unicode" w:hAnsi="Times New Roman" w:cs="Times New Roman"/>
      <w:b/>
      <w:kern w:val="2"/>
      <w:sz w:val="26"/>
      <w:szCs w:val="20"/>
      <w:lang w:eastAsia="hi-IN" w:bidi="hi-IN"/>
    </w:rPr>
  </w:style>
  <w:style w:type="paragraph" w:customStyle="1" w:styleId="Char1">
    <w:name w:val="Знак Знак Знак Знак Знак Знак Знак Знак Знак Char Знак Знак Знак Знак Знак Знак1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HTML1">
    <w:name w:val="Стандартный HTML1"/>
    <w:basedOn w:val="a"/>
    <w:uiPriority w:val="99"/>
    <w:qFormat/>
    <w:rsid w:val="005D77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Lucida Sans Unicode" w:hAnsi="Courier New" w:cs="Courier New"/>
      <w:kern w:val="2"/>
      <w:sz w:val="20"/>
      <w:szCs w:val="20"/>
      <w:lang w:val="ru-RU" w:eastAsia="hi-IN" w:bidi="hi-IN"/>
    </w:rPr>
  </w:style>
  <w:style w:type="paragraph" w:customStyle="1" w:styleId="Char10">
    <w:name w:val="Знак Знак Знак Знак Знак Знак Знак Знак Знак Char Знак Знак Знак Знак Знак Знак1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Char">
    <w:name w:val="Знак Знак Знак Знак Знак Знак Знак Знак Знак Char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aff3">
    <w:name w:val="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aff4">
    <w:name w:val="Знак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1f5">
    <w:name w:val="Цитата1"/>
    <w:basedOn w:val="a"/>
    <w:uiPriority w:val="99"/>
    <w:qFormat/>
    <w:rsid w:val="005D7727"/>
    <w:pPr>
      <w:widowControl w:val="0"/>
      <w:suppressAutoHyphens/>
      <w:spacing w:after="0" w:line="240" w:lineRule="atLeast"/>
      <w:ind w:left="252" w:right="65" w:hanging="252"/>
      <w:jc w:val="both"/>
    </w:pPr>
    <w:rPr>
      <w:rFonts w:ascii="Times New Roman" w:eastAsia="Lucida Sans Unicode" w:hAnsi="Times New Roman" w:cs="Times New Roman"/>
      <w:kern w:val="2"/>
      <w:sz w:val="24"/>
      <w:szCs w:val="24"/>
      <w:lang w:eastAsia="hi-IN" w:bidi="hi-IN"/>
    </w:rPr>
  </w:style>
  <w:style w:type="paragraph" w:customStyle="1" w:styleId="aff5">
    <w:name w:val="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6">
    <w:name w:val="Содержимое таблицы"/>
    <w:basedOn w:val="a0"/>
    <w:uiPriority w:val="99"/>
    <w:qFormat/>
    <w:rsid w:val="005D7727"/>
    <w:pPr>
      <w:widowControl w:val="0"/>
      <w:suppressLineNumbers/>
      <w:suppressAutoHyphens/>
      <w:spacing w:after="0" w:line="100" w:lineRule="atLeast"/>
    </w:pPr>
    <w:rPr>
      <w:rFonts w:eastAsia="Lucida Sans Unicode"/>
      <w:kern w:val="2"/>
      <w:sz w:val="24"/>
      <w:szCs w:val="24"/>
      <w:lang w:val="uk-UA" w:eastAsia="hi-IN" w:bidi="hi-IN"/>
    </w:rPr>
  </w:style>
  <w:style w:type="paragraph" w:customStyle="1" w:styleId="WW-2">
    <w:name w:val="WW-Основной текст с отступом 2"/>
    <w:basedOn w:val="a"/>
    <w:uiPriority w:val="99"/>
    <w:qFormat/>
    <w:rsid w:val="005D7727"/>
    <w:pPr>
      <w:widowControl w:val="0"/>
      <w:suppressAutoHyphens/>
      <w:spacing w:after="0" w:line="100" w:lineRule="atLeast"/>
      <w:ind w:firstLine="720"/>
      <w:jc w:val="both"/>
    </w:pPr>
    <w:rPr>
      <w:rFonts w:ascii="Times New Roman" w:eastAsia="Lucida Sans Unicode" w:hAnsi="Times New Roman" w:cs="Times New Roman"/>
      <w:kern w:val="2"/>
      <w:sz w:val="24"/>
      <w:szCs w:val="24"/>
      <w:lang w:eastAsia="hi-IN" w:bidi="hi-IN"/>
    </w:rPr>
  </w:style>
  <w:style w:type="paragraph" w:customStyle="1" w:styleId="Preformatted">
    <w:name w:val="Preformatted"/>
    <w:basedOn w:val="a"/>
    <w:uiPriority w:val="99"/>
    <w:qFormat/>
    <w:rsid w:val="005D77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Courier New" w:hAnsi="Courier New" w:cs="Courier New"/>
      <w:color w:val="000000"/>
      <w:kern w:val="2"/>
      <w:sz w:val="20"/>
      <w:szCs w:val="20"/>
      <w:lang w:val="ru-RU" w:eastAsia="hi-IN" w:bidi="hi-IN"/>
    </w:rPr>
  </w:style>
  <w:style w:type="paragraph" w:customStyle="1" w:styleId="220">
    <w:name w:val="Основной текст 22"/>
    <w:basedOn w:val="a"/>
    <w:uiPriority w:val="99"/>
    <w:qFormat/>
    <w:rsid w:val="005D7727"/>
    <w:pPr>
      <w:widowControl w:val="0"/>
      <w:suppressAutoHyphens/>
      <w:spacing w:after="120" w:line="480" w:lineRule="auto"/>
    </w:pPr>
    <w:rPr>
      <w:rFonts w:ascii="Arial" w:eastAsia="Lucida Sans Unicode" w:hAnsi="Arial" w:cs="Arial"/>
      <w:kern w:val="2"/>
      <w:sz w:val="20"/>
      <w:szCs w:val="20"/>
      <w:lang w:val="ru-RU" w:eastAsia="hi-IN" w:bidi="hi-IN"/>
    </w:rPr>
  </w:style>
  <w:style w:type="paragraph" w:customStyle="1" w:styleId="aff7">
    <w:name w:val="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aff8">
    <w:name w:val="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312">
    <w:name w:val="Основной текст 31"/>
    <w:basedOn w:val="a"/>
    <w:uiPriority w:val="99"/>
    <w:qFormat/>
    <w:rsid w:val="005D7727"/>
    <w:pPr>
      <w:widowControl w:val="0"/>
      <w:suppressAutoHyphens/>
      <w:spacing w:after="120" w:line="100" w:lineRule="atLeast"/>
    </w:pPr>
    <w:rPr>
      <w:rFonts w:ascii="Times New Roman" w:eastAsia="Lucida Sans Unicode" w:hAnsi="Times New Roman" w:cs="Times New Roman"/>
      <w:kern w:val="2"/>
      <w:sz w:val="16"/>
      <w:szCs w:val="16"/>
      <w:lang w:eastAsia="hi-IN" w:bidi="hi-IN"/>
    </w:rPr>
  </w:style>
  <w:style w:type="paragraph" w:customStyle="1" w:styleId="aff9">
    <w:name w:val="Наим. приложения"/>
    <w:basedOn w:val="a"/>
    <w:uiPriority w:val="99"/>
    <w:qFormat/>
    <w:rsid w:val="005D7727"/>
    <w:pPr>
      <w:widowControl w:val="0"/>
      <w:suppressAutoHyphens/>
      <w:spacing w:after="0" w:line="100" w:lineRule="atLeast"/>
      <w:jc w:val="center"/>
    </w:pPr>
    <w:rPr>
      <w:rFonts w:ascii="Times New Roman" w:eastAsia="Lucida Sans Unicode" w:hAnsi="Times New Roman" w:cs="Times New Roman"/>
      <w:kern w:val="2"/>
      <w:sz w:val="24"/>
      <w:szCs w:val="20"/>
      <w:lang w:eastAsia="hi-IN" w:bidi="hi-IN"/>
    </w:rPr>
  </w:style>
  <w:style w:type="paragraph" w:customStyle="1" w:styleId="1f6">
    <w:name w:val="Знак Знак Знак1 Знак 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green">
    <w:name w:val="green"/>
    <w:basedOn w:val="a"/>
    <w:uiPriority w:val="99"/>
    <w:qFormat/>
    <w:rsid w:val="005D7727"/>
    <w:pPr>
      <w:widowControl w:val="0"/>
      <w:suppressAutoHyphens/>
      <w:spacing w:after="150" w:line="100" w:lineRule="atLeast"/>
    </w:pPr>
    <w:rPr>
      <w:rFonts w:ascii="Times New Roman" w:eastAsia="Lucida Sans Unicode" w:hAnsi="Times New Roman" w:cs="Times New Roman"/>
      <w:color w:val="CCFF99"/>
      <w:kern w:val="2"/>
      <w:sz w:val="24"/>
      <w:szCs w:val="24"/>
      <w:lang w:val="ru-RU" w:eastAsia="hi-IN" w:bidi="hi-IN"/>
    </w:rPr>
  </w:style>
  <w:style w:type="paragraph" w:customStyle="1" w:styleId="1f7">
    <w:name w:val="Знак Знак Знак1 Знак Знак Знак Знак 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213">
    <w:name w:val="Основной текст с отступом 21"/>
    <w:basedOn w:val="a"/>
    <w:uiPriority w:val="99"/>
    <w:qFormat/>
    <w:rsid w:val="005D7727"/>
    <w:pPr>
      <w:widowControl w:val="0"/>
      <w:suppressAutoHyphens/>
      <w:spacing w:after="120" w:line="480" w:lineRule="auto"/>
      <w:ind w:left="283"/>
    </w:pPr>
    <w:rPr>
      <w:rFonts w:ascii="Times New Roman" w:eastAsia="Lucida Sans Unicode" w:hAnsi="Times New Roman" w:cs="Times New Roman"/>
      <w:kern w:val="2"/>
      <w:sz w:val="24"/>
      <w:szCs w:val="24"/>
      <w:lang w:eastAsia="hi-IN" w:bidi="hi-IN"/>
    </w:rPr>
  </w:style>
  <w:style w:type="paragraph" w:customStyle="1" w:styleId="FR1">
    <w:name w:val="FR1"/>
    <w:uiPriority w:val="99"/>
    <w:qFormat/>
    <w:rsid w:val="005D7727"/>
    <w:pPr>
      <w:widowControl w:val="0"/>
      <w:suppressAutoHyphens/>
      <w:spacing w:after="0" w:line="100" w:lineRule="atLeast"/>
      <w:ind w:left="40"/>
      <w:jc w:val="both"/>
    </w:pPr>
    <w:rPr>
      <w:rFonts w:ascii="Times New Roman" w:eastAsia="Times New Roman" w:hAnsi="Times New Roman" w:cs="Times New Roman"/>
      <w:sz w:val="20"/>
      <w:szCs w:val="20"/>
      <w:lang w:val="uk-UA" w:eastAsia="ar-SA"/>
    </w:rPr>
  </w:style>
  <w:style w:type="paragraph" w:customStyle="1" w:styleId="28">
    <w:name w:val="Цитата2"/>
    <w:basedOn w:val="a"/>
    <w:uiPriority w:val="99"/>
    <w:qFormat/>
    <w:rsid w:val="005D7727"/>
    <w:pPr>
      <w:widowControl w:val="0"/>
      <w:shd w:val="clear" w:color="auto" w:fill="FFFFFF"/>
      <w:suppressAutoHyphens/>
      <w:spacing w:after="0" w:line="100" w:lineRule="atLeast"/>
      <w:ind w:left="72" w:right="1" w:firstLine="586"/>
      <w:jc w:val="both"/>
    </w:pPr>
    <w:rPr>
      <w:rFonts w:ascii="Times New Roman" w:eastAsia="Lucida Sans Unicode" w:hAnsi="Times New Roman" w:cs="Times New Roman"/>
      <w:color w:val="000000"/>
      <w:kern w:val="2"/>
      <w:sz w:val="24"/>
      <w:szCs w:val="24"/>
      <w:lang w:eastAsia="hi-IN" w:bidi="hi-IN"/>
    </w:rPr>
  </w:style>
  <w:style w:type="paragraph" w:customStyle="1" w:styleId="214">
    <w:name w:val="Основной текст с отступом 21"/>
    <w:basedOn w:val="a"/>
    <w:uiPriority w:val="99"/>
    <w:qFormat/>
    <w:rsid w:val="005D7727"/>
    <w:pPr>
      <w:widowControl w:val="0"/>
      <w:suppressAutoHyphens/>
      <w:spacing w:after="0" w:line="280" w:lineRule="exact"/>
      <w:ind w:firstLine="720"/>
      <w:jc w:val="both"/>
    </w:pPr>
    <w:rPr>
      <w:rFonts w:ascii="Times New Roman" w:eastAsia="Lucida Sans Unicode" w:hAnsi="Times New Roman" w:cs="Times New Roman"/>
      <w:kern w:val="2"/>
      <w:sz w:val="24"/>
      <w:szCs w:val="20"/>
      <w:lang w:eastAsia="hi-IN" w:bidi="hi-IN"/>
    </w:rPr>
  </w:style>
  <w:style w:type="paragraph" w:customStyle="1" w:styleId="ParagraphStyle">
    <w:name w:val="Paragraph Style"/>
    <w:uiPriority w:val="99"/>
    <w:qFormat/>
    <w:rsid w:val="005D7727"/>
    <w:pPr>
      <w:suppressAutoHyphens/>
      <w:spacing w:after="0" w:line="100" w:lineRule="atLeast"/>
    </w:pPr>
    <w:rPr>
      <w:rFonts w:ascii="Courier New" w:eastAsia="Times New Roman" w:hAnsi="Courier New" w:cs="Times New Roman"/>
      <w:sz w:val="24"/>
      <w:szCs w:val="24"/>
      <w:lang w:val="uk-UA" w:eastAsia="ar-SA"/>
    </w:rPr>
  </w:style>
  <w:style w:type="paragraph" w:customStyle="1" w:styleId="1f8">
    <w:name w:val="Знак Знак Знак Знак Знак Знак Знак Знак1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313">
    <w:name w:val="Основной текст с отступом 31"/>
    <w:basedOn w:val="a"/>
    <w:uiPriority w:val="99"/>
    <w:qFormat/>
    <w:rsid w:val="005D7727"/>
    <w:pPr>
      <w:widowControl w:val="0"/>
      <w:suppressAutoHyphens/>
      <w:spacing w:after="0" w:line="100" w:lineRule="atLeast"/>
      <w:ind w:firstLine="600"/>
      <w:jc w:val="both"/>
    </w:pPr>
    <w:rPr>
      <w:rFonts w:ascii="Times New Roman" w:eastAsia="Lucida Sans Unicode" w:hAnsi="Times New Roman" w:cs="Times New Roman"/>
      <w:kern w:val="2"/>
      <w:sz w:val="24"/>
      <w:szCs w:val="24"/>
      <w:lang w:eastAsia="hi-IN" w:bidi="hi-IN"/>
    </w:rPr>
  </w:style>
  <w:style w:type="paragraph" w:customStyle="1" w:styleId="1f9">
    <w:name w:val="Знак Знак Знак Знак Знак1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a">
    <w:name w:val="Знак Знак Знак1 Знак Знак Знак Знак Знак Знак Знак 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a">
    <w:name w:val="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c">
    <w:name w:val="Знак Знак Знак1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1fd">
    <w:name w:val="1"/>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c">
    <w:name w:val="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e">
    <w:name w:val="Знак Знак Знак Знак Знак Знак1"/>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f">
    <w:name w:val="Знак Знак Знак Знак Знак Знак1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f0">
    <w:name w:val="Знак Знак Знак Знак Знак1"/>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d">
    <w:name w:val="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e">
    <w:name w:val="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f1">
    <w:name w:val="Знак Знак Знак Знак Знак Знак1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f">
    <w:name w:val="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afff0">
    <w:name w:val="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1ff3">
    <w:name w:val="Знак Знак Знак Знак Знак Знак1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msonormalcxspmiddle">
    <w:name w:val="msonormalcxspmiddle"/>
    <w:basedOn w:val="a"/>
    <w:uiPriority w:val="99"/>
    <w:qFormat/>
    <w:rsid w:val="005D7727"/>
    <w:pPr>
      <w:widowControl w:val="0"/>
      <w:suppressAutoHyphens/>
      <w:spacing w:before="100" w:after="28" w:line="100" w:lineRule="atLeast"/>
    </w:pPr>
    <w:rPr>
      <w:rFonts w:ascii="Times New Roman" w:eastAsia="Lucida Sans Unicode" w:hAnsi="Times New Roman" w:cs="Times New Roman"/>
      <w:kern w:val="2"/>
      <w:sz w:val="24"/>
      <w:szCs w:val="24"/>
      <w:lang w:val="ru-RU" w:eastAsia="hi-IN" w:bidi="hi-IN"/>
    </w:rPr>
  </w:style>
  <w:style w:type="paragraph" w:customStyle="1" w:styleId="1ff4">
    <w:name w:val="Знак Знак Знак Знак Знак Знак1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4"/>
      <w:szCs w:val="24"/>
      <w:lang w:val="en-US" w:eastAsia="hi-IN" w:bidi="hi-IN"/>
    </w:rPr>
  </w:style>
  <w:style w:type="paragraph"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727"/>
    <w:pPr>
      <w:widowControl w:val="0"/>
      <w:suppressAutoHyphens/>
      <w:spacing w:after="0" w:line="100" w:lineRule="atLeast"/>
    </w:pPr>
    <w:rPr>
      <w:rFonts w:ascii="Verdana" w:eastAsia="Lucida Sans Unicode" w:hAnsi="Verdana" w:cs="Verdana"/>
      <w:kern w:val="2"/>
      <w:sz w:val="20"/>
      <w:szCs w:val="20"/>
      <w:lang w:val="en-US" w:eastAsia="hi-IN" w:bidi="hi-IN"/>
    </w:rPr>
  </w:style>
  <w:style w:type="paragraph" w:customStyle="1" w:styleId="221">
    <w:name w:val="Основной текст 22"/>
    <w:basedOn w:val="a"/>
    <w:uiPriority w:val="99"/>
    <w:qFormat/>
    <w:rsid w:val="005D7727"/>
    <w:pPr>
      <w:widowControl w:val="0"/>
      <w:suppressAutoHyphens/>
      <w:spacing w:after="0" w:line="100" w:lineRule="atLeast"/>
    </w:pPr>
    <w:rPr>
      <w:rFonts w:ascii="Times New Roman" w:eastAsia="Lucida Sans Unicode" w:hAnsi="Times New Roman" w:cs="Times New Roman"/>
      <w:kern w:val="2"/>
      <w:sz w:val="24"/>
      <w:szCs w:val="20"/>
      <w:lang w:eastAsia="hi-IN" w:bidi="hi-IN"/>
    </w:rPr>
  </w:style>
  <w:style w:type="paragraph" w:customStyle="1" w:styleId="29">
    <w:name w:val="Обычный2"/>
    <w:uiPriority w:val="99"/>
    <w:qFormat/>
    <w:rsid w:val="005D7727"/>
    <w:pPr>
      <w:widowControl w:val="0"/>
      <w:suppressAutoHyphens/>
      <w:spacing w:after="0" w:line="100" w:lineRule="atLeast"/>
    </w:pPr>
    <w:rPr>
      <w:rFonts w:ascii="Times New Roman" w:eastAsia="Times New Roman" w:hAnsi="Times New Roman" w:cs="Times New Roman"/>
      <w:sz w:val="20"/>
      <w:szCs w:val="20"/>
      <w:lang w:val="uk-UA" w:eastAsia="ar-SA"/>
    </w:rPr>
  </w:style>
  <w:style w:type="paragraph" w:customStyle="1" w:styleId="222">
    <w:name w:val="Основной текст с отступом 22"/>
    <w:basedOn w:val="a"/>
    <w:uiPriority w:val="99"/>
    <w:qFormat/>
    <w:rsid w:val="005D7727"/>
    <w:pPr>
      <w:widowControl w:val="0"/>
      <w:suppressAutoHyphens/>
      <w:spacing w:after="0" w:line="280" w:lineRule="exact"/>
      <w:ind w:firstLine="720"/>
      <w:jc w:val="both"/>
    </w:pPr>
    <w:rPr>
      <w:rFonts w:ascii="Times New Roman" w:eastAsia="Lucida Sans Unicode" w:hAnsi="Times New Roman" w:cs="Times New Roman"/>
      <w:kern w:val="2"/>
      <w:sz w:val="24"/>
      <w:szCs w:val="20"/>
      <w:lang w:eastAsia="hi-IN" w:bidi="hi-IN"/>
    </w:rPr>
  </w:style>
  <w:style w:type="paragraph" w:customStyle="1" w:styleId="230">
    <w:name w:val="Основной текст 23"/>
    <w:basedOn w:val="a"/>
    <w:uiPriority w:val="99"/>
    <w:qFormat/>
    <w:rsid w:val="005D7727"/>
    <w:pPr>
      <w:widowControl w:val="0"/>
      <w:suppressAutoHyphens/>
      <w:spacing w:after="0" w:line="100" w:lineRule="atLeast"/>
    </w:pPr>
    <w:rPr>
      <w:rFonts w:ascii="Times New Roman" w:eastAsia="Lucida Sans Unicode" w:hAnsi="Times New Roman" w:cs="Times New Roman"/>
      <w:kern w:val="2"/>
      <w:sz w:val="24"/>
      <w:szCs w:val="20"/>
      <w:lang w:eastAsia="hi-IN" w:bidi="hi-IN"/>
    </w:rPr>
  </w:style>
  <w:style w:type="paragraph" w:customStyle="1" w:styleId="34">
    <w:name w:val="Обычный3"/>
    <w:uiPriority w:val="99"/>
    <w:qFormat/>
    <w:rsid w:val="005D7727"/>
    <w:pPr>
      <w:widowControl w:val="0"/>
      <w:suppressAutoHyphens/>
      <w:spacing w:after="0" w:line="100" w:lineRule="atLeast"/>
    </w:pPr>
    <w:rPr>
      <w:rFonts w:ascii="Times New Roman" w:eastAsia="Times New Roman" w:hAnsi="Times New Roman" w:cs="Times New Roman"/>
      <w:sz w:val="20"/>
      <w:szCs w:val="20"/>
      <w:lang w:val="uk-UA" w:eastAsia="ar-SA"/>
    </w:rPr>
  </w:style>
  <w:style w:type="paragraph" w:customStyle="1" w:styleId="231">
    <w:name w:val="Основной текст с отступом 23"/>
    <w:basedOn w:val="a"/>
    <w:uiPriority w:val="99"/>
    <w:qFormat/>
    <w:rsid w:val="005D7727"/>
    <w:pPr>
      <w:widowControl w:val="0"/>
      <w:suppressAutoHyphens/>
      <w:spacing w:after="0" w:line="280" w:lineRule="exact"/>
      <w:ind w:firstLine="720"/>
      <w:jc w:val="both"/>
    </w:pPr>
    <w:rPr>
      <w:rFonts w:ascii="Times New Roman" w:eastAsia="Lucida Sans Unicode" w:hAnsi="Times New Roman" w:cs="Times New Roman"/>
      <w:kern w:val="2"/>
      <w:sz w:val="24"/>
      <w:szCs w:val="20"/>
      <w:lang w:eastAsia="hi-IN" w:bidi="hi-IN"/>
    </w:rPr>
  </w:style>
  <w:style w:type="paragraph" w:customStyle="1" w:styleId="msonormalcxspmiddlecxspmiddle">
    <w:name w:val="msonormalcxspmiddlecxspmiddle"/>
    <w:basedOn w:val="a"/>
    <w:uiPriority w:val="99"/>
    <w:qFormat/>
    <w:rsid w:val="005D7727"/>
    <w:pPr>
      <w:widowControl w:val="0"/>
      <w:suppressAutoHyphens/>
      <w:spacing w:before="100" w:after="28" w:line="100" w:lineRule="atLeast"/>
    </w:pPr>
    <w:rPr>
      <w:rFonts w:ascii="Times New Roman" w:eastAsia="Lucida Sans Unicode" w:hAnsi="Times New Roman" w:cs="Times New Roman"/>
      <w:kern w:val="2"/>
      <w:sz w:val="24"/>
      <w:szCs w:val="24"/>
      <w:lang w:val="ru-RU" w:eastAsia="hi-IN" w:bidi="hi-IN"/>
    </w:rPr>
  </w:style>
  <w:style w:type="paragraph" w:customStyle="1" w:styleId="240">
    <w:name w:val="Основной текст 24"/>
    <w:basedOn w:val="a"/>
    <w:uiPriority w:val="99"/>
    <w:qFormat/>
    <w:rsid w:val="005D7727"/>
    <w:pPr>
      <w:widowControl w:val="0"/>
      <w:suppressAutoHyphens/>
      <w:spacing w:after="0" w:line="100" w:lineRule="atLeast"/>
    </w:pPr>
    <w:rPr>
      <w:rFonts w:ascii="Times New Roman" w:eastAsia="Lucida Sans Unicode" w:hAnsi="Times New Roman" w:cs="Times New Roman"/>
      <w:kern w:val="2"/>
      <w:sz w:val="24"/>
      <w:szCs w:val="20"/>
      <w:lang w:eastAsia="hi-IN" w:bidi="hi-IN"/>
    </w:rPr>
  </w:style>
  <w:style w:type="paragraph" w:customStyle="1" w:styleId="41">
    <w:name w:val="Обычный4"/>
    <w:uiPriority w:val="99"/>
    <w:qFormat/>
    <w:rsid w:val="005D7727"/>
    <w:pPr>
      <w:widowControl w:val="0"/>
      <w:suppressAutoHyphens/>
      <w:spacing w:after="0" w:line="100" w:lineRule="atLeast"/>
    </w:pPr>
    <w:rPr>
      <w:rFonts w:ascii="Times New Roman" w:eastAsia="Times New Roman" w:hAnsi="Times New Roman" w:cs="Times New Roman"/>
      <w:sz w:val="20"/>
      <w:szCs w:val="20"/>
      <w:lang w:val="uk-UA" w:eastAsia="ar-SA"/>
    </w:rPr>
  </w:style>
  <w:style w:type="paragraph" w:customStyle="1" w:styleId="241">
    <w:name w:val="Основной текст с отступом 24"/>
    <w:basedOn w:val="a"/>
    <w:uiPriority w:val="99"/>
    <w:qFormat/>
    <w:rsid w:val="005D7727"/>
    <w:pPr>
      <w:widowControl w:val="0"/>
      <w:suppressAutoHyphens/>
      <w:spacing w:after="0" w:line="280" w:lineRule="exact"/>
      <w:ind w:firstLine="720"/>
      <w:jc w:val="both"/>
    </w:pPr>
    <w:rPr>
      <w:rFonts w:ascii="Times New Roman" w:eastAsia="Lucida Sans Unicode" w:hAnsi="Times New Roman" w:cs="Times New Roman"/>
      <w:kern w:val="2"/>
      <w:sz w:val="24"/>
      <w:szCs w:val="20"/>
      <w:lang w:eastAsia="hi-IN" w:bidi="hi-IN"/>
    </w:rPr>
  </w:style>
  <w:style w:type="paragraph" w:customStyle="1" w:styleId="1ff6">
    <w:name w:val="Основной текст1"/>
    <w:basedOn w:val="a"/>
    <w:uiPriority w:val="99"/>
    <w:qFormat/>
    <w:rsid w:val="005D7727"/>
    <w:pPr>
      <w:widowControl w:val="0"/>
      <w:shd w:val="clear" w:color="auto" w:fill="FFFFFF"/>
      <w:suppressAutoHyphens/>
      <w:spacing w:before="300" w:after="300" w:line="320" w:lineRule="exact"/>
      <w:ind w:hanging="760"/>
      <w:jc w:val="both"/>
    </w:pPr>
    <w:rPr>
      <w:rFonts w:ascii="Times New Roman" w:eastAsia="Lucida Sans Unicode" w:hAnsi="Times New Roman" w:cs="Times New Roman"/>
      <w:kern w:val="2"/>
      <w:sz w:val="24"/>
      <w:szCs w:val="24"/>
      <w:lang w:val="ru-RU" w:eastAsia="hi-IN" w:bidi="hi-IN"/>
    </w:rPr>
  </w:style>
  <w:style w:type="paragraph" w:customStyle="1" w:styleId="1ff7">
    <w:name w:val="Стиль1"/>
    <w:basedOn w:val="a"/>
    <w:uiPriority w:val="99"/>
    <w:qFormat/>
    <w:rsid w:val="005D7727"/>
    <w:pPr>
      <w:widowControl w:val="0"/>
      <w:suppressAutoHyphens/>
      <w:spacing w:after="0" w:line="100" w:lineRule="atLeast"/>
      <w:ind w:firstLine="709"/>
      <w:jc w:val="both"/>
    </w:pPr>
    <w:rPr>
      <w:rFonts w:ascii="Times New Roman" w:eastAsia="Lucida Sans Unicode" w:hAnsi="Times New Roman" w:cs="Times New Roman"/>
      <w:kern w:val="2"/>
      <w:sz w:val="26"/>
      <w:szCs w:val="24"/>
      <w:lang w:val="ru-RU" w:eastAsia="hi-IN" w:bidi="hi-IN"/>
    </w:rPr>
  </w:style>
  <w:style w:type="paragraph" w:customStyle="1" w:styleId="1ff8">
    <w:name w:val="Звичайний1"/>
    <w:uiPriority w:val="99"/>
    <w:qFormat/>
    <w:rsid w:val="005D7727"/>
    <w:pPr>
      <w:widowControl w:val="0"/>
      <w:suppressAutoHyphens/>
      <w:spacing w:after="200" w:line="276" w:lineRule="auto"/>
    </w:pPr>
    <w:rPr>
      <w:rFonts w:ascii="Calibri" w:eastAsia="Calibri" w:hAnsi="Calibri" w:cs="Calibri"/>
      <w:color w:val="000000"/>
      <w:sz w:val="28"/>
      <w:szCs w:val="28"/>
      <w:lang w:val="uk-UA" w:eastAsia="ar-SA"/>
    </w:rPr>
  </w:style>
  <w:style w:type="paragraph" w:customStyle="1" w:styleId="EBRDTableTitle">
    <w:name w:val="EBRD Table Title"/>
    <w:basedOn w:val="a"/>
    <w:uiPriority w:val="99"/>
    <w:qFormat/>
    <w:rsid w:val="005D7727"/>
    <w:pPr>
      <w:widowControl w:val="0"/>
      <w:suppressAutoHyphens/>
      <w:spacing w:before="60" w:after="60" w:line="100" w:lineRule="atLeast"/>
    </w:pPr>
    <w:rPr>
      <w:rFonts w:ascii="Arial" w:eastAsia="Lucida Sans Unicode" w:hAnsi="Arial" w:cs="Arial"/>
      <w:b/>
      <w:bCs/>
      <w:color w:val="FFFFFF"/>
      <w:kern w:val="2"/>
      <w:sz w:val="24"/>
      <w:szCs w:val="24"/>
      <w:lang w:val="en-GB" w:eastAsia="hi-IN" w:bidi="hi-IN"/>
    </w:rPr>
  </w:style>
  <w:style w:type="paragraph" w:customStyle="1" w:styleId="EBRDTableText">
    <w:name w:val="EBRD Table Text"/>
    <w:basedOn w:val="a"/>
    <w:uiPriority w:val="99"/>
    <w:qFormat/>
    <w:rsid w:val="005D7727"/>
    <w:pPr>
      <w:widowControl w:val="0"/>
      <w:suppressAutoHyphens/>
      <w:spacing w:before="60" w:after="60" w:line="100" w:lineRule="atLeast"/>
    </w:pPr>
    <w:rPr>
      <w:rFonts w:ascii="Arial" w:eastAsia="Lucida Sans Unicode" w:hAnsi="Arial" w:cs="Arial"/>
      <w:kern w:val="2"/>
      <w:sz w:val="18"/>
      <w:szCs w:val="18"/>
      <w:lang w:val="en-GB" w:eastAsia="hi-IN" w:bidi="hi-IN"/>
    </w:rPr>
  </w:style>
  <w:style w:type="paragraph" w:customStyle="1" w:styleId="PR1TableNo">
    <w:name w:val="PR1 Table No."/>
    <w:basedOn w:val="EBRDTableText"/>
    <w:uiPriority w:val="99"/>
    <w:qFormat/>
    <w:rsid w:val="005D7727"/>
    <w:pPr>
      <w:tabs>
        <w:tab w:val="left" w:pos="720"/>
      </w:tabs>
      <w:ind w:left="170"/>
      <w:jc w:val="center"/>
    </w:pPr>
    <w:rPr>
      <w:b/>
      <w:bCs/>
      <w:color w:val="00539B"/>
    </w:rPr>
  </w:style>
  <w:style w:type="paragraph" w:customStyle="1" w:styleId="PR2TableNo">
    <w:name w:val="PR2 Table No."/>
    <w:basedOn w:val="PR1TableNo"/>
    <w:uiPriority w:val="99"/>
    <w:qFormat/>
    <w:rsid w:val="005D7727"/>
    <w:pPr>
      <w:ind w:left="720" w:hanging="720"/>
    </w:pPr>
  </w:style>
  <w:style w:type="paragraph" w:customStyle="1" w:styleId="PR3TableNo">
    <w:name w:val="PR3 Table No."/>
    <w:basedOn w:val="PR1TableNo"/>
    <w:uiPriority w:val="99"/>
    <w:qFormat/>
    <w:rsid w:val="005D7727"/>
    <w:pPr>
      <w:ind w:left="720" w:hanging="360"/>
    </w:pPr>
  </w:style>
  <w:style w:type="paragraph" w:customStyle="1" w:styleId="1ff9">
    <w:name w:val="Рецензия1"/>
    <w:uiPriority w:val="99"/>
    <w:qFormat/>
    <w:rsid w:val="005D7727"/>
    <w:pPr>
      <w:suppressAutoHyphens/>
      <w:spacing w:after="0" w:line="100" w:lineRule="atLeast"/>
    </w:pPr>
    <w:rPr>
      <w:rFonts w:ascii="Times New Roman" w:eastAsia="Times New Roman" w:hAnsi="Times New Roman" w:cs="Times New Roman"/>
      <w:sz w:val="24"/>
      <w:szCs w:val="24"/>
      <w:lang w:val="uk-UA" w:eastAsia="ar-SA"/>
    </w:rPr>
  </w:style>
  <w:style w:type="paragraph" w:customStyle="1" w:styleId="tj">
    <w:name w:val="tj"/>
    <w:basedOn w:val="a"/>
    <w:uiPriority w:val="99"/>
    <w:qFormat/>
    <w:rsid w:val="005D7727"/>
    <w:pPr>
      <w:widowControl w:val="0"/>
      <w:suppressAutoHyphens/>
      <w:spacing w:before="100" w:after="28" w:line="100" w:lineRule="atLeast"/>
    </w:pPr>
    <w:rPr>
      <w:rFonts w:ascii="Times New Roman" w:eastAsia="Lucida Sans Unicode" w:hAnsi="Times New Roman" w:cs="Times New Roman"/>
      <w:kern w:val="2"/>
      <w:sz w:val="24"/>
      <w:szCs w:val="24"/>
      <w:lang w:eastAsia="hi-IN" w:bidi="hi-IN"/>
    </w:rPr>
  </w:style>
  <w:style w:type="paragraph" w:customStyle="1" w:styleId="314">
    <w:name w:val="Основной текст (3)1"/>
    <w:basedOn w:val="a"/>
    <w:uiPriority w:val="99"/>
    <w:qFormat/>
    <w:rsid w:val="005D7727"/>
    <w:pPr>
      <w:widowControl w:val="0"/>
      <w:shd w:val="clear" w:color="auto" w:fill="FFFFFF"/>
      <w:suppressAutoHyphens/>
      <w:spacing w:before="600" w:after="0" w:line="240" w:lineRule="atLeast"/>
    </w:pPr>
    <w:rPr>
      <w:rFonts w:ascii="Calibri" w:eastAsia="Lucida Sans Unicode" w:hAnsi="Calibri" w:cs="Calibri"/>
      <w:spacing w:val="10"/>
      <w:kern w:val="2"/>
      <w:sz w:val="19"/>
      <w:szCs w:val="24"/>
      <w:lang w:val="ru-RU" w:eastAsia="hi-IN" w:bidi="hi-IN"/>
    </w:rPr>
  </w:style>
  <w:style w:type="paragraph" w:customStyle="1" w:styleId="2a">
    <w:name w:val="Звичайний2"/>
    <w:uiPriority w:val="99"/>
    <w:qFormat/>
    <w:rsid w:val="005D7727"/>
    <w:pPr>
      <w:suppressAutoHyphens/>
      <w:spacing w:after="0" w:line="276" w:lineRule="auto"/>
    </w:pPr>
    <w:rPr>
      <w:rFonts w:ascii="Arial" w:eastAsia="Arial" w:hAnsi="Arial" w:cs="Times New Roman"/>
      <w:color w:val="000000"/>
      <w:sz w:val="28"/>
      <w:szCs w:val="28"/>
      <w:lang w:eastAsia="ar-SA"/>
    </w:rPr>
  </w:style>
  <w:style w:type="paragraph" w:customStyle="1" w:styleId="afff1">
    <w:name w:val="Нормальний текст"/>
    <w:basedOn w:val="a"/>
    <w:uiPriority w:val="99"/>
    <w:qFormat/>
    <w:rsid w:val="005D7727"/>
    <w:pPr>
      <w:widowControl w:val="0"/>
      <w:suppressAutoHyphens/>
      <w:spacing w:before="120" w:after="0" w:line="100" w:lineRule="atLeast"/>
      <w:ind w:firstLine="567"/>
    </w:pPr>
    <w:rPr>
      <w:rFonts w:ascii="Times New Roman" w:eastAsia="Lucida Sans Unicode" w:hAnsi="Times New Roman" w:cs="Times New Roman"/>
      <w:kern w:val="2"/>
      <w:sz w:val="24"/>
      <w:szCs w:val="24"/>
      <w:lang w:eastAsia="hi-IN" w:bidi="hi-IN"/>
    </w:rPr>
  </w:style>
  <w:style w:type="paragraph" w:customStyle="1" w:styleId="afff2">
    <w:name w:val="Заголовок таблицы"/>
    <w:basedOn w:val="aff6"/>
    <w:uiPriority w:val="99"/>
    <w:qFormat/>
    <w:rsid w:val="005D7727"/>
    <w:pPr>
      <w:jc w:val="center"/>
    </w:pPr>
    <w:rPr>
      <w:b/>
      <w:bCs/>
    </w:rPr>
  </w:style>
  <w:style w:type="paragraph" w:customStyle="1" w:styleId="LO-normal">
    <w:name w:val="LO-normal"/>
    <w:uiPriority w:val="99"/>
    <w:qFormat/>
    <w:rsid w:val="005D7727"/>
    <w:pPr>
      <w:suppressAutoHyphens/>
      <w:spacing w:after="0" w:line="276" w:lineRule="auto"/>
    </w:pPr>
    <w:rPr>
      <w:rFonts w:ascii="Arial" w:eastAsia="Tahoma" w:hAnsi="Arial" w:cs="Arial"/>
      <w:color w:val="000000"/>
      <w:lang w:val="ru-RU" w:eastAsia="ar-SA"/>
    </w:rPr>
  </w:style>
  <w:style w:type="paragraph" w:customStyle="1" w:styleId="Normal1">
    <w:name w:val="Normal1"/>
    <w:uiPriority w:val="99"/>
    <w:qFormat/>
    <w:rsid w:val="005D7727"/>
    <w:pPr>
      <w:widowControl w:val="0"/>
      <w:suppressAutoHyphens/>
      <w:spacing w:after="0" w:line="100" w:lineRule="atLeast"/>
    </w:pPr>
    <w:rPr>
      <w:rFonts w:ascii="Times New Roman" w:eastAsia="Times New Roman" w:hAnsi="Times New Roman" w:cs="Times New Roman"/>
      <w:sz w:val="20"/>
      <w:szCs w:val="20"/>
      <w:lang w:val="pl-PL" w:eastAsia="hi-IN" w:bidi="hi-IN"/>
    </w:rPr>
  </w:style>
  <w:style w:type="character" w:customStyle="1" w:styleId="81">
    <w:name w:val="Заголовок 8 Знак1"/>
    <w:basedOn w:val="a1"/>
    <w:semiHidden/>
    <w:rsid w:val="005D7727"/>
    <w:rPr>
      <w:rFonts w:asciiTheme="majorHAnsi" w:eastAsiaTheme="majorEastAsia" w:hAnsiTheme="majorHAnsi" w:cs="Mangal"/>
      <w:color w:val="272727" w:themeColor="text1" w:themeTint="D8"/>
      <w:kern w:val="2"/>
      <w:sz w:val="21"/>
      <w:szCs w:val="19"/>
      <w:lang w:val="uk-UA" w:eastAsia="hi-IN" w:bidi="hi-IN"/>
    </w:rPr>
  </w:style>
  <w:style w:type="character" w:customStyle="1" w:styleId="WW8Num1z0">
    <w:name w:val="WW8Num1z0"/>
    <w:rsid w:val="005D7727"/>
  </w:style>
  <w:style w:type="character" w:customStyle="1" w:styleId="WW8Num1z1">
    <w:name w:val="WW8Num1z1"/>
    <w:rsid w:val="005D7727"/>
  </w:style>
  <w:style w:type="character" w:customStyle="1" w:styleId="WW8Num1z2">
    <w:name w:val="WW8Num1z2"/>
    <w:rsid w:val="005D7727"/>
  </w:style>
  <w:style w:type="character" w:customStyle="1" w:styleId="WW8Num1z3">
    <w:name w:val="WW8Num1z3"/>
    <w:rsid w:val="005D7727"/>
  </w:style>
  <w:style w:type="character" w:customStyle="1" w:styleId="WW8Num1z4">
    <w:name w:val="WW8Num1z4"/>
    <w:rsid w:val="005D7727"/>
  </w:style>
  <w:style w:type="character" w:customStyle="1" w:styleId="WW8Num1z5">
    <w:name w:val="WW8Num1z5"/>
    <w:rsid w:val="005D7727"/>
  </w:style>
  <w:style w:type="character" w:customStyle="1" w:styleId="WW8Num1z6">
    <w:name w:val="WW8Num1z6"/>
    <w:rsid w:val="005D7727"/>
  </w:style>
  <w:style w:type="character" w:customStyle="1" w:styleId="WW8Num1z7">
    <w:name w:val="WW8Num1z7"/>
    <w:rsid w:val="005D7727"/>
  </w:style>
  <w:style w:type="character" w:customStyle="1" w:styleId="WW8Num1z8">
    <w:name w:val="WW8Num1z8"/>
    <w:rsid w:val="005D7727"/>
  </w:style>
  <w:style w:type="character" w:customStyle="1" w:styleId="WW8Num2z0">
    <w:name w:val="WW8Num2z0"/>
    <w:rsid w:val="005D7727"/>
    <w:rPr>
      <w:rFonts w:ascii="Times New Roman" w:hAnsi="Times New Roman" w:cs="Times New Roman" w:hint="default"/>
      <w:caps w:val="0"/>
      <w:smallCaps w:val="0"/>
      <w:sz w:val="24"/>
      <w:szCs w:val="24"/>
    </w:rPr>
  </w:style>
  <w:style w:type="character" w:customStyle="1" w:styleId="WW8Num2z1">
    <w:name w:val="WW8Num2z1"/>
    <w:rsid w:val="005D7727"/>
  </w:style>
  <w:style w:type="character" w:customStyle="1" w:styleId="WW8Num2z2">
    <w:name w:val="WW8Num2z2"/>
    <w:rsid w:val="005D7727"/>
  </w:style>
  <w:style w:type="character" w:customStyle="1" w:styleId="WW8Num2z3">
    <w:name w:val="WW8Num2z3"/>
    <w:rsid w:val="005D7727"/>
  </w:style>
  <w:style w:type="character" w:customStyle="1" w:styleId="WW8Num2z4">
    <w:name w:val="WW8Num2z4"/>
    <w:rsid w:val="005D7727"/>
  </w:style>
  <w:style w:type="character" w:customStyle="1" w:styleId="WW8Num2z5">
    <w:name w:val="WW8Num2z5"/>
    <w:rsid w:val="005D7727"/>
  </w:style>
  <w:style w:type="character" w:customStyle="1" w:styleId="WW8Num2z6">
    <w:name w:val="WW8Num2z6"/>
    <w:rsid w:val="005D7727"/>
  </w:style>
  <w:style w:type="character" w:customStyle="1" w:styleId="WW8Num2z7">
    <w:name w:val="WW8Num2z7"/>
    <w:rsid w:val="005D7727"/>
  </w:style>
  <w:style w:type="character" w:customStyle="1" w:styleId="WW8Num2z8">
    <w:name w:val="WW8Num2z8"/>
    <w:rsid w:val="005D7727"/>
  </w:style>
  <w:style w:type="character" w:customStyle="1" w:styleId="WW8Num3z0">
    <w:name w:val="WW8Num3z0"/>
    <w:rsid w:val="005D7727"/>
    <w:rPr>
      <w:rFonts w:ascii="Symbol" w:hAnsi="Symbol" w:cs="Symbol" w:hint="default"/>
      <w:b/>
      <w:bCs w:val="0"/>
      <w:color w:val="000000"/>
      <w:sz w:val="20"/>
      <w:szCs w:val="20"/>
      <w:lang w:val="uk-UA"/>
    </w:rPr>
  </w:style>
  <w:style w:type="character" w:customStyle="1" w:styleId="WW8Num3z1">
    <w:name w:val="WW8Num3z1"/>
    <w:rsid w:val="005D7727"/>
    <w:rPr>
      <w:rFonts w:ascii="OpenSymbol" w:hAnsi="OpenSymbol" w:cs="Courier New" w:hint="default"/>
      <w:b w:val="0"/>
      <w:bCs w:val="0"/>
      <w:i/>
      <w:iCs w:val="0"/>
    </w:rPr>
  </w:style>
  <w:style w:type="character" w:customStyle="1" w:styleId="WW8Num4z0">
    <w:name w:val="WW8Num4z0"/>
    <w:rsid w:val="005D7727"/>
    <w:rPr>
      <w:rFonts w:ascii="Symbol" w:hAnsi="Symbol" w:cs="Symbol" w:hint="default"/>
      <w:b/>
      <w:bCs w:val="0"/>
      <w:color w:val="000000"/>
      <w:sz w:val="20"/>
      <w:szCs w:val="20"/>
      <w:shd w:val="clear" w:color="auto" w:fill="FFFFFF"/>
      <w:lang w:eastAsia="uk-UA" w:bidi="uk-UA"/>
    </w:rPr>
  </w:style>
  <w:style w:type="character" w:customStyle="1" w:styleId="WW8Num4z1">
    <w:name w:val="WW8Num4z1"/>
    <w:rsid w:val="005D7727"/>
    <w:rPr>
      <w:rFonts w:ascii="OpenSymbol" w:hAnsi="OpenSymbol" w:cs="Courier New" w:hint="default"/>
      <w:b w:val="0"/>
      <w:bCs w:val="0"/>
      <w:i/>
      <w:iCs w:val="0"/>
    </w:rPr>
  </w:style>
  <w:style w:type="character" w:customStyle="1" w:styleId="2b">
    <w:name w:val="Основной шрифт абзаца2"/>
    <w:rsid w:val="005D7727"/>
  </w:style>
  <w:style w:type="character" w:customStyle="1" w:styleId="afff3">
    <w:name w:val="Верхній колонтитул Знак"/>
    <w:uiPriority w:val="99"/>
    <w:rsid w:val="005D7727"/>
    <w:rPr>
      <w:rFonts w:ascii="Times New Roman" w:eastAsia="Times New Roman" w:hAnsi="Times New Roman" w:cs="Times New Roman" w:hint="default"/>
      <w:sz w:val="28"/>
      <w:lang w:val="uk-UA"/>
    </w:rPr>
  </w:style>
  <w:style w:type="character" w:customStyle="1" w:styleId="afff4">
    <w:name w:val="Нижній колонтитул Знак"/>
    <w:uiPriority w:val="99"/>
    <w:rsid w:val="005D7727"/>
    <w:rPr>
      <w:rFonts w:ascii="Times New Roman" w:eastAsia="Times New Roman" w:hAnsi="Times New Roman" w:cs="Times New Roman" w:hint="default"/>
      <w:sz w:val="28"/>
      <w:lang w:val="uk-UA"/>
    </w:rPr>
  </w:style>
  <w:style w:type="character" w:customStyle="1" w:styleId="afff5">
    <w:name w:val="Текст виноски Знак"/>
    <w:rsid w:val="005D7727"/>
    <w:rPr>
      <w:rFonts w:ascii="Times New Roman" w:eastAsia="Times New Roman" w:hAnsi="Times New Roman" w:cs="Times New Roman" w:hint="default"/>
      <w:sz w:val="20"/>
      <w:szCs w:val="20"/>
      <w:lang w:val="uk-UA"/>
    </w:rPr>
  </w:style>
  <w:style w:type="character" w:customStyle="1" w:styleId="1ffa">
    <w:name w:val="Знак сноски1"/>
    <w:rsid w:val="005D7727"/>
    <w:rPr>
      <w:vertAlign w:val="superscript"/>
    </w:rPr>
  </w:style>
  <w:style w:type="character" w:customStyle="1" w:styleId="afff6">
    <w:name w:val="Текст у виносці Знак"/>
    <w:rsid w:val="005D7727"/>
    <w:rPr>
      <w:rFonts w:ascii="Tahoma" w:eastAsia="Times New Roman" w:hAnsi="Tahoma" w:cs="Tahoma" w:hint="default"/>
      <w:sz w:val="16"/>
      <w:szCs w:val="16"/>
      <w:lang w:val="uk-UA"/>
    </w:rPr>
  </w:style>
  <w:style w:type="character" w:customStyle="1" w:styleId="1ffb">
    <w:name w:val="Знак примечания1"/>
    <w:rsid w:val="005D7727"/>
    <w:rPr>
      <w:sz w:val="16"/>
      <w:szCs w:val="16"/>
    </w:rPr>
  </w:style>
  <w:style w:type="character" w:customStyle="1" w:styleId="afff7">
    <w:name w:val="Текст примітки Знак"/>
    <w:rsid w:val="005D7727"/>
    <w:rPr>
      <w:rFonts w:ascii="Times New Roman" w:eastAsia="Times New Roman" w:hAnsi="Times New Roman" w:cs="Times New Roman" w:hint="default"/>
      <w:sz w:val="20"/>
      <w:szCs w:val="20"/>
      <w:lang w:val="uk-UA"/>
    </w:rPr>
  </w:style>
  <w:style w:type="character" w:customStyle="1" w:styleId="afff8">
    <w:name w:val="Тема примітки Знак"/>
    <w:rsid w:val="005D7727"/>
    <w:rPr>
      <w:rFonts w:ascii="Times New Roman" w:eastAsia="Times New Roman" w:hAnsi="Times New Roman" w:cs="Times New Roman" w:hint="default"/>
      <w:b/>
      <w:bCs/>
      <w:sz w:val="20"/>
      <w:szCs w:val="20"/>
      <w:lang w:val="uk-UA"/>
    </w:rPr>
  </w:style>
  <w:style w:type="character" w:customStyle="1" w:styleId="1ffc">
    <w:name w:val="Просмотренная гиперссылка1"/>
    <w:rsid w:val="005D7727"/>
    <w:rPr>
      <w:color w:val="800080"/>
      <w:u w:val="single"/>
    </w:rPr>
  </w:style>
  <w:style w:type="character" w:customStyle="1" w:styleId="rvts9">
    <w:name w:val="rvts9"/>
    <w:basedOn w:val="2b"/>
    <w:rsid w:val="005D7727"/>
  </w:style>
  <w:style w:type="character" w:customStyle="1" w:styleId="afff9">
    <w:name w:val="Абзац списку Знак"/>
    <w:rsid w:val="005D7727"/>
    <w:rPr>
      <w:rFonts w:ascii="Times New Roman" w:eastAsia="Times New Roman" w:hAnsi="Times New Roman" w:cs="Times New Roman" w:hint="default"/>
      <w:sz w:val="28"/>
      <w:lang w:val="uk-UA"/>
    </w:rPr>
  </w:style>
  <w:style w:type="character" w:customStyle="1" w:styleId="afffa">
    <w:name w:val="Назва Знак"/>
    <w:rsid w:val="005D7727"/>
    <w:rPr>
      <w:rFonts w:ascii="Times New Roman" w:eastAsia="Times New Roman" w:hAnsi="Times New Roman" w:cs="Times New Roman" w:hint="default"/>
      <w:b/>
      <w:bCs w:val="0"/>
      <w:sz w:val="24"/>
      <w:szCs w:val="20"/>
      <w:lang w:val="uk-UA"/>
    </w:rPr>
  </w:style>
  <w:style w:type="character" w:customStyle="1" w:styleId="afffb">
    <w:name w:val="Основний текст Знак"/>
    <w:rsid w:val="005D7727"/>
    <w:rPr>
      <w:rFonts w:ascii="Times New Roman" w:eastAsia="Times New Roman" w:hAnsi="Times New Roman" w:cs="Times New Roman" w:hint="default"/>
      <w:sz w:val="28"/>
      <w:szCs w:val="20"/>
      <w:lang w:val="uk-UA"/>
    </w:rPr>
  </w:style>
  <w:style w:type="character" w:customStyle="1" w:styleId="HTML10">
    <w:name w:val="Стандартный HTML Знак1"/>
    <w:uiPriority w:val="99"/>
    <w:locked/>
    <w:rsid w:val="005D7727"/>
    <w:rPr>
      <w:rFonts w:ascii="Courier New" w:hAnsi="Courier New" w:cs="Courier New" w:hint="default"/>
    </w:rPr>
  </w:style>
  <w:style w:type="character" w:customStyle="1" w:styleId="afffc">
    <w:name w:val="Основний текст з відступом Знак"/>
    <w:rsid w:val="005D7727"/>
    <w:rPr>
      <w:rFonts w:ascii="Times New Roman" w:eastAsia="Times New Roman" w:hAnsi="Times New Roman" w:cs="Times New Roman" w:hint="default"/>
      <w:sz w:val="24"/>
      <w:szCs w:val="24"/>
      <w:lang w:val="uk-UA"/>
    </w:rPr>
  </w:style>
  <w:style w:type="character" w:customStyle="1" w:styleId="1ffd">
    <w:name w:val="Номер страницы1"/>
    <w:basedOn w:val="2b"/>
    <w:rsid w:val="005D7727"/>
  </w:style>
  <w:style w:type="character" w:customStyle="1" w:styleId="35">
    <w:name w:val="Основний текст з відступом 3 Знак"/>
    <w:rsid w:val="005D7727"/>
    <w:rPr>
      <w:rFonts w:ascii="Times New Roman" w:eastAsia="Times New Roman" w:hAnsi="Times New Roman" w:cs="Times New Roman" w:hint="default"/>
      <w:sz w:val="24"/>
      <w:szCs w:val="24"/>
      <w:lang w:val="uk-UA"/>
    </w:rPr>
  </w:style>
  <w:style w:type="character" w:customStyle="1" w:styleId="afffd">
    <w:name w:val="Підзаголовок Знак"/>
    <w:rsid w:val="005D7727"/>
    <w:rPr>
      <w:rFonts w:ascii="Times New Roman" w:eastAsia="Times New Roman" w:hAnsi="Times New Roman" w:cs="Times New Roman" w:hint="default"/>
      <w:b/>
      <w:bCs/>
      <w:spacing w:val="-6"/>
      <w:sz w:val="26"/>
      <w:szCs w:val="24"/>
      <w:lang w:val="uk-UA"/>
    </w:rPr>
  </w:style>
  <w:style w:type="character" w:customStyle="1" w:styleId="xfm34773137">
    <w:name w:val="xfm_34773137"/>
    <w:basedOn w:val="2b"/>
    <w:rsid w:val="005D7727"/>
  </w:style>
  <w:style w:type="character" w:customStyle="1" w:styleId="afffe">
    <w:name w:val="Основной текст_"/>
    <w:rsid w:val="005D7727"/>
    <w:rPr>
      <w:rFonts w:ascii="Times New Roman" w:eastAsia="Times New Roman" w:hAnsi="Times New Roman" w:cs="Times New Roman" w:hint="default"/>
      <w:sz w:val="28"/>
      <w:szCs w:val="28"/>
    </w:rPr>
  </w:style>
  <w:style w:type="character" w:customStyle="1" w:styleId="36">
    <w:name w:val="Основной текст (3)_"/>
    <w:rsid w:val="005D7727"/>
    <w:rPr>
      <w:spacing w:val="10"/>
      <w:sz w:val="19"/>
    </w:rPr>
  </w:style>
  <w:style w:type="character" w:customStyle="1" w:styleId="normal">
    <w:name w:val="normal Знак"/>
    <w:rsid w:val="005D7727"/>
    <w:rPr>
      <w:rFonts w:ascii="Arial" w:eastAsia="Arial" w:hAnsi="Arial" w:cs="Times New Roman" w:hint="default"/>
      <w:color w:val="000000"/>
      <w:lang w:val="en-US"/>
    </w:rPr>
  </w:style>
  <w:style w:type="character" w:customStyle="1" w:styleId="affff">
    <w:name w:val="Символ нумерации"/>
    <w:rsid w:val="005D7727"/>
    <w:rPr>
      <w:sz w:val="24"/>
      <w:szCs w:val="24"/>
    </w:rPr>
  </w:style>
  <w:style w:type="character" w:customStyle="1" w:styleId="WW8Num18z0">
    <w:name w:val="WW8Num18z0"/>
    <w:rsid w:val="005D7727"/>
    <w:rPr>
      <w:rFonts w:ascii="Symbol" w:eastAsia="Arial" w:hAnsi="Symbol" w:cs="Symbol" w:hint="default"/>
      <w:b/>
      <w:bCs w:val="0"/>
      <w:color w:val="000000"/>
      <w:sz w:val="20"/>
      <w:szCs w:val="20"/>
      <w:lang w:val="uk-UA"/>
    </w:rPr>
  </w:style>
  <w:style w:type="character" w:customStyle="1" w:styleId="WW8Num18z1">
    <w:name w:val="WW8Num18z1"/>
    <w:rsid w:val="005D7727"/>
    <w:rPr>
      <w:rFonts w:ascii="Times New Roman" w:eastAsia="Times New Roman" w:hAnsi="Times New Roman" w:cs="Courier New" w:hint="default"/>
      <w:b w:val="0"/>
      <w:bCs w:val="0"/>
      <w:i/>
      <w:iCs w:val="0"/>
    </w:rPr>
  </w:style>
  <w:style w:type="character" w:customStyle="1" w:styleId="WW8Num17z0">
    <w:name w:val="WW8Num17z0"/>
    <w:rsid w:val="005D7727"/>
    <w:rPr>
      <w:rFonts w:ascii="Symbol" w:eastAsia="Times New Roman" w:hAnsi="Symbol" w:cs="Symbol" w:hint="default"/>
      <w:b/>
      <w:bCs w:val="0"/>
      <w:color w:val="000000"/>
      <w:sz w:val="20"/>
      <w:szCs w:val="20"/>
      <w:shd w:val="clear" w:color="auto" w:fill="FFFFFF"/>
      <w:lang w:eastAsia="uk-UA" w:bidi="uk-UA"/>
    </w:rPr>
  </w:style>
  <w:style w:type="character" w:customStyle="1" w:styleId="WW8Num17z1">
    <w:name w:val="WW8Num17z1"/>
    <w:rsid w:val="005D7727"/>
    <w:rPr>
      <w:rFonts w:ascii="Times New Roman" w:eastAsia="Times New Roman" w:hAnsi="Times New Roman" w:cs="Courier New" w:hint="default"/>
      <w:b w:val="0"/>
      <w:bCs w:val="0"/>
      <w:i/>
      <w:iCs w:val="0"/>
    </w:rPr>
  </w:style>
  <w:style w:type="character" w:customStyle="1" w:styleId="1ffe">
    <w:name w:val="Верхний колонтитул Знак1"/>
    <w:basedOn w:val="a1"/>
    <w:uiPriority w:val="99"/>
    <w:semiHidden/>
    <w:rsid w:val="005D7727"/>
    <w:rPr>
      <w:rFonts w:ascii="Times New Roman" w:eastAsia="Lucida Sans Unicode" w:hAnsi="Times New Roman" w:cs="Mangal"/>
      <w:kern w:val="2"/>
      <w:sz w:val="24"/>
      <w:szCs w:val="21"/>
      <w:lang w:val="uk-UA" w:eastAsia="hi-IN" w:bidi="hi-IN"/>
    </w:rPr>
  </w:style>
  <w:style w:type="character" w:customStyle="1" w:styleId="1fff">
    <w:name w:val="Нижний колонтитул Знак1"/>
    <w:basedOn w:val="a1"/>
    <w:uiPriority w:val="99"/>
    <w:semiHidden/>
    <w:rsid w:val="005D7727"/>
    <w:rPr>
      <w:rFonts w:ascii="Times New Roman" w:eastAsia="Lucida Sans Unicode" w:hAnsi="Times New Roman" w:cs="Mangal"/>
      <w:kern w:val="2"/>
      <w:sz w:val="24"/>
      <w:szCs w:val="21"/>
      <w:lang w:val="uk-UA" w:eastAsia="hi-IN" w:bidi="hi-IN"/>
    </w:rPr>
  </w:style>
  <w:style w:type="character" w:customStyle="1" w:styleId="HTML11">
    <w:name w:val="Стандартний HTML Знак1"/>
    <w:uiPriority w:val="99"/>
    <w:semiHidden/>
    <w:rsid w:val="005D7727"/>
    <w:rPr>
      <w:rFonts w:ascii="Courier New" w:eastAsia="Lucida Sans Unicode" w:hAnsi="Courier New" w:cs="Mangal" w:hint="default"/>
      <w:kern w:val="2"/>
      <w:szCs w:val="18"/>
      <w:lang w:eastAsia="hi-IN" w:bidi="hi-IN"/>
    </w:rPr>
  </w:style>
  <w:style w:type="character" w:customStyle="1" w:styleId="215">
    <w:name w:val="Основний текст з відступом 2 Знак1"/>
    <w:uiPriority w:val="99"/>
    <w:semiHidden/>
    <w:rsid w:val="005D7727"/>
    <w:rPr>
      <w:rFonts w:ascii="Lucida Sans Unicode" w:eastAsia="Lucida Sans Unicode" w:hAnsi="Lucida Sans Unicode" w:cs="Mangal" w:hint="default"/>
      <w:kern w:val="2"/>
      <w:sz w:val="24"/>
      <w:szCs w:val="21"/>
      <w:lang w:eastAsia="hi-IN" w:bidi="hi-IN"/>
    </w:rPr>
  </w:style>
  <w:style w:type="character" w:customStyle="1" w:styleId="216">
    <w:name w:val="Основний текст 2 Знак1"/>
    <w:uiPriority w:val="99"/>
    <w:semiHidden/>
    <w:rsid w:val="005D7727"/>
    <w:rPr>
      <w:rFonts w:ascii="Lucida Sans Unicode" w:eastAsia="Lucida Sans Unicode" w:hAnsi="Lucida Sans Unicode" w:cs="Mangal" w:hint="default"/>
      <w:kern w:val="2"/>
      <w:sz w:val="24"/>
      <w:szCs w:val="21"/>
      <w:lang w:eastAsia="hi-IN" w:bidi="hi-IN"/>
    </w:rPr>
  </w:style>
  <w:style w:type="character" w:customStyle="1" w:styleId="315">
    <w:name w:val="Основний текст 3 Знак1"/>
    <w:uiPriority w:val="99"/>
    <w:semiHidden/>
    <w:rsid w:val="005D7727"/>
    <w:rPr>
      <w:rFonts w:ascii="Lucida Sans Unicode" w:eastAsia="Lucida Sans Unicode" w:hAnsi="Lucida Sans Unicode" w:cs="Mangal" w:hint="default"/>
      <w:kern w:val="2"/>
      <w:sz w:val="16"/>
      <w:szCs w:val="14"/>
      <w:lang w:eastAsia="hi-IN" w:bidi="hi-IN"/>
    </w:rPr>
  </w:style>
  <w:style w:type="character" w:customStyle="1" w:styleId="rvts23">
    <w:name w:val="rvts23"/>
    <w:rsid w:val="005D7727"/>
  </w:style>
  <w:style w:type="paragraph" w:customStyle="1" w:styleId="msonormal0">
    <w:name w:val="msonormal"/>
    <w:basedOn w:val="a"/>
    <w:rsid w:val="008D48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5054">
      <w:bodyDiv w:val="1"/>
      <w:marLeft w:val="0"/>
      <w:marRight w:val="0"/>
      <w:marTop w:val="0"/>
      <w:marBottom w:val="0"/>
      <w:divBdr>
        <w:top w:val="none" w:sz="0" w:space="0" w:color="auto"/>
        <w:left w:val="none" w:sz="0" w:space="0" w:color="auto"/>
        <w:bottom w:val="none" w:sz="0" w:space="0" w:color="auto"/>
        <w:right w:val="none" w:sz="0" w:space="0" w:color="auto"/>
      </w:divBdr>
    </w:div>
    <w:div w:id="29913642">
      <w:bodyDiv w:val="1"/>
      <w:marLeft w:val="0"/>
      <w:marRight w:val="0"/>
      <w:marTop w:val="0"/>
      <w:marBottom w:val="0"/>
      <w:divBdr>
        <w:top w:val="none" w:sz="0" w:space="0" w:color="auto"/>
        <w:left w:val="none" w:sz="0" w:space="0" w:color="auto"/>
        <w:bottom w:val="none" w:sz="0" w:space="0" w:color="auto"/>
        <w:right w:val="none" w:sz="0" w:space="0" w:color="auto"/>
      </w:divBdr>
    </w:div>
    <w:div w:id="39941615">
      <w:bodyDiv w:val="1"/>
      <w:marLeft w:val="0"/>
      <w:marRight w:val="0"/>
      <w:marTop w:val="0"/>
      <w:marBottom w:val="0"/>
      <w:divBdr>
        <w:top w:val="none" w:sz="0" w:space="0" w:color="auto"/>
        <w:left w:val="none" w:sz="0" w:space="0" w:color="auto"/>
        <w:bottom w:val="none" w:sz="0" w:space="0" w:color="auto"/>
        <w:right w:val="none" w:sz="0" w:space="0" w:color="auto"/>
      </w:divBdr>
    </w:div>
    <w:div w:id="58674820">
      <w:bodyDiv w:val="1"/>
      <w:marLeft w:val="0"/>
      <w:marRight w:val="0"/>
      <w:marTop w:val="0"/>
      <w:marBottom w:val="0"/>
      <w:divBdr>
        <w:top w:val="none" w:sz="0" w:space="0" w:color="auto"/>
        <w:left w:val="none" w:sz="0" w:space="0" w:color="auto"/>
        <w:bottom w:val="none" w:sz="0" w:space="0" w:color="auto"/>
        <w:right w:val="none" w:sz="0" w:space="0" w:color="auto"/>
      </w:divBdr>
    </w:div>
    <w:div w:id="80300820">
      <w:bodyDiv w:val="1"/>
      <w:marLeft w:val="0"/>
      <w:marRight w:val="0"/>
      <w:marTop w:val="0"/>
      <w:marBottom w:val="0"/>
      <w:divBdr>
        <w:top w:val="none" w:sz="0" w:space="0" w:color="auto"/>
        <w:left w:val="none" w:sz="0" w:space="0" w:color="auto"/>
        <w:bottom w:val="none" w:sz="0" w:space="0" w:color="auto"/>
        <w:right w:val="none" w:sz="0" w:space="0" w:color="auto"/>
      </w:divBdr>
    </w:div>
    <w:div w:id="146824780">
      <w:bodyDiv w:val="1"/>
      <w:marLeft w:val="0"/>
      <w:marRight w:val="0"/>
      <w:marTop w:val="0"/>
      <w:marBottom w:val="0"/>
      <w:divBdr>
        <w:top w:val="none" w:sz="0" w:space="0" w:color="auto"/>
        <w:left w:val="none" w:sz="0" w:space="0" w:color="auto"/>
        <w:bottom w:val="none" w:sz="0" w:space="0" w:color="auto"/>
        <w:right w:val="none" w:sz="0" w:space="0" w:color="auto"/>
      </w:divBdr>
    </w:div>
    <w:div w:id="246036606">
      <w:bodyDiv w:val="1"/>
      <w:marLeft w:val="0"/>
      <w:marRight w:val="0"/>
      <w:marTop w:val="0"/>
      <w:marBottom w:val="0"/>
      <w:divBdr>
        <w:top w:val="none" w:sz="0" w:space="0" w:color="auto"/>
        <w:left w:val="none" w:sz="0" w:space="0" w:color="auto"/>
        <w:bottom w:val="none" w:sz="0" w:space="0" w:color="auto"/>
        <w:right w:val="none" w:sz="0" w:space="0" w:color="auto"/>
      </w:divBdr>
    </w:div>
    <w:div w:id="269898824">
      <w:bodyDiv w:val="1"/>
      <w:marLeft w:val="0"/>
      <w:marRight w:val="0"/>
      <w:marTop w:val="0"/>
      <w:marBottom w:val="0"/>
      <w:divBdr>
        <w:top w:val="none" w:sz="0" w:space="0" w:color="auto"/>
        <w:left w:val="none" w:sz="0" w:space="0" w:color="auto"/>
        <w:bottom w:val="none" w:sz="0" w:space="0" w:color="auto"/>
        <w:right w:val="none" w:sz="0" w:space="0" w:color="auto"/>
      </w:divBdr>
    </w:div>
    <w:div w:id="276836706">
      <w:bodyDiv w:val="1"/>
      <w:marLeft w:val="0"/>
      <w:marRight w:val="0"/>
      <w:marTop w:val="0"/>
      <w:marBottom w:val="0"/>
      <w:divBdr>
        <w:top w:val="none" w:sz="0" w:space="0" w:color="auto"/>
        <w:left w:val="none" w:sz="0" w:space="0" w:color="auto"/>
        <w:bottom w:val="none" w:sz="0" w:space="0" w:color="auto"/>
        <w:right w:val="none" w:sz="0" w:space="0" w:color="auto"/>
      </w:divBdr>
    </w:div>
    <w:div w:id="294650654">
      <w:bodyDiv w:val="1"/>
      <w:marLeft w:val="0"/>
      <w:marRight w:val="0"/>
      <w:marTop w:val="0"/>
      <w:marBottom w:val="0"/>
      <w:divBdr>
        <w:top w:val="none" w:sz="0" w:space="0" w:color="auto"/>
        <w:left w:val="none" w:sz="0" w:space="0" w:color="auto"/>
        <w:bottom w:val="none" w:sz="0" w:space="0" w:color="auto"/>
        <w:right w:val="none" w:sz="0" w:space="0" w:color="auto"/>
      </w:divBdr>
    </w:div>
    <w:div w:id="295068766">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69232130">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415564167">
      <w:bodyDiv w:val="1"/>
      <w:marLeft w:val="0"/>
      <w:marRight w:val="0"/>
      <w:marTop w:val="0"/>
      <w:marBottom w:val="0"/>
      <w:divBdr>
        <w:top w:val="none" w:sz="0" w:space="0" w:color="auto"/>
        <w:left w:val="none" w:sz="0" w:space="0" w:color="auto"/>
        <w:bottom w:val="none" w:sz="0" w:space="0" w:color="auto"/>
        <w:right w:val="none" w:sz="0" w:space="0" w:color="auto"/>
      </w:divBdr>
    </w:div>
    <w:div w:id="437062394">
      <w:bodyDiv w:val="1"/>
      <w:marLeft w:val="0"/>
      <w:marRight w:val="0"/>
      <w:marTop w:val="0"/>
      <w:marBottom w:val="0"/>
      <w:divBdr>
        <w:top w:val="none" w:sz="0" w:space="0" w:color="auto"/>
        <w:left w:val="none" w:sz="0" w:space="0" w:color="auto"/>
        <w:bottom w:val="none" w:sz="0" w:space="0" w:color="auto"/>
        <w:right w:val="none" w:sz="0" w:space="0" w:color="auto"/>
      </w:divBdr>
    </w:div>
    <w:div w:id="468590040">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565334910">
      <w:bodyDiv w:val="1"/>
      <w:marLeft w:val="0"/>
      <w:marRight w:val="0"/>
      <w:marTop w:val="0"/>
      <w:marBottom w:val="0"/>
      <w:divBdr>
        <w:top w:val="none" w:sz="0" w:space="0" w:color="auto"/>
        <w:left w:val="none" w:sz="0" w:space="0" w:color="auto"/>
        <w:bottom w:val="none" w:sz="0" w:space="0" w:color="auto"/>
        <w:right w:val="none" w:sz="0" w:space="0" w:color="auto"/>
      </w:divBdr>
    </w:div>
    <w:div w:id="637027456">
      <w:bodyDiv w:val="1"/>
      <w:marLeft w:val="0"/>
      <w:marRight w:val="0"/>
      <w:marTop w:val="0"/>
      <w:marBottom w:val="0"/>
      <w:divBdr>
        <w:top w:val="none" w:sz="0" w:space="0" w:color="auto"/>
        <w:left w:val="none" w:sz="0" w:space="0" w:color="auto"/>
        <w:bottom w:val="none" w:sz="0" w:space="0" w:color="auto"/>
        <w:right w:val="none" w:sz="0" w:space="0" w:color="auto"/>
      </w:divBdr>
    </w:div>
    <w:div w:id="678044170">
      <w:bodyDiv w:val="1"/>
      <w:marLeft w:val="0"/>
      <w:marRight w:val="0"/>
      <w:marTop w:val="0"/>
      <w:marBottom w:val="0"/>
      <w:divBdr>
        <w:top w:val="none" w:sz="0" w:space="0" w:color="auto"/>
        <w:left w:val="none" w:sz="0" w:space="0" w:color="auto"/>
        <w:bottom w:val="none" w:sz="0" w:space="0" w:color="auto"/>
        <w:right w:val="none" w:sz="0" w:space="0" w:color="auto"/>
      </w:divBdr>
    </w:div>
    <w:div w:id="678967888">
      <w:bodyDiv w:val="1"/>
      <w:marLeft w:val="0"/>
      <w:marRight w:val="0"/>
      <w:marTop w:val="0"/>
      <w:marBottom w:val="0"/>
      <w:divBdr>
        <w:top w:val="none" w:sz="0" w:space="0" w:color="auto"/>
        <w:left w:val="none" w:sz="0" w:space="0" w:color="auto"/>
        <w:bottom w:val="none" w:sz="0" w:space="0" w:color="auto"/>
        <w:right w:val="none" w:sz="0" w:space="0" w:color="auto"/>
      </w:divBdr>
    </w:div>
    <w:div w:id="691419760">
      <w:bodyDiv w:val="1"/>
      <w:marLeft w:val="0"/>
      <w:marRight w:val="0"/>
      <w:marTop w:val="0"/>
      <w:marBottom w:val="0"/>
      <w:divBdr>
        <w:top w:val="none" w:sz="0" w:space="0" w:color="auto"/>
        <w:left w:val="none" w:sz="0" w:space="0" w:color="auto"/>
        <w:bottom w:val="none" w:sz="0" w:space="0" w:color="auto"/>
        <w:right w:val="none" w:sz="0" w:space="0" w:color="auto"/>
      </w:divBdr>
    </w:div>
    <w:div w:id="715742361">
      <w:bodyDiv w:val="1"/>
      <w:marLeft w:val="0"/>
      <w:marRight w:val="0"/>
      <w:marTop w:val="0"/>
      <w:marBottom w:val="0"/>
      <w:divBdr>
        <w:top w:val="none" w:sz="0" w:space="0" w:color="auto"/>
        <w:left w:val="none" w:sz="0" w:space="0" w:color="auto"/>
        <w:bottom w:val="none" w:sz="0" w:space="0" w:color="auto"/>
        <w:right w:val="none" w:sz="0" w:space="0" w:color="auto"/>
      </w:divBdr>
    </w:div>
    <w:div w:id="764808429">
      <w:bodyDiv w:val="1"/>
      <w:marLeft w:val="0"/>
      <w:marRight w:val="0"/>
      <w:marTop w:val="0"/>
      <w:marBottom w:val="0"/>
      <w:divBdr>
        <w:top w:val="none" w:sz="0" w:space="0" w:color="auto"/>
        <w:left w:val="none" w:sz="0" w:space="0" w:color="auto"/>
        <w:bottom w:val="none" w:sz="0" w:space="0" w:color="auto"/>
        <w:right w:val="none" w:sz="0" w:space="0" w:color="auto"/>
      </w:divBdr>
    </w:div>
    <w:div w:id="779492772">
      <w:bodyDiv w:val="1"/>
      <w:marLeft w:val="0"/>
      <w:marRight w:val="0"/>
      <w:marTop w:val="0"/>
      <w:marBottom w:val="0"/>
      <w:divBdr>
        <w:top w:val="none" w:sz="0" w:space="0" w:color="auto"/>
        <w:left w:val="none" w:sz="0" w:space="0" w:color="auto"/>
        <w:bottom w:val="none" w:sz="0" w:space="0" w:color="auto"/>
        <w:right w:val="none" w:sz="0" w:space="0" w:color="auto"/>
      </w:divBdr>
    </w:div>
    <w:div w:id="882206452">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24340363">
      <w:bodyDiv w:val="1"/>
      <w:marLeft w:val="0"/>
      <w:marRight w:val="0"/>
      <w:marTop w:val="0"/>
      <w:marBottom w:val="0"/>
      <w:divBdr>
        <w:top w:val="none" w:sz="0" w:space="0" w:color="auto"/>
        <w:left w:val="none" w:sz="0" w:space="0" w:color="auto"/>
        <w:bottom w:val="none" w:sz="0" w:space="0" w:color="auto"/>
        <w:right w:val="none" w:sz="0" w:space="0" w:color="auto"/>
      </w:divBdr>
    </w:div>
    <w:div w:id="971206516">
      <w:bodyDiv w:val="1"/>
      <w:marLeft w:val="0"/>
      <w:marRight w:val="0"/>
      <w:marTop w:val="0"/>
      <w:marBottom w:val="0"/>
      <w:divBdr>
        <w:top w:val="none" w:sz="0" w:space="0" w:color="auto"/>
        <w:left w:val="none" w:sz="0" w:space="0" w:color="auto"/>
        <w:bottom w:val="none" w:sz="0" w:space="0" w:color="auto"/>
        <w:right w:val="none" w:sz="0" w:space="0" w:color="auto"/>
      </w:divBdr>
    </w:div>
    <w:div w:id="1016999748">
      <w:bodyDiv w:val="1"/>
      <w:marLeft w:val="0"/>
      <w:marRight w:val="0"/>
      <w:marTop w:val="0"/>
      <w:marBottom w:val="0"/>
      <w:divBdr>
        <w:top w:val="none" w:sz="0" w:space="0" w:color="auto"/>
        <w:left w:val="none" w:sz="0" w:space="0" w:color="auto"/>
        <w:bottom w:val="none" w:sz="0" w:space="0" w:color="auto"/>
        <w:right w:val="none" w:sz="0" w:space="0" w:color="auto"/>
      </w:divBdr>
    </w:div>
    <w:div w:id="1036278670">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082872714">
      <w:bodyDiv w:val="1"/>
      <w:marLeft w:val="0"/>
      <w:marRight w:val="0"/>
      <w:marTop w:val="0"/>
      <w:marBottom w:val="0"/>
      <w:divBdr>
        <w:top w:val="none" w:sz="0" w:space="0" w:color="auto"/>
        <w:left w:val="none" w:sz="0" w:space="0" w:color="auto"/>
        <w:bottom w:val="none" w:sz="0" w:space="0" w:color="auto"/>
        <w:right w:val="none" w:sz="0" w:space="0" w:color="auto"/>
      </w:divBdr>
    </w:div>
    <w:div w:id="1107846186">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17011425">
      <w:bodyDiv w:val="1"/>
      <w:marLeft w:val="0"/>
      <w:marRight w:val="0"/>
      <w:marTop w:val="0"/>
      <w:marBottom w:val="0"/>
      <w:divBdr>
        <w:top w:val="none" w:sz="0" w:space="0" w:color="auto"/>
        <w:left w:val="none" w:sz="0" w:space="0" w:color="auto"/>
        <w:bottom w:val="none" w:sz="0" w:space="0" w:color="auto"/>
        <w:right w:val="none" w:sz="0" w:space="0" w:color="auto"/>
      </w:divBdr>
    </w:div>
    <w:div w:id="1242905996">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49025355">
      <w:bodyDiv w:val="1"/>
      <w:marLeft w:val="0"/>
      <w:marRight w:val="0"/>
      <w:marTop w:val="0"/>
      <w:marBottom w:val="0"/>
      <w:divBdr>
        <w:top w:val="none" w:sz="0" w:space="0" w:color="auto"/>
        <w:left w:val="none" w:sz="0" w:space="0" w:color="auto"/>
        <w:bottom w:val="none" w:sz="0" w:space="0" w:color="auto"/>
        <w:right w:val="none" w:sz="0" w:space="0" w:color="auto"/>
      </w:divBdr>
    </w:div>
    <w:div w:id="1355690691">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79747610">
      <w:bodyDiv w:val="1"/>
      <w:marLeft w:val="0"/>
      <w:marRight w:val="0"/>
      <w:marTop w:val="0"/>
      <w:marBottom w:val="0"/>
      <w:divBdr>
        <w:top w:val="none" w:sz="0" w:space="0" w:color="auto"/>
        <w:left w:val="none" w:sz="0" w:space="0" w:color="auto"/>
        <w:bottom w:val="none" w:sz="0" w:space="0" w:color="auto"/>
        <w:right w:val="none" w:sz="0" w:space="0" w:color="auto"/>
      </w:divBdr>
    </w:div>
    <w:div w:id="1385443495">
      <w:bodyDiv w:val="1"/>
      <w:marLeft w:val="0"/>
      <w:marRight w:val="0"/>
      <w:marTop w:val="0"/>
      <w:marBottom w:val="0"/>
      <w:divBdr>
        <w:top w:val="none" w:sz="0" w:space="0" w:color="auto"/>
        <w:left w:val="none" w:sz="0" w:space="0" w:color="auto"/>
        <w:bottom w:val="none" w:sz="0" w:space="0" w:color="auto"/>
        <w:right w:val="none" w:sz="0" w:space="0" w:color="auto"/>
      </w:divBdr>
    </w:div>
    <w:div w:id="1388529978">
      <w:bodyDiv w:val="1"/>
      <w:marLeft w:val="0"/>
      <w:marRight w:val="0"/>
      <w:marTop w:val="0"/>
      <w:marBottom w:val="0"/>
      <w:divBdr>
        <w:top w:val="none" w:sz="0" w:space="0" w:color="auto"/>
        <w:left w:val="none" w:sz="0" w:space="0" w:color="auto"/>
        <w:bottom w:val="none" w:sz="0" w:space="0" w:color="auto"/>
        <w:right w:val="none" w:sz="0" w:space="0" w:color="auto"/>
      </w:divBdr>
    </w:div>
    <w:div w:id="1389643463">
      <w:bodyDiv w:val="1"/>
      <w:marLeft w:val="0"/>
      <w:marRight w:val="0"/>
      <w:marTop w:val="0"/>
      <w:marBottom w:val="0"/>
      <w:divBdr>
        <w:top w:val="none" w:sz="0" w:space="0" w:color="auto"/>
        <w:left w:val="none" w:sz="0" w:space="0" w:color="auto"/>
        <w:bottom w:val="none" w:sz="0" w:space="0" w:color="auto"/>
        <w:right w:val="none" w:sz="0" w:space="0" w:color="auto"/>
      </w:divBdr>
    </w:div>
    <w:div w:id="1451243536">
      <w:bodyDiv w:val="1"/>
      <w:marLeft w:val="0"/>
      <w:marRight w:val="0"/>
      <w:marTop w:val="0"/>
      <w:marBottom w:val="0"/>
      <w:divBdr>
        <w:top w:val="none" w:sz="0" w:space="0" w:color="auto"/>
        <w:left w:val="none" w:sz="0" w:space="0" w:color="auto"/>
        <w:bottom w:val="none" w:sz="0" w:space="0" w:color="auto"/>
        <w:right w:val="none" w:sz="0" w:space="0" w:color="auto"/>
      </w:divBdr>
    </w:div>
    <w:div w:id="1483540024">
      <w:bodyDiv w:val="1"/>
      <w:marLeft w:val="0"/>
      <w:marRight w:val="0"/>
      <w:marTop w:val="0"/>
      <w:marBottom w:val="0"/>
      <w:divBdr>
        <w:top w:val="none" w:sz="0" w:space="0" w:color="auto"/>
        <w:left w:val="none" w:sz="0" w:space="0" w:color="auto"/>
        <w:bottom w:val="none" w:sz="0" w:space="0" w:color="auto"/>
        <w:right w:val="none" w:sz="0" w:space="0" w:color="auto"/>
      </w:divBdr>
    </w:div>
    <w:div w:id="1485662865">
      <w:bodyDiv w:val="1"/>
      <w:marLeft w:val="0"/>
      <w:marRight w:val="0"/>
      <w:marTop w:val="0"/>
      <w:marBottom w:val="0"/>
      <w:divBdr>
        <w:top w:val="none" w:sz="0" w:space="0" w:color="auto"/>
        <w:left w:val="none" w:sz="0" w:space="0" w:color="auto"/>
        <w:bottom w:val="none" w:sz="0" w:space="0" w:color="auto"/>
        <w:right w:val="none" w:sz="0" w:space="0" w:color="auto"/>
      </w:divBdr>
    </w:div>
    <w:div w:id="1523934008">
      <w:bodyDiv w:val="1"/>
      <w:marLeft w:val="0"/>
      <w:marRight w:val="0"/>
      <w:marTop w:val="0"/>
      <w:marBottom w:val="0"/>
      <w:divBdr>
        <w:top w:val="none" w:sz="0" w:space="0" w:color="auto"/>
        <w:left w:val="none" w:sz="0" w:space="0" w:color="auto"/>
        <w:bottom w:val="none" w:sz="0" w:space="0" w:color="auto"/>
        <w:right w:val="none" w:sz="0" w:space="0" w:color="auto"/>
      </w:divBdr>
    </w:div>
    <w:div w:id="1543521390">
      <w:bodyDiv w:val="1"/>
      <w:marLeft w:val="0"/>
      <w:marRight w:val="0"/>
      <w:marTop w:val="0"/>
      <w:marBottom w:val="0"/>
      <w:divBdr>
        <w:top w:val="none" w:sz="0" w:space="0" w:color="auto"/>
        <w:left w:val="none" w:sz="0" w:space="0" w:color="auto"/>
        <w:bottom w:val="none" w:sz="0" w:space="0" w:color="auto"/>
        <w:right w:val="none" w:sz="0" w:space="0" w:color="auto"/>
      </w:divBdr>
    </w:div>
    <w:div w:id="1552300321">
      <w:bodyDiv w:val="1"/>
      <w:marLeft w:val="0"/>
      <w:marRight w:val="0"/>
      <w:marTop w:val="0"/>
      <w:marBottom w:val="0"/>
      <w:divBdr>
        <w:top w:val="none" w:sz="0" w:space="0" w:color="auto"/>
        <w:left w:val="none" w:sz="0" w:space="0" w:color="auto"/>
        <w:bottom w:val="none" w:sz="0" w:space="0" w:color="auto"/>
        <w:right w:val="none" w:sz="0" w:space="0" w:color="auto"/>
      </w:divBdr>
    </w:div>
    <w:div w:id="1634096139">
      <w:bodyDiv w:val="1"/>
      <w:marLeft w:val="0"/>
      <w:marRight w:val="0"/>
      <w:marTop w:val="0"/>
      <w:marBottom w:val="0"/>
      <w:divBdr>
        <w:top w:val="none" w:sz="0" w:space="0" w:color="auto"/>
        <w:left w:val="none" w:sz="0" w:space="0" w:color="auto"/>
        <w:bottom w:val="none" w:sz="0" w:space="0" w:color="auto"/>
        <w:right w:val="none" w:sz="0" w:space="0" w:color="auto"/>
      </w:divBdr>
    </w:div>
    <w:div w:id="1643538748">
      <w:bodyDiv w:val="1"/>
      <w:marLeft w:val="0"/>
      <w:marRight w:val="0"/>
      <w:marTop w:val="0"/>
      <w:marBottom w:val="0"/>
      <w:divBdr>
        <w:top w:val="none" w:sz="0" w:space="0" w:color="auto"/>
        <w:left w:val="none" w:sz="0" w:space="0" w:color="auto"/>
        <w:bottom w:val="none" w:sz="0" w:space="0" w:color="auto"/>
        <w:right w:val="none" w:sz="0" w:space="0" w:color="auto"/>
      </w:divBdr>
    </w:div>
    <w:div w:id="1649556989">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93875873">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05790691">
      <w:bodyDiv w:val="1"/>
      <w:marLeft w:val="0"/>
      <w:marRight w:val="0"/>
      <w:marTop w:val="0"/>
      <w:marBottom w:val="0"/>
      <w:divBdr>
        <w:top w:val="none" w:sz="0" w:space="0" w:color="auto"/>
        <w:left w:val="none" w:sz="0" w:space="0" w:color="auto"/>
        <w:bottom w:val="none" w:sz="0" w:space="0" w:color="auto"/>
        <w:right w:val="none" w:sz="0" w:space="0" w:color="auto"/>
      </w:divBdr>
    </w:div>
    <w:div w:id="1710375538">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60370543">
      <w:bodyDiv w:val="1"/>
      <w:marLeft w:val="0"/>
      <w:marRight w:val="0"/>
      <w:marTop w:val="0"/>
      <w:marBottom w:val="0"/>
      <w:divBdr>
        <w:top w:val="none" w:sz="0" w:space="0" w:color="auto"/>
        <w:left w:val="none" w:sz="0" w:space="0" w:color="auto"/>
        <w:bottom w:val="none" w:sz="0" w:space="0" w:color="auto"/>
        <w:right w:val="none" w:sz="0" w:space="0" w:color="auto"/>
      </w:divBdr>
    </w:div>
    <w:div w:id="1765032349">
      <w:bodyDiv w:val="1"/>
      <w:marLeft w:val="0"/>
      <w:marRight w:val="0"/>
      <w:marTop w:val="0"/>
      <w:marBottom w:val="0"/>
      <w:divBdr>
        <w:top w:val="none" w:sz="0" w:space="0" w:color="auto"/>
        <w:left w:val="none" w:sz="0" w:space="0" w:color="auto"/>
        <w:bottom w:val="none" w:sz="0" w:space="0" w:color="auto"/>
        <w:right w:val="none" w:sz="0" w:space="0" w:color="auto"/>
      </w:divBdr>
    </w:div>
    <w:div w:id="1771732639">
      <w:bodyDiv w:val="1"/>
      <w:marLeft w:val="0"/>
      <w:marRight w:val="0"/>
      <w:marTop w:val="0"/>
      <w:marBottom w:val="0"/>
      <w:divBdr>
        <w:top w:val="none" w:sz="0" w:space="0" w:color="auto"/>
        <w:left w:val="none" w:sz="0" w:space="0" w:color="auto"/>
        <w:bottom w:val="none" w:sz="0" w:space="0" w:color="auto"/>
        <w:right w:val="none" w:sz="0" w:space="0" w:color="auto"/>
      </w:divBdr>
    </w:div>
    <w:div w:id="1799445944">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39153512">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921332572">
      <w:bodyDiv w:val="1"/>
      <w:marLeft w:val="0"/>
      <w:marRight w:val="0"/>
      <w:marTop w:val="0"/>
      <w:marBottom w:val="0"/>
      <w:divBdr>
        <w:top w:val="none" w:sz="0" w:space="0" w:color="auto"/>
        <w:left w:val="none" w:sz="0" w:space="0" w:color="auto"/>
        <w:bottom w:val="none" w:sz="0" w:space="0" w:color="auto"/>
        <w:right w:val="none" w:sz="0" w:space="0" w:color="auto"/>
      </w:divBdr>
    </w:div>
    <w:div w:id="1936207961">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19755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4</cp:revision>
  <dcterms:created xsi:type="dcterms:W3CDTF">2025-01-28T16:07:00Z</dcterms:created>
  <dcterms:modified xsi:type="dcterms:W3CDTF">2025-01-28T16:52:00Z</dcterms:modified>
</cp:coreProperties>
</file>