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B2669C">
      <w:pPr>
        <w:shd w:val="clear" w:color="auto" w:fill="FFFFFF"/>
        <w:spacing w:before="100" w:beforeAutospacing="1" w:after="100" w:afterAutospacing="1" w:line="240" w:lineRule="auto"/>
        <w:jc w:val="right"/>
        <w:rPr>
          <w:rFonts w:ascii="Times New Roman" w:eastAsia="Times New Roman" w:hAnsi="Times New Roman" w:cs="Times New Roman"/>
          <w:bCs/>
          <w:i/>
          <w:color w:val="0E1D2F"/>
          <w:sz w:val="24"/>
          <w:szCs w:val="24"/>
          <w:lang w:val="ru-RU"/>
        </w:rPr>
      </w:pPr>
      <w:bookmarkStart w:id="0" w:name="_GoBack"/>
      <w:bookmarkEnd w:id="0"/>
      <w:r w:rsidRPr="00B2669C">
        <w:rPr>
          <w:rFonts w:ascii="Times New Roman" w:eastAsia="Times New Roman" w:hAnsi="Times New Roman" w:cs="Times New Roman"/>
          <w:bCs/>
          <w:i/>
          <w:color w:val="0E1D2F"/>
          <w:sz w:val="24"/>
          <w:szCs w:val="24"/>
          <w:lang w:val="ru-RU"/>
        </w:rPr>
        <w:t xml:space="preserve">Орієнтовний початок проведення процедури закупівлі – </w:t>
      </w:r>
      <w:r w:rsidR="002C2C50">
        <w:rPr>
          <w:rFonts w:ascii="Times New Roman" w:eastAsia="Times New Roman" w:hAnsi="Times New Roman" w:cs="Times New Roman"/>
          <w:b/>
          <w:bCs/>
          <w:i/>
          <w:color w:val="0E1D2F"/>
          <w:sz w:val="24"/>
          <w:szCs w:val="24"/>
          <w:lang w:val="ru-RU"/>
        </w:rPr>
        <w:t>КВІТЕНЬ</w:t>
      </w:r>
      <w:r w:rsidRPr="00B2669C">
        <w:rPr>
          <w:rFonts w:ascii="Times New Roman" w:eastAsia="Times New Roman" w:hAnsi="Times New Roman" w:cs="Times New Roman"/>
          <w:b/>
          <w:bCs/>
          <w:i/>
          <w:color w:val="0E1D2F"/>
          <w:sz w:val="24"/>
          <w:szCs w:val="24"/>
          <w:lang w:val="ru-RU"/>
        </w:rPr>
        <w:t xml:space="preserve"> 2023</w:t>
      </w:r>
    </w:p>
    <w:p w:rsidR="000E2148" w:rsidRPr="00B325D2"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p>
    <w:p w:rsidR="00BD3679" w:rsidRDefault="000E2148"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МЕДИКО-ТЕХНІЧНИХ</w:t>
      </w:r>
      <w:r w:rsidR="00213167" w:rsidRPr="00B325D2">
        <w:rPr>
          <w:rFonts w:ascii="Times New Roman" w:eastAsia="Times New Roman" w:hAnsi="Times New Roman" w:cs="Times New Roman"/>
          <w:b/>
          <w:bCs/>
          <w:color w:val="0E1D2F"/>
          <w:sz w:val="24"/>
          <w:szCs w:val="24"/>
          <w:lang w:val="ru-RU"/>
        </w:rPr>
        <w:t xml:space="preserve">, </w:t>
      </w:r>
      <w:r w:rsidR="00BD3679" w:rsidRPr="00B325D2">
        <w:rPr>
          <w:rFonts w:ascii="Times New Roman" w:eastAsia="Times New Roman" w:hAnsi="Times New Roman" w:cs="Times New Roman"/>
          <w:b/>
          <w:bCs/>
          <w:color w:val="0E1D2F"/>
          <w:sz w:val="24"/>
          <w:szCs w:val="24"/>
          <w:lang w:val="ru-RU"/>
        </w:rPr>
        <w:t xml:space="preserve">ЯКІСНИХ </w:t>
      </w:r>
      <w:r w:rsidRPr="00B325D2">
        <w:rPr>
          <w:rFonts w:ascii="Times New Roman" w:eastAsia="Times New Roman" w:hAnsi="Times New Roman" w:cs="Times New Roman"/>
          <w:b/>
          <w:bCs/>
          <w:color w:val="0E1D2F"/>
          <w:sz w:val="24"/>
          <w:szCs w:val="24"/>
          <w:lang w:val="ru-RU"/>
        </w:rPr>
        <w:t xml:space="preserve">ТА КІЛЬКІСНИХ </w:t>
      </w:r>
      <w:r w:rsidR="00BD3679" w:rsidRPr="00B325D2">
        <w:rPr>
          <w:rFonts w:ascii="Times New Roman" w:eastAsia="Times New Roman" w:hAnsi="Times New Roman" w:cs="Times New Roman"/>
          <w:b/>
          <w:bCs/>
          <w:color w:val="0E1D2F"/>
          <w:sz w:val="24"/>
          <w:szCs w:val="24"/>
          <w:lang w:val="ru-RU"/>
        </w:rPr>
        <w:t>ХАРАКТЕРИСТИК ПРЕДМЕТА ЗАКУПІВЛІ, РОЗМІРУ БЮДЖЕТНОГО ПРИЗНАЧЕННЯ, ОЧІКУВАНОЇ ВАРТОСТІ ПРЕДМЕТА ЗАКУПІВЛІ</w:t>
      </w:r>
    </w:p>
    <w:p w:rsidR="00764342" w:rsidRDefault="00764342" w:rsidP="00764342">
      <w:pPr>
        <w:tabs>
          <w:tab w:val="left" w:pos="851"/>
        </w:tabs>
        <w:spacing w:after="0" w:line="0" w:lineRule="atLeast"/>
        <w:jc w:val="both"/>
        <w:rPr>
          <w:rFonts w:ascii="Times New Roman" w:hAnsi="Times New Roman"/>
          <w:color w:val="000000"/>
          <w:sz w:val="24"/>
          <w:szCs w:val="24"/>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764342" w:rsidRDefault="00863C02" w:rsidP="00764342">
      <w:pPr>
        <w:pStyle w:val="HTML"/>
        <w:ind w:left="786"/>
        <w:jc w:val="both"/>
        <w:rPr>
          <w:rFonts w:ascii="Times New Roman" w:hAnsi="Times New Roman"/>
          <w:sz w:val="24"/>
          <w:szCs w:val="24"/>
          <w:lang w:val="uk-UA" w:eastAsia="uk-UA"/>
        </w:rPr>
      </w:pPr>
      <w:r>
        <w:rPr>
          <w:rFonts w:ascii="Times New Roman" w:hAnsi="Times New Roman"/>
          <w:sz w:val="24"/>
          <w:szCs w:val="24"/>
          <w:lang w:val="uk-UA" w:eastAsia="uk-UA"/>
        </w:rPr>
        <w:t>МЕДИЧНІ ВИРОБИ</w:t>
      </w:r>
    </w:p>
    <w:p w:rsidR="00764342" w:rsidRDefault="00764342" w:rsidP="00764342">
      <w:pPr>
        <w:pStyle w:val="HTML"/>
        <w:ind w:left="786"/>
        <w:jc w:val="both"/>
        <w:rPr>
          <w:rFonts w:ascii="Times New Roman" w:hAnsi="Times New Roman"/>
          <w:sz w:val="24"/>
          <w:szCs w:val="24"/>
          <w:lang w:val="uk-UA" w:eastAsia="uk-UA"/>
        </w:rPr>
      </w:pPr>
      <w:r>
        <w:rPr>
          <w:rFonts w:ascii="Times New Roman" w:hAnsi="Times New Roman"/>
          <w:sz w:val="24"/>
          <w:szCs w:val="24"/>
          <w:lang w:val="uk-UA" w:eastAsia="uk-UA"/>
        </w:rPr>
        <w:t xml:space="preserve">код за ДК 021:2015:   </w:t>
      </w:r>
    </w:p>
    <w:p w:rsidR="00B5408F" w:rsidRPr="00863C02" w:rsidRDefault="00B5408F" w:rsidP="00764342">
      <w:pPr>
        <w:pStyle w:val="HTML"/>
        <w:ind w:left="786"/>
        <w:jc w:val="both"/>
        <w:rPr>
          <w:rFonts w:ascii="Times New Roman" w:eastAsia="Times New Roman" w:hAnsi="Times New Roman"/>
          <w:b/>
          <w:sz w:val="24"/>
          <w:szCs w:val="24"/>
          <w:lang w:val="uk-UA" w:eastAsia="ru-RU"/>
        </w:rPr>
      </w:pPr>
      <w:r w:rsidRPr="00863C02">
        <w:rPr>
          <w:rFonts w:ascii="Times New Roman" w:eastAsiaTheme="minorHAnsi" w:hAnsi="Times New Roman"/>
          <w:b/>
          <w:color w:val="555555"/>
          <w:sz w:val="24"/>
          <w:szCs w:val="24"/>
          <w:shd w:val="clear" w:color="auto" w:fill="EEEEEE"/>
          <w:lang w:val="uk-UA" w:eastAsia="en-US"/>
        </w:rPr>
        <w:t>33170000-2 Обладнання для анестезії та реанімації</w:t>
      </w:r>
    </w:p>
    <w:p w:rsidR="00764342" w:rsidRDefault="00863C02" w:rsidP="00764342">
      <w:pPr>
        <w:spacing w:after="0" w:line="240" w:lineRule="auto"/>
        <w:ind w:right="282" w:firstLine="851"/>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shd w:val="clear" w:color="auto" w:fill="FFFFFF"/>
        </w:rPr>
        <w:t>33140000-3 Медичні матеріали</w:t>
      </w:r>
    </w:p>
    <w:p w:rsidR="00764342" w:rsidRPr="00764342" w:rsidRDefault="00764342" w:rsidP="00764342">
      <w:pPr>
        <w:spacing w:after="0" w:line="240" w:lineRule="auto"/>
        <w:ind w:right="282" w:firstLine="851"/>
        <w:jc w:val="both"/>
        <w:rPr>
          <w:rFonts w:ascii="Times New Roman" w:eastAsia="Times New Roman" w:hAnsi="Times New Roman" w:cs="Times New Roman"/>
          <w:color w:val="111111"/>
          <w:sz w:val="24"/>
          <w:szCs w:val="24"/>
        </w:rPr>
      </w:pPr>
      <w:r w:rsidRPr="00764342">
        <w:rPr>
          <w:rFonts w:ascii="Times New Roman" w:eastAsia="Times New Roman" w:hAnsi="Times New Roman" w:cs="Times New Roman"/>
          <w:sz w:val="24"/>
          <w:szCs w:val="24"/>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sidRPr="00764342">
        <w:rPr>
          <w:rFonts w:ascii="Times New Roman" w:hAnsi="Times New Roman" w:cs="Times New Roman"/>
          <w:sz w:val="24"/>
          <w:szCs w:val="24"/>
          <w:lang w:eastAsia="ru-RU"/>
        </w:rPr>
        <w:t>третинної (високоспеціалізованої) медичної допомоги</w:t>
      </w:r>
      <w:r w:rsidRPr="00764342">
        <w:rPr>
          <w:rFonts w:ascii="Times New Roman" w:hAnsi="Times New Roman" w:cs="Times New Roman"/>
          <w:sz w:val="24"/>
          <w:szCs w:val="24"/>
        </w:rPr>
        <w:t xml:space="preserve"> та беручи за основу потребу згідно протоколів лікування та забезпечення пацієнтів, а також враховуючи залишки на аптечному складі </w:t>
      </w:r>
      <w:r w:rsidR="00B5408F">
        <w:rPr>
          <w:rFonts w:ascii="Times New Roman" w:hAnsi="Times New Roman" w:cs="Times New Roman"/>
          <w:sz w:val="24"/>
          <w:szCs w:val="24"/>
        </w:rPr>
        <w:t>виробів медичного призначення (далі ВМП)</w:t>
      </w:r>
      <w:r w:rsidRPr="00764342">
        <w:rPr>
          <w:rFonts w:ascii="Times New Roman" w:hAnsi="Times New Roman" w:cs="Times New Roman"/>
          <w:sz w:val="24"/>
          <w:szCs w:val="24"/>
        </w:rPr>
        <w:t xml:space="preserve">, надходжень у вигляді благодійної допомоги та потреб відділень запланувала у 2023 році придбати </w:t>
      </w:r>
      <w:r w:rsidR="00B5408F">
        <w:rPr>
          <w:rFonts w:ascii="Times New Roman" w:hAnsi="Times New Roman" w:cs="Times New Roman"/>
          <w:sz w:val="24"/>
          <w:szCs w:val="24"/>
        </w:rPr>
        <w:t>ВМП</w:t>
      </w:r>
      <w:r w:rsidRPr="00764342">
        <w:rPr>
          <w:rFonts w:ascii="Times New Roman" w:hAnsi="Times New Roman" w:cs="Times New Roman"/>
          <w:sz w:val="24"/>
          <w:szCs w:val="24"/>
        </w:rPr>
        <w:t xml:space="preserve"> для забезпечення в основному </w:t>
      </w:r>
      <w:r w:rsidRPr="00764342">
        <w:rPr>
          <w:rFonts w:ascii="Times New Roman" w:eastAsia="Times New Roman" w:hAnsi="Times New Roman" w:cs="Times New Roman"/>
          <w:b/>
          <w:color w:val="111111"/>
          <w:sz w:val="24"/>
          <w:szCs w:val="24"/>
        </w:rPr>
        <w:t xml:space="preserve">«специфічної» категорії пацієнтів Установи, </w:t>
      </w:r>
      <w:r w:rsidRPr="00764342">
        <w:rPr>
          <w:rFonts w:ascii="Times New Roman" w:eastAsia="Times New Roman" w:hAnsi="Times New Roman" w:cs="Times New Roman"/>
          <w:color w:val="111111"/>
          <w:sz w:val="24"/>
          <w:szCs w:val="24"/>
        </w:rPr>
        <w:t>а це рани утворені в нестерильних умовах (кульові, осколкові, вторинні (камінь, скло, цегла), нетабельні (шарикові, стрілоподібні), мінно-вибухові, які потребують довготривалого лікування не тільки ортопедо-травматичних та/або травматичних патологій, а й супутніх ускладнень.</w:t>
      </w:r>
    </w:p>
    <w:p w:rsidR="00764342" w:rsidRPr="00F62157"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F62157">
        <w:rPr>
          <w:rFonts w:ascii="Times New Roman" w:eastAsia="Times New Roman" w:hAnsi="Times New Roman" w:cs="Times New Roman"/>
          <w:color w:val="0E1D2F"/>
          <w:sz w:val="24"/>
          <w:szCs w:val="24"/>
        </w:rPr>
        <w:t xml:space="preserve">Для виконання зазначених завдань/функцій Замовник повинен, зокрема, забезпечити себе необхідними </w:t>
      </w:r>
      <w:r w:rsidR="00B5408F">
        <w:rPr>
          <w:rFonts w:ascii="Times New Roman" w:eastAsia="Times New Roman" w:hAnsi="Times New Roman" w:cs="Times New Roman"/>
          <w:color w:val="0E1D2F"/>
          <w:sz w:val="24"/>
          <w:szCs w:val="24"/>
        </w:rPr>
        <w:t>ВМП</w:t>
      </w:r>
      <w:r w:rsidRPr="00F62157">
        <w:rPr>
          <w:rFonts w:ascii="Times New Roman" w:eastAsia="Times New Roman" w:hAnsi="Times New Roman" w:cs="Times New Roman"/>
          <w:color w:val="0E1D2F"/>
          <w:sz w:val="24"/>
          <w:szCs w:val="24"/>
        </w:rPr>
        <w:t xml:space="preserve"> з метою надання якісної медичної допомоги, а також </w:t>
      </w:r>
      <w:r w:rsidR="00B5408F">
        <w:rPr>
          <w:rFonts w:ascii="Times New Roman" w:eastAsia="Times New Roman" w:hAnsi="Times New Roman" w:cs="Times New Roman"/>
          <w:color w:val="0E1D2F"/>
          <w:sz w:val="24"/>
          <w:szCs w:val="24"/>
        </w:rPr>
        <w:t>проведення наркозів та анестезії, ін»єкцій, перев»язувальних</w:t>
      </w:r>
      <w:r w:rsidRPr="00F62157">
        <w:rPr>
          <w:rFonts w:ascii="Times New Roman" w:eastAsia="Times New Roman" w:hAnsi="Times New Roman" w:cs="Times New Roman"/>
          <w:color w:val="0E1D2F"/>
          <w:sz w:val="24"/>
          <w:szCs w:val="24"/>
        </w:rPr>
        <w:t xml:space="preserve"> засобів</w:t>
      </w:r>
      <w:r w:rsidR="00B5408F">
        <w:rPr>
          <w:rFonts w:ascii="Times New Roman" w:eastAsia="Times New Roman" w:hAnsi="Times New Roman" w:cs="Times New Roman"/>
          <w:color w:val="0E1D2F"/>
          <w:sz w:val="24"/>
          <w:szCs w:val="24"/>
        </w:rPr>
        <w:t xml:space="preserve"> та ін. за потребою відділень</w:t>
      </w:r>
      <w:r w:rsidRPr="00F62157">
        <w:rPr>
          <w:rFonts w:ascii="Times New Roman" w:eastAsia="Times New Roman" w:hAnsi="Times New Roman" w:cs="Times New Roman"/>
          <w:color w:val="0E1D2F"/>
          <w:sz w:val="24"/>
          <w:szCs w:val="24"/>
        </w:rPr>
        <w:t>, що можуть знадобитися у процесі виконання таких функцій.</w:t>
      </w:r>
    </w:p>
    <w:p w:rsidR="00764342" w:rsidRPr="00F62157"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F62157">
        <w:rPr>
          <w:rFonts w:ascii="Times New Roman" w:eastAsia="Times New Roman" w:hAnsi="Times New Roman" w:cs="Times New Roman"/>
          <w:color w:val="0E1D2F"/>
          <w:sz w:val="24"/>
          <w:szCs w:val="24"/>
        </w:rPr>
        <w:t xml:space="preserve">Обґрунтування обсягів закупівлі. Обсяги визначено відповідно до очікуваної потреби, обрахованої Замовником на основі фактичного використання </w:t>
      </w:r>
      <w:r w:rsidR="00B5408F">
        <w:rPr>
          <w:rFonts w:ascii="Times New Roman" w:eastAsia="Times New Roman" w:hAnsi="Times New Roman" w:cs="Times New Roman"/>
          <w:color w:val="0E1D2F"/>
          <w:sz w:val="24"/>
          <w:szCs w:val="24"/>
        </w:rPr>
        <w:t>ВМП</w:t>
      </w:r>
      <w:r w:rsidRPr="00F62157">
        <w:rPr>
          <w:rFonts w:ascii="Times New Roman" w:eastAsia="Times New Roman" w:hAnsi="Times New Roman" w:cs="Times New Roman"/>
          <w:color w:val="0E1D2F"/>
          <w:sz w:val="24"/>
          <w:szCs w:val="24"/>
        </w:rPr>
        <w:t xml:space="preserve"> у попередньому році, залишками на аптечному складі, спонсорської допомоги та обсягу фінансування.</w:t>
      </w: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r>
        <w:rPr>
          <w:rFonts w:ascii="Times New Roman" w:eastAsia="Times New Roman" w:hAnsi="Times New Roman" w:cs="Times New Roman"/>
          <w:color w:val="0E1D2F"/>
          <w:sz w:val="24"/>
          <w:szCs w:val="24"/>
          <w:lang w:val="ru-RU"/>
        </w:rPr>
        <w:t>Обґрунтування технічних та якісних характеристик закупівлі. Якісні характеристики визначено відповідно до особливостей надання медичної допомоги, та з урахуванням загальноприйнятих норм і стандартів для зазначеного предмета закупівлі.</w:t>
      </w:r>
    </w:p>
    <w:p w:rsidR="00764342" w:rsidRPr="00764342" w:rsidRDefault="00764342" w:rsidP="00764342">
      <w:pPr>
        <w:pStyle w:val="a6"/>
        <w:jc w:val="both"/>
        <w:rPr>
          <w:b/>
          <w:color w:val="0E1D2F"/>
          <w:lang w:val="ru-RU"/>
        </w:rPr>
      </w:pPr>
      <w:r w:rsidRPr="00764342">
        <w:rPr>
          <w:b/>
          <w:color w:val="0E1D2F"/>
          <w:lang w:val="ru-RU"/>
        </w:rPr>
        <w:t xml:space="preserve">ОБҐРУНТУВАННЯ ОЧІКУВАНОЇ ЦІНИ ЗАКУПІВЛІ/БЮДЖЕТНОГО ПРИЗНАЧЕННЯ. </w:t>
      </w:r>
    </w:p>
    <w:p w:rsidR="00764342" w:rsidRDefault="00764342" w:rsidP="00764342">
      <w:pPr>
        <w:pStyle w:val="a6"/>
        <w:jc w:val="both"/>
        <w:rPr>
          <w:color w:val="000000"/>
          <w:lang w:val="uk-UA"/>
        </w:rPr>
      </w:pPr>
      <w:r>
        <w:rPr>
          <w:b/>
          <w:bCs/>
          <w:lang w:val="ru-RU"/>
        </w:rPr>
        <w:t xml:space="preserve">Очікувана вартість визначається на основі чинного законодавства України: </w:t>
      </w:r>
      <w:r>
        <w:rPr>
          <w:color w:val="000000"/>
          <w:lang w:val="uk-UA"/>
        </w:rPr>
        <w:t xml:space="preserve">Ціни на запропоновані лікарські засоби не мають перевищувати рівень зареєстрованих оптово-відпускних цін з урахуванням граничних постачальницько-збутових та торговельних (роздрібних) надбавок, встановлених постановою </w:t>
      </w:r>
      <w:r w:rsidR="00863C02" w:rsidRPr="00863C02">
        <w:rPr>
          <w:shd w:val="clear" w:color="auto" w:fill="FFFFFF"/>
          <w:lang w:val="uk-UA"/>
        </w:rPr>
        <w:t>КМУ від 02.07.2014</w:t>
      </w:r>
      <w:r w:rsidR="00863C02" w:rsidRPr="00863C02">
        <w:rPr>
          <w:shd w:val="clear" w:color="auto" w:fill="FFFFFF"/>
        </w:rPr>
        <w:t> </w:t>
      </w:r>
      <w:hyperlink r:id="rId7" w:history="1">
        <w:r w:rsidR="00863C02" w:rsidRPr="00863C02">
          <w:rPr>
            <w:rStyle w:val="a8"/>
            <w:color w:val="auto"/>
            <w:spacing w:val="12"/>
            <w:shd w:val="clear" w:color="auto" w:fill="FFFFFF"/>
            <w:lang w:val="uk-UA"/>
          </w:rPr>
          <w:t>№ 240</w:t>
        </w:r>
      </w:hyperlink>
      <w:r w:rsidR="00863C02" w:rsidRPr="00863C02">
        <w:rPr>
          <w:shd w:val="clear" w:color="auto" w:fill="FFFFFF"/>
        </w:rPr>
        <w:t> </w:t>
      </w:r>
      <w:r w:rsidR="00863C02" w:rsidRPr="00863C02">
        <w:rPr>
          <w:shd w:val="clear" w:color="auto" w:fill="FFFFFF"/>
          <w:lang w:val="uk-UA"/>
        </w:rPr>
        <w:t>"Про референтне ціноутворення на лікарські засоби та вироби медичного призначення, що закуповуються за кошти державного та місцевих бюджетів" та наказ МОЗ України від 18.08.2014</w:t>
      </w:r>
      <w:r w:rsidR="00863C02" w:rsidRPr="00863C02">
        <w:rPr>
          <w:shd w:val="clear" w:color="auto" w:fill="FFFFFF"/>
        </w:rPr>
        <w:t> </w:t>
      </w:r>
      <w:hyperlink r:id="rId8" w:history="1">
        <w:r w:rsidR="00863C02" w:rsidRPr="00863C02">
          <w:rPr>
            <w:rStyle w:val="a8"/>
            <w:color w:val="auto"/>
            <w:spacing w:val="12"/>
            <w:shd w:val="clear" w:color="auto" w:fill="FFFFFF"/>
            <w:lang w:val="uk-UA"/>
          </w:rPr>
          <w:t>№ 574</w:t>
        </w:r>
      </w:hyperlink>
      <w:r w:rsidR="00863C02" w:rsidRPr="00863C02">
        <w:rPr>
          <w:shd w:val="clear" w:color="auto" w:fill="FFFFFF"/>
        </w:rPr>
        <w:t> </w:t>
      </w:r>
      <w:r w:rsidR="00863C02" w:rsidRPr="00863C02">
        <w:rPr>
          <w:shd w:val="clear" w:color="auto" w:fill="FFFFFF"/>
          <w:lang w:val="uk-UA"/>
        </w:rPr>
        <w:t>"Про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w:t>
      </w:r>
      <w:r w:rsidR="00863C02">
        <w:rPr>
          <w:shd w:val="clear" w:color="auto" w:fill="FFFFFF"/>
          <w:lang w:val="uk-UA"/>
        </w:rPr>
        <w:t xml:space="preserve"> </w:t>
      </w:r>
      <w:r w:rsidRPr="00863C02">
        <w:rPr>
          <w:lang w:val="uk-UA"/>
        </w:rPr>
        <w:t xml:space="preserve">При обрахунку очікуваної вартості було </w:t>
      </w:r>
      <w:r w:rsidR="00863C02">
        <w:rPr>
          <w:lang w:val="uk-UA"/>
        </w:rPr>
        <w:t xml:space="preserve">проведено моніторинг цін у відкритих джерелах на </w:t>
      </w:r>
      <w:r w:rsidR="00863C02">
        <w:rPr>
          <w:lang w:val="uk-UA"/>
        </w:rPr>
        <w:lastRenderedPageBreak/>
        <w:t xml:space="preserve">аналогічні ВМП, отримані пропозиції постачальників, а також </w:t>
      </w:r>
      <w:r w:rsidRPr="00863C02">
        <w:rPr>
          <w:lang w:val="uk-UA"/>
        </w:rPr>
        <w:t xml:space="preserve">застосовано формулу (ціна МОЗ </w:t>
      </w:r>
      <w:r>
        <w:rPr>
          <w:color w:val="000000"/>
          <w:lang w:val="uk-UA"/>
        </w:rPr>
        <w:t>(або референтна ціна) + 10% товарн</w:t>
      </w:r>
      <w:r w:rsidR="00863C02">
        <w:rPr>
          <w:color w:val="000000"/>
          <w:lang w:val="uk-UA"/>
        </w:rPr>
        <w:t>о-збутницька надбавка +7% ПДВ)</w:t>
      </w:r>
    </w:p>
    <w:p w:rsidR="00213167" w:rsidRPr="00B325D2" w:rsidRDefault="00213167" w:rsidP="00A4391B">
      <w:pPr>
        <w:tabs>
          <w:tab w:val="left" w:pos="851"/>
        </w:tabs>
        <w:spacing w:after="0" w:line="240" w:lineRule="auto"/>
        <w:jc w:val="both"/>
        <w:rPr>
          <w:rFonts w:ascii="Times New Roman" w:hAnsi="Times New Roman" w:cs="Times New Roman"/>
          <w:sz w:val="24"/>
          <w:szCs w:val="24"/>
        </w:rPr>
      </w:pPr>
      <w:r w:rsidRPr="00B325D2">
        <w:rPr>
          <w:rFonts w:ascii="Times New Roman" w:hAnsi="Times New Roman" w:cs="Times New Roman"/>
          <w:b/>
          <w:sz w:val="24"/>
          <w:szCs w:val="24"/>
          <w:lang w:eastAsia="ru-RU"/>
        </w:rPr>
        <w:t>ОСНОВНІ ЗАВДАННЯ НАДАННЯ ВИСОКОСПЕЦІАЛІЗОВАНОЇ МЕДИЧНОЇ ДОПОМОГИ</w:t>
      </w:r>
      <w:r w:rsidRPr="00B325D2">
        <w:rPr>
          <w:rFonts w:ascii="Times New Roman" w:eastAsia="Times New Roman" w:hAnsi="Times New Roman" w:cs="Times New Roman"/>
          <w:b/>
          <w:sz w:val="24"/>
          <w:szCs w:val="24"/>
          <w:lang w:eastAsia="ru-RU"/>
        </w:rPr>
        <w:t>:</w:t>
      </w:r>
      <w:r w:rsidRPr="00B325D2">
        <w:rPr>
          <w:rFonts w:ascii="Times New Roman" w:hAnsi="Times New Roman" w:cs="Times New Roman"/>
          <w:sz w:val="24"/>
          <w:szCs w:val="24"/>
        </w:rPr>
        <w:t xml:space="preserve"> </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Наші фахівці займаються діагностикою та глибоким вивченням проблем травматології та ортопедії. В інституті працюють спеціалісти високого рівня, які мають міжнародні сертифікати та гранти. Багато з них проходили стажування в клініках Європи, Ізраїлю, США.</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Ми використовуємо високоякісне сучасне обладнання, сучасні методи лікування.</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Наші лікарі розвиваються, пишуть наукові роботи, захищають кандидатські та докторські дисертації за певними видами діагностики та лікування.</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Ми зустрічаємо пацієнта з проблемою, діагностуємо, консультуємо, беремо аналізи, оперуємо та відправляємо на реабілітацію. Прощаємося з пацієнтом вже після проведення повного циклу послуг до наступного планового контролю.</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Фахівці інституту лікують найскладніші випадки, за які не беруться в інших лікувальних закладах.</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Інститут активно лікує пацієнтів з важкими вогнепальними травмами.</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Фахівці інституту є активними учасниками міжнародних товариств ортопедів-травматологів (SICOT//FESCH та ін).</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До нас звертаються іноземні громадяни з країн ближнього і дальнього зарубіжжя.</w:t>
      </w:r>
    </w:p>
    <w:p w:rsidR="0019709B" w:rsidRDefault="0019709B" w:rsidP="00B325D2">
      <w:pPr>
        <w:tabs>
          <w:tab w:val="left" w:pos="851"/>
        </w:tabs>
        <w:spacing w:after="0" w:line="0" w:lineRule="atLeast"/>
        <w:jc w:val="both"/>
        <w:rPr>
          <w:rFonts w:ascii="Times New Roman" w:hAnsi="Times New Roman"/>
          <w:b/>
          <w:sz w:val="24"/>
          <w:szCs w:val="24"/>
          <w:lang w:eastAsia="ru-RU"/>
        </w:rPr>
      </w:pPr>
    </w:p>
    <w:p w:rsidR="00764342" w:rsidRDefault="00764342" w:rsidP="007776FF">
      <w:pPr>
        <w:spacing w:after="0" w:line="240" w:lineRule="auto"/>
        <w:ind w:firstLine="709"/>
        <w:jc w:val="both"/>
        <w:rPr>
          <w:rStyle w:val="Arial3"/>
          <w:rFonts w:ascii="Times New Roman" w:hAnsi="Times New Roman" w:cs="Times New Roman"/>
          <w:bCs/>
          <w:sz w:val="24"/>
          <w:szCs w:val="24"/>
        </w:rPr>
      </w:pPr>
    </w:p>
    <w:p w:rsidR="007776FF" w:rsidRPr="00B325D2" w:rsidRDefault="00764342" w:rsidP="007776FF">
      <w:pPr>
        <w:spacing w:after="0" w:line="240" w:lineRule="auto"/>
        <w:ind w:firstLine="709"/>
        <w:jc w:val="both"/>
        <w:rPr>
          <w:rFonts w:ascii="Times New Roman" w:hAnsi="Times New Roman" w:cs="Times New Roman"/>
          <w:sz w:val="24"/>
          <w:szCs w:val="24"/>
        </w:rPr>
      </w:pPr>
      <w:r w:rsidRPr="00B325D2">
        <w:rPr>
          <w:rStyle w:val="Arial3"/>
          <w:rFonts w:ascii="Times New Roman" w:hAnsi="Times New Roman" w:cs="Times New Roman"/>
          <w:bCs/>
          <w:sz w:val="24"/>
          <w:szCs w:val="24"/>
        </w:rPr>
        <w:t xml:space="preserve">ЗАПРОПОНОВАНИЙ УЧАСНИКОМ ТОВАР ПОВИНЕН ВІДПОВІДАТИ </w:t>
      </w:r>
      <w:r w:rsidR="00863C02">
        <w:rPr>
          <w:rStyle w:val="Arial3"/>
          <w:rFonts w:ascii="Times New Roman" w:hAnsi="Times New Roman" w:cs="Times New Roman"/>
          <w:bCs/>
          <w:sz w:val="24"/>
          <w:szCs w:val="24"/>
        </w:rPr>
        <w:t xml:space="preserve">ОСНОВНИМ </w:t>
      </w:r>
      <w:r w:rsidRPr="00B325D2">
        <w:rPr>
          <w:rStyle w:val="Arial3"/>
          <w:rFonts w:ascii="Times New Roman" w:hAnsi="Times New Roman" w:cs="Times New Roman"/>
          <w:bCs/>
          <w:sz w:val="24"/>
          <w:szCs w:val="24"/>
        </w:rPr>
        <w:t>ВИМОГАМ</w:t>
      </w:r>
      <w:r>
        <w:rPr>
          <w:rStyle w:val="Arial3"/>
          <w:rFonts w:ascii="Times New Roman" w:hAnsi="Times New Roman" w:cs="Times New Roman"/>
          <w:bCs/>
          <w:sz w:val="24"/>
          <w:szCs w:val="24"/>
        </w:rPr>
        <w:t xml:space="preserve"> (МОЖУТЬ ВІДРІЗНЯТИСЬ, В ЗАЛЕЖНОСТІ ВІД СПЕЦИФІКИ ТОВАРУ, ЩО ЗАКУПОВУЄТЬСЯ</w:t>
      </w:r>
      <w:r w:rsidRPr="00B325D2">
        <w:rPr>
          <w:rStyle w:val="Arial3"/>
          <w:rFonts w:ascii="Times New Roman" w:hAnsi="Times New Roman" w:cs="Times New Roman"/>
          <w:bCs/>
          <w:sz w:val="24"/>
          <w:szCs w:val="24"/>
        </w:rPr>
        <w:t>:</w:t>
      </w:r>
    </w:p>
    <w:p w:rsidR="007776FF" w:rsidRPr="004A4D45" w:rsidRDefault="007776FF" w:rsidP="002A7016">
      <w:pPr>
        <w:spacing w:after="0" w:line="240" w:lineRule="auto"/>
        <w:ind w:right="282" w:firstLine="851"/>
        <w:jc w:val="both"/>
        <w:rPr>
          <w:rFonts w:ascii="Times New Roman" w:hAnsi="Times New Roman" w:cs="Times New Roman"/>
          <w:sz w:val="24"/>
          <w:szCs w:val="24"/>
        </w:rPr>
      </w:pPr>
    </w:p>
    <w:p w:rsidR="00863C02" w:rsidRDefault="00863C02" w:rsidP="00863C02">
      <w:pPr>
        <w:numPr>
          <w:ilvl w:val="0"/>
          <w:numId w:val="2"/>
        </w:numPr>
        <w:spacing w:after="0" w:line="240" w:lineRule="auto"/>
        <w:ind w:firstLine="426"/>
        <w:contextualSpacing/>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shd w:val="clear" w:color="auto" w:fill="FFFFFF"/>
          <w:lang w:eastAsia="uk-UA"/>
        </w:rPr>
        <w:t>З</w:t>
      </w:r>
      <w:r>
        <w:rPr>
          <w:rFonts w:ascii="Times New Roman" w:eastAsia="Times New Roman" w:hAnsi="Times New Roman" w:cs="Times New Roman"/>
          <w:sz w:val="24"/>
          <w:szCs w:val="24"/>
          <w:lang w:eastAsia="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w:t>
      </w:r>
      <w:r>
        <w:rPr>
          <w:rFonts w:ascii="Times New Roman" w:eastAsia="Times New Roman" w:hAnsi="Times New Roman" w:cs="Times New Roman"/>
          <w:sz w:val="24"/>
          <w:szCs w:val="24"/>
          <w:shd w:val="clear" w:color="auto" w:fill="FFFFFF"/>
          <w:lang w:eastAsia="uk-UA"/>
        </w:rPr>
        <w:t xml:space="preserve">ригінал </w:t>
      </w:r>
      <w:r>
        <w:rPr>
          <w:rFonts w:ascii="Times New Roman" w:eastAsia="Times New Roman" w:hAnsi="Times New Roman" w:cs="Times New Roman"/>
          <w:b/>
          <w:sz w:val="24"/>
          <w:szCs w:val="24"/>
          <w:shd w:val="clear" w:color="auto" w:fill="FFFFFF"/>
          <w:lang w:eastAsia="uk-UA"/>
        </w:rPr>
        <w:t>гарантійного листа</w:t>
      </w:r>
      <w:r>
        <w:rPr>
          <w:rFonts w:ascii="Times New Roman" w:eastAsia="Times New Roman" w:hAnsi="Times New Roman" w:cs="Times New Roman"/>
          <w:sz w:val="24"/>
          <w:szCs w:val="24"/>
          <w:shd w:val="clear" w:color="auto" w:fill="FFFFFF"/>
          <w:lang w:eastAsia="uk-UA"/>
        </w:rPr>
        <w:t xml:space="preserve"> виробника (представництва, філії виробника – якщо їх відповідні повноваження поширюються на територію України) або </w:t>
      </w:r>
      <w:r>
        <w:rPr>
          <w:rFonts w:ascii="Times New Roman" w:eastAsia="Times New Roman" w:hAnsi="Times New Roman" w:cs="Times New Roman"/>
          <w:sz w:val="24"/>
          <w:szCs w:val="24"/>
          <w:lang w:eastAsia="uk-UA"/>
        </w:rPr>
        <w:t>представника</w:t>
      </w:r>
      <w:r>
        <w:rPr>
          <w:rFonts w:ascii="Times New Roman" w:eastAsia="Times New Roman" w:hAnsi="Times New Roman" w:cs="Times New Roman"/>
          <w:sz w:val="24"/>
          <w:szCs w:val="24"/>
          <w:shd w:val="clear" w:color="auto" w:fill="FFFFFF"/>
          <w:lang w:eastAsia="uk-UA"/>
        </w:rPr>
        <w:t xml:space="preserve">, дилера, дистриб’ютора уповноваженого на це виробником, яким підтверджується можливість поставки </w:t>
      </w:r>
      <w:r>
        <w:rPr>
          <w:rFonts w:ascii="Times New Roman" w:eastAsia="Times New Roman" w:hAnsi="Times New Roman" w:cs="Times New Roman"/>
          <w:sz w:val="24"/>
          <w:szCs w:val="24"/>
          <w:lang w:eastAsia="uk-UA"/>
        </w:rPr>
        <w:t>товару</w:t>
      </w:r>
      <w:r>
        <w:rPr>
          <w:rFonts w:ascii="Times New Roman" w:eastAsia="Times New Roman" w:hAnsi="Times New Roman" w:cs="Times New Roman"/>
          <w:sz w:val="24"/>
          <w:szCs w:val="24"/>
          <w:shd w:val="clear" w:color="auto" w:fill="FFFFFF"/>
          <w:lang w:eastAsia="uk-UA"/>
        </w:rPr>
        <w:t>,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Pr>
          <w:rFonts w:ascii="Times New Roman" w:eastAsia="Times New Roman" w:hAnsi="Times New Roman" w:cs="Times New Roman"/>
          <w:sz w:val="24"/>
          <w:szCs w:val="24"/>
          <w:lang w:eastAsia="uk-UA"/>
        </w:rPr>
        <w:t xml:space="preserve"> Гарантійний лист повинен включати номер оголошення про проведення конкурсних торгів, оприлюдненого на веб-порталі Уповноваженого органу, а також назву предмету закупівлі згідно оголошення та назву Замовника. </w:t>
      </w:r>
    </w:p>
    <w:p w:rsidR="00863C02" w:rsidRDefault="00863C02" w:rsidP="00863C02">
      <w:pPr>
        <w:numPr>
          <w:ilvl w:val="0"/>
          <w:numId w:val="2"/>
        </w:numPr>
        <w:spacing w:after="0" w:line="240" w:lineRule="auto"/>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Гарантійний лист</w:t>
      </w:r>
      <w:r>
        <w:rPr>
          <w:rFonts w:ascii="Times New Roman" w:eastAsia="Times New Roman" w:hAnsi="Times New Roman" w:cs="Times New Roman"/>
          <w:sz w:val="24"/>
          <w:szCs w:val="24"/>
          <w:lang w:eastAsia="uk-UA"/>
        </w:rPr>
        <w:t xml:space="preserve"> щодо строку придатності товару, який на момент поставки складатиме не менше 75-80 % загального терміну придатності або з іншим строком придатності за згодою сторін.</w:t>
      </w:r>
    </w:p>
    <w:p w:rsidR="00863C02" w:rsidRDefault="00863C02" w:rsidP="00863C02">
      <w:pPr>
        <w:numPr>
          <w:ilvl w:val="0"/>
          <w:numId w:val="2"/>
        </w:numPr>
        <w:spacing w:after="200" w:line="276" w:lineRule="auto"/>
        <w:ind w:right="340" w:firstLine="414"/>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Учасник повинен надати копію реєстраційного посвідчення (свідоцтва про державну реєстрацію)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відповідності)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w:t>
      </w:r>
    </w:p>
    <w:p w:rsidR="00863C02" w:rsidRDefault="00863C02" w:rsidP="00863C02">
      <w:pPr>
        <w:numPr>
          <w:ilvl w:val="0"/>
          <w:numId w:val="2"/>
        </w:numPr>
        <w:spacing w:after="0" w:line="240" w:lineRule="auto"/>
        <w:ind w:firstLine="36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Стерильні вироби, що є предметом закупівлі, мають підтверджуватись документами про стерилізацію від виробника (</w:t>
      </w:r>
      <w:r>
        <w:rPr>
          <w:rFonts w:ascii="Times New Roman" w:eastAsia="Times New Roman" w:hAnsi="Times New Roman" w:cs="Times New Roman"/>
          <w:b/>
          <w:sz w:val="24"/>
          <w:szCs w:val="24"/>
          <w:lang w:eastAsia="uk-UA"/>
        </w:rPr>
        <w:t>паспорт якості тощо</w:t>
      </w:r>
      <w:r>
        <w:rPr>
          <w:rFonts w:ascii="Times New Roman" w:eastAsia="Times New Roman" w:hAnsi="Times New Roman" w:cs="Times New Roman"/>
          <w:sz w:val="24"/>
          <w:szCs w:val="24"/>
          <w:lang w:eastAsia="uk-UA"/>
        </w:rPr>
        <w:t xml:space="preserve">). </w:t>
      </w:r>
    </w:p>
    <w:p w:rsidR="00863C02" w:rsidRDefault="00863C02" w:rsidP="00863C02">
      <w:pPr>
        <w:numPr>
          <w:ilvl w:val="0"/>
          <w:numId w:val="2"/>
        </w:numPr>
        <w:spacing w:after="0" w:line="240" w:lineRule="auto"/>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Учасник, в пропозиції якого надано «еквівалент» та визначена найбільш економічно вигідною та перебуває в статусі «Розгляд пропозиції / Кваліфікація переможця / Період кваліфікації», зобов’язаний на запит Замовника, протягом </w:t>
      </w:r>
      <w:r>
        <w:rPr>
          <w:rFonts w:ascii="Times New Roman" w:eastAsia="Times New Roman" w:hAnsi="Times New Roman" w:cs="Times New Roman"/>
          <w:sz w:val="24"/>
          <w:szCs w:val="24"/>
          <w:lang w:val="ru-RU" w:eastAsia="uk-UA"/>
        </w:rPr>
        <w:t>3</w:t>
      </w:r>
      <w:r>
        <w:rPr>
          <w:rFonts w:ascii="Times New Roman" w:eastAsia="Times New Roman" w:hAnsi="Times New Roman" w:cs="Times New Roman"/>
          <w:sz w:val="24"/>
          <w:szCs w:val="24"/>
          <w:lang w:eastAsia="uk-UA"/>
        </w:rPr>
        <w:t>-х робочих днів безкоштовно передати (</w:t>
      </w:r>
      <w:r>
        <w:rPr>
          <w:rFonts w:ascii="Times New Roman" w:eastAsia="Times New Roman" w:hAnsi="Times New Roman" w:cs="Times New Roman"/>
          <w:b/>
          <w:sz w:val="24"/>
          <w:szCs w:val="24"/>
          <w:lang w:eastAsia="uk-UA"/>
        </w:rPr>
        <w:t>за актом прийняття-передачі</w:t>
      </w:r>
      <w:r>
        <w:rPr>
          <w:rFonts w:ascii="Times New Roman" w:eastAsia="Times New Roman" w:hAnsi="Times New Roman" w:cs="Times New Roman"/>
          <w:sz w:val="24"/>
          <w:szCs w:val="24"/>
          <w:lang w:eastAsia="uk-UA"/>
        </w:rPr>
        <w:t>) Замовнику по одній одиниці кожного запропонованого товару (зразка Товару). У разі не виконання вимог даного пункту пропозиція не буде розглядатись та оцінюватись і буде відхилена як така, що не відповідає вимогам тендерної документації.</w:t>
      </w:r>
    </w:p>
    <w:p w:rsidR="00863C02" w:rsidRDefault="00863C02" w:rsidP="00863C02">
      <w:pPr>
        <w:numPr>
          <w:ilvl w:val="0"/>
          <w:numId w:val="2"/>
        </w:numPr>
        <w:spacing w:after="0" w:line="240" w:lineRule="auto"/>
        <w:ind w:firstLine="36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тендерної документації.</w:t>
      </w:r>
    </w:p>
    <w:p w:rsidR="00863C02" w:rsidRDefault="00863C02" w:rsidP="00863C02">
      <w:pPr>
        <w:shd w:val="clear" w:color="auto" w:fill="FFFFFF"/>
        <w:spacing w:after="0" w:line="240" w:lineRule="auto"/>
        <w:ind w:left="720"/>
        <w:contextualSpacing/>
        <w:jc w:val="both"/>
        <w:rPr>
          <w:rFonts w:ascii="Times New Roman" w:eastAsia="Calibri" w:hAnsi="Times New Roman" w:cs="Times New Roman"/>
          <w:bCs/>
          <w:i/>
          <w:iCs/>
          <w:sz w:val="24"/>
          <w:szCs w:val="24"/>
          <w:lang w:eastAsia="ru-RU"/>
        </w:rPr>
      </w:pPr>
    </w:p>
    <w:p w:rsidR="0019709B" w:rsidRDefault="0019709B"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863C0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Очікувана вартість (тис. грн)  - </w:t>
      </w:r>
      <w:r w:rsidR="002C2C50">
        <w:rPr>
          <w:rFonts w:ascii="Times New Roman" w:eastAsia="Calibri" w:hAnsi="Times New Roman" w:cs="Times New Roman"/>
          <w:b/>
          <w:sz w:val="24"/>
          <w:szCs w:val="24"/>
        </w:rPr>
        <w:t>1000</w:t>
      </w:r>
      <w:r>
        <w:rPr>
          <w:rFonts w:ascii="Times New Roman" w:eastAsia="Calibri" w:hAnsi="Times New Roman" w:cs="Times New Roman"/>
          <w:b/>
          <w:sz w:val="24"/>
          <w:szCs w:val="24"/>
        </w:rPr>
        <w:t>,00</w:t>
      </w:r>
    </w:p>
    <w:p w:rsidR="00863C02" w:rsidRDefault="00863C02" w:rsidP="00863C02">
      <w:pPr>
        <w:spacing w:after="0" w:line="240" w:lineRule="auto"/>
        <w:rPr>
          <w:rFonts w:ascii="Times New Roman" w:eastAsia="Calibri" w:hAnsi="Times New Roman" w:cs="Times New Roman"/>
          <w:b/>
          <w:sz w:val="24"/>
          <w:szCs w:val="24"/>
        </w:rPr>
      </w:pPr>
    </w:p>
    <w:p w:rsidR="002C2C50" w:rsidRPr="002C2C50" w:rsidRDefault="002C2C50" w:rsidP="002C2C50">
      <w:pPr>
        <w:spacing w:after="0" w:line="240" w:lineRule="auto"/>
        <w:jc w:val="center"/>
        <w:rPr>
          <w:rFonts w:ascii="Times New Roman" w:hAnsi="Times New Roman" w:cs="Times New Roman"/>
          <w:b/>
          <w:bCs/>
          <w:sz w:val="24"/>
          <w:szCs w:val="24"/>
        </w:rPr>
      </w:pPr>
      <w:r w:rsidRPr="002C2C50">
        <w:rPr>
          <w:rFonts w:ascii="Times New Roman" w:eastAsia="Calibri" w:hAnsi="Times New Roman" w:cs="Times New Roman"/>
          <w:b/>
          <w:sz w:val="24"/>
          <w:szCs w:val="24"/>
        </w:rPr>
        <w:t xml:space="preserve">(CPV): </w:t>
      </w:r>
      <w:r w:rsidRPr="002C2C50">
        <w:rPr>
          <w:rFonts w:ascii="Times New Roman" w:hAnsi="Times New Roman" w:cs="Times New Roman"/>
          <w:b/>
          <w:bCs/>
          <w:sz w:val="24"/>
          <w:szCs w:val="24"/>
          <w:shd w:val="clear" w:color="auto" w:fill="FFFFFF"/>
        </w:rPr>
        <w:t>33140000-3 Медичні матеріали</w:t>
      </w:r>
    </w:p>
    <w:p w:rsidR="002C2C50" w:rsidRPr="002C2C50" w:rsidRDefault="002C2C50" w:rsidP="002C2C50">
      <w:pPr>
        <w:spacing w:after="0" w:line="240" w:lineRule="auto"/>
        <w:jc w:val="center"/>
        <w:rPr>
          <w:rFonts w:ascii="Times New Roman" w:eastAsia="Times New Roman" w:hAnsi="Times New Roman" w:cs="Times New Roman"/>
          <w:b/>
          <w:bCs/>
          <w:sz w:val="24"/>
          <w:szCs w:val="24"/>
        </w:rPr>
      </w:pPr>
      <w:r w:rsidRPr="002C2C50">
        <w:rPr>
          <w:rStyle w:val="ae"/>
          <w:rFonts w:ascii="Times New Roman" w:hAnsi="Times New Roman" w:cs="Times New Roman"/>
          <w:sz w:val="24"/>
          <w:szCs w:val="24"/>
        </w:rPr>
        <w:t>Вироби медичного призначення ( дренажі, системи, інфузійні помпи,  сечоприймачі, сильфони)</w:t>
      </w:r>
    </w:p>
    <w:tbl>
      <w:tblPr>
        <w:tblpPr w:leftFromText="180" w:rightFromText="180" w:bottomFromText="160" w:vertAnchor="text" w:horzAnchor="margin" w:tblpXSpec="center" w:tblpY="497"/>
        <w:tblW w:w="106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703"/>
        <w:gridCol w:w="1841"/>
        <w:gridCol w:w="850"/>
        <w:gridCol w:w="851"/>
        <w:gridCol w:w="1842"/>
        <w:gridCol w:w="4533"/>
      </w:tblGrid>
      <w:tr w:rsidR="002C2C50" w:rsidRPr="002C2C50" w:rsidTr="002C2C50">
        <w:trPr>
          <w:trHeight w:val="699"/>
        </w:trPr>
        <w:tc>
          <w:tcPr>
            <w:tcW w:w="704"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shd w:val="clear" w:color="auto" w:fill="FFFFFF"/>
              <w:spacing w:after="200" w:line="276" w:lineRule="auto"/>
              <w:jc w:val="center"/>
              <w:rPr>
                <w:rFonts w:ascii="Times New Roman" w:eastAsia="Calibri" w:hAnsi="Times New Roman" w:cs="Times New Roman"/>
                <w:b/>
                <w:color w:val="000000"/>
                <w:sz w:val="16"/>
                <w:szCs w:val="16"/>
              </w:rPr>
            </w:pPr>
            <w:r w:rsidRPr="002C2C50">
              <w:rPr>
                <w:rFonts w:ascii="Times New Roman" w:eastAsia="Calibri" w:hAnsi="Times New Roman" w:cs="Times New Roman"/>
                <w:b/>
                <w:color w:val="000000"/>
                <w:sz w:val="16"/>
                <w:szCs w:val="16"/>
              </w:rPr>
              <w:t>№</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shd w:val="clear" w:color="auto" w:fill="FFFFFF"/>
              <w:spacing w:after="200" w:line="276" w:lineRule="auto"/>
              <w:jc w:val="center"/>
              <w:rPr>
                <w:rFonts w:ascii="Times New Roman" w:eastAsia="Calibri" w:hAnsi="Times New Roman" w:cs="Times New Roman"/>
                <w:b/>
                <w:color w:val="000000"/>
                <w:sz w:val="16"/>
                <w:szCs w:val="16"/>
              </w:rPr>
            </w:pPr>
            <w:r w:rsidRPr="002C2C50">
              <w:rPr>
                <w:rFonts w:ascii="Times New Roman" w:eastAsia="Calibri" w:hAnsi="Times New Roman" w:cs="Times New Roman"/>
                <w:b/>
                <w:color w:val="000000"/>
                <w:sz w:val="16"/>
                <w:szCs w:val="16"/>
              </w:rPr>
              <w:t>Найменування</w:t>
            </w:r>
          </w:p>
        </w:tc>
        <w:tc>
          <w:tcPr>
            <w:tcW w:w="850"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shd w:val="clear" w:color="auto" w:fill="FFFFFF"/>
              <w:spacing w:after="200" w:line="276" w:lineRule="auto"/>
              <w:jc w:val="center"/>
              <w:rPr>
                <w:rFonts w:ascii="Times New Roman" w:eastAsia="Calibri" w:hAnsi="Times New Roman" w:cs="Times New Roman"/>
                <w:b/>
                <w:color w:val="000000"/>
                <w:sz w:val="16"/>
                <w:szCs w:val="16"/>
              </w:rPr>
            </w:pPr>
            <w:r w:rsidRPr="002C2C50">
              <w:rPr>
                <w:rFonts w:ascii="Times New Roman" w:eastAsia="Calibri" w:hAnsi="Times New Roman" w:cs="Times New Roman"/>
                <w:b/>
                <w:color w:val="000000"/>
                <w:sz w:val="16"/>
                <w:szCs w:val="16"/>
              </w:rPr>
              <w:t>Од. вим</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shd w:val="clear" w:color="auto" w:fill="FFFFFF"/>
              <w:tabs>
                <w:tab w:val="left" w:pos="445"/>
              </w:tabs>
              <w:spacing w:after="200" w:line="276" w:lineRule="auto"/>
              <w:jc w:val="center"/>
              <w:rPr>
                <w:rFonts w:ascii="Times New Roman" w:eastAsia="Calibri" w:hAnsi="Times New Roman" w:cs="Times New Roman"/>
                <w:b/>
                <w:color w:val="000000"/>
                <w:sz w:val="16"/>
                <w:szCs w:val="16"/>
              </w:rPr>
            </w:pPr>
            <w:r w:rsidRPr="002C2C50">
              <w:rPr>
                <w:rFonts w:ascii="Times New Roman" w:eastAsia="Calibri" w:hAnsi="Times New Roman" w:cs="Times New Roman"/>
                <w:b/>
                <w:color w:val="000000"/>
                <w:sz w:val="16"/>
                <w:szCs w:val="16"/>
              </w:rPr>
              <w:t>К-сть</w:t>
            </w:r>
          </w:p>
        </w:tc>
        <w:tc>
          <w:tcPr>
            <w:tcW w:w="1843"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shd w:val="clear" w:color="auto" w:fill="FFFFFF"/>
              <w:spacing w:after="200" w:line="276" w:lineRule="auto"/>
              <w:jc w:val="center"/>
              <w:rPr>
                <w:rFonts w:ascii="Times New Roman" w:eastAsia="Calibri" w:hAnsi="Times New Roman" w:cs="Times New Roman"/>
                <w:b/>
                <w:color w:val="000000"/>
                <w:sz w:val="16"/>
                <w:szCs w:val="16"/>
              </w:rPr>
            </w:pPr>
            <w:r w:rsidRPr="002C2C50">
              <w:rPr>
                <w:rFonts w:ascii="Times New Roman" w:eastAsia="Calibri" w:hAnsi="Times New Roman" w:cs="Times New Roman"/>
                <w:b/>
                <w:color w:val="000000"/>
                <w:sz w:val="16"/>
                <w:szCs w:val="16"/>
              </w:rPr>
              <w:t xml:space="preserve">Код  НК </w:t>
            </w:r>
            <w:r w:rsidRPr="002C2C50">
              <w:rPr>
                <w:rFonts w:ascii="Times New Roman" w:eastAsia="Calibri" w:hAnsi="Times New Roman" w:cs="Times New Roman"/>
                <w:b/>
                <w:sz w:val="16"/>
                <w:szCs w:val="16"/>
              </w:rPr>
              <w:t>024:2019</w:t>
            </w:r>
          </w:p>
        </w:tc>
        <w:tc>
          <w:tcPr>
            <w:tcW w:w="4536"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spacing w:after="200" w:line="276" w:lineRule="auto"/>
              <w:jc w:val="center"/>
              <w:rPr>
                <w:rFonts w:ascii="Times New Roman" w:eastAsia="Calibri" w:hAnsi="Times New Roman" w:cs="Times New Roman"/>
                <w:b/>
                <w:sz w:val="16"/>
                <w:szCs w:val="16"/>
              </w:rPr>
            </w:pPr>
            <w:r w:rsidRPr="002C2C50">
              <w:rPr>
                <w:rFonts w:ascii="Times New Roman" w:eastAsia="Calibri" w:hAnsi="Times New Roman" w:cs="Times New Roman"/>
                <w:b/>
                <w:sz w:val="16"/>
                <w:szCs w:val="16"/>
              </w:rPr>
              <w:t>Медико-технічні вимоги</w:t>
            </w:r>
          </w:p>
        </w:tc>
      </w:tr>
      <w:tr w:rsidR="002C2C50" w:rsidRPr="002C2C50" w:rsidTr="002C2C50">
        <w:trPr>
          <w:trHeight w:val="20"/>
        </w:trPr>
        <w:tc>
          <w:tcPr>
            <w:tcW w:w="7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C2C50" w:rsidRPr="002C2C50" w:rsidRDefault="002C2C50" w:rsidP="002C2C50">
            <w:pPr>
              <w:numPr>
                <w:ilvl w:val="0"/>
                <w:numId w:val="9"/>
              </w:numPr>
              <w:suppressAutoHyphens/>
              <w:spacing w:after="200" w:line="276" w:lineRule="auto"/>
              <w:ind w:left="360"/>
              <w:rPr>
                <w:rFonts w:ascii="Times New Roman" w:eastAsia="Calibri" w:hAnsi="Times New Roman" w:cs="Times New Roman"/>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rPr>
                <w:rFonts w:ascii="Times New Roman" w:eastAsia="Times New Roman" w:hAnsi="Times New Roman" w:cs="Times New Roman"/>
                <w:color w:val="000000"/>
                <w:sz w:val="16"/>
                <w:szCs w:val="16"/>
                <w:lang w:eastAsia="uk-UA"/>
              </w:rPr>
            </w:pPr>
            <w:r w:rsidRPr="002C2C50">
              <w:rPr>
                <w:rFonts w:ascii="Times New Roman" w:eastAsia="Calibri" w:hAnsi="Times New Roman" w:cs="Times New Roman"/>
                <w:sz w:val="16"/>
                <w:szCs w:val="16"/>
                <w:lang w:eastAsia="de-DE"/>
              </w:rPr>
              <w:t>Дренаж прямий № 15</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шт</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tabs>
                <w:tab w:val="left" w:pos="445"/>
              </w:tabs>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3000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Calibri" w:hAnsi="Times New Roman" w:cs="Times New Roman"/>
                <w:color w:val="000000"/>
                <w:sz w:val="16"/>
                <w:szCs w:val="16"/>
                <w:shd w:val="clear" w:color="auto" w:fill="FFFFFF"/>
              </w:rPr>
              <w:t>11305</w:t>
            </w:r>
            <w:r w:rsidRPr="002C2C50">
              <w:rPr>
                <w:rFonts w:ascii="Times New Roman" w:eastAsia="Calibri" w:hAnsi="Times New Roman" w:cs="Times New Roman"/>
                <w:color w:val="000000"/>
                <w:sz w:val="16"/>
                <w:szCs w:val="16"/>
                <w:shd w:val="clear" w:color="auto" w:fill="FFFFFF"/>
              </w:rPr>
              <w:br/>
              <w:t>Дренажна трубка для закритої рани</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Дренаж прямий № 15 призначенний для дренування післяопераційних ран та гнійних порожнин.</w:t>
            </w:r>
          </w:p>
          <w:p w:rsidR="002C2C50" w:rsidRPr="002C2C50" w:rsidRDefault="002C2C50">
            <w:pPr>
              <w:suppressAutoHyphens/>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Номер за шкалою Шар ’ера 15</w:t>
            </w:r>
          </w:p>
          <w:p w:rsidR="002C2C50" w:rsidRPr="002C2C50" w:rsidRDefault="002C2C50">
            <w:pPr>
              <w:suppressAutoHyphens/>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Діаметр (номінальне значення) - 5 мм</w:t>
            </w:r>
          </w:p>
          <w:p w:rsidR="002C2C50" w:rsidRPr="002C2C50" w:rsidRDefault="002C2C50">
            <w:pPr>
              <w:suppressAutoHyphens/>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Довжина (номінальне значення) – 530 мм</w:t>
            </w:r>
          </w:p>
          <w:p w:rsidR="002C2C50" w:rsidRPr="002C2C50" w:rsidRDefault="002C2C50">
            <w:pPr>
              <w:suppressAutoHyphens/>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Кольорове позначення - коричневий</w:t>
            </w:r>
          </w:p>
          <w:p w:rsidR="002C2C50" w:rsidRPr="002C2C50" w:rsidRDefault="002C2C50">
            <w:pPr>
              <w:suppressAutoHyphens/>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Матеріал виробу – прозорий нетоксичний полівінілхлорид.</w:t>
            </w:r>
          </w:p>
          <w:p w:rsidR="002C2C50" w:rsidRPr="002C2C50" w:rsidRDefault="002C2C50">
            <w:pPr>
              <w:suppressAutoHyphens/>
              <w:spacing w:after="0" w:line="240" w:lineRule="auto"/>
              <w:rPr>
                <w:rFonts w:ascii="Times New Roman" w:eastAsia="Calibri" w:hAnsi="Times New Roman" w:cs="Times New Roman"/>
                <w:sz w:val="16"/>
                <w:szCs w:val="16"/>
              </w:rPr>
            </w:pPr>
            <w:r w:rsidRPr="002C2C50">
              <w:rPr>
                <w:rFonts w:ascii="Times New Roman" w:eastAsia="Calibri" w:hAnsi="Times New Roman" w:cs="Times New Roman"/>
                <w:sz w:val="16"/>
                <w:szCs w:val="16"/>
              </w:rPr>
              <w:t xml:space="preserve">З'єднання деталей дренажів витримують навантаження при розтягуванні не менше не менше 20 Н. </w:t>
            </w:r>
            <w:r w:rsidRPr="002C2C50">
              <w:rPr>
                <w:rFonts w:ascii="Times New Roman" w:eastAsia="Calibri" w:hAnsi="Times New Roman" w:cs="Times New Roman"/>
                <w:sz w:val="16"/>
                <w:szCs w:val="16"/>
                <w:lang w:eastAsia="ru-RU"/>
              </w:rPr>
              <w:t xml:space="preserve">Дренажі призначенні для одноразового застосування. </w:t>
            </w:r>
            <w:r w:rsidRPr="002C2C50">
              <w:rPr>
                <w:rFonts w:ascii="Times New Roman" w:eastAsia="Calibri" w:hAnsi="Times New Roman" w:cs="Times New Roman"/>
                <w:sz w:val="16"/>
                <w:szCs w:val="16"/>
              </w:rPr>
              <w:t>Вироби  стерильні, апірогенні, нетоксичні.</w:t>
            </w:r>
          </w:p>
          <w:p w:rsidR="002C2C50" w:rsidRPr="002C2C50" w:rsidRDefault="002C2C50">
            <w:pPr>
              <w:spacing w:after="0" w:line="240" w:lineRule="auto"/>
              <w:rPr>
                <w:rFonts w:ascii="Times New Roman" w:eastAsia="Times New Roman" w:hAnsi="Times New Roman" w:cs="Times New Roman"/>
                <w:color w:val="000000"/>
                <w:sz w:val="16"/>
                <w:szCs w:val="16"/>
                <w:lang w:eastAsia="uk-UA"/>
              </w:rPr>
            </w:pPr>
            <w:r w:rsidRPr="002C2C50">
              <w:rPr>
                <w:rFonts w:ascii="Times New Roman" w:eastAsia="Calibri" w:hAnsi="Times New Roman" w:cs="Times New Roman"/>
                <w:sz w:val="16"/>
                <w:szCs w:val="16"/>
              </w:rPr>
              <w:t>Термін придатності виробів – 5 років від дати виготовлення.</w:t>
            </w:r>
          </w:p>
        </w:tc>
      </w:tr>
      <w:tr w:rsidR="002C2C50" w:rsidRPr="002C2C50" w:rsidTr="002C2C50">
        <w:trPr>
          <w:trHeight w:val="20"/>
        </w:trPr>
        <w:tc>
          <w:tcPr>
            <w:tcW w:w="7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C2C50" w:rsidRPr="002C2C50" w:rsidRDefault="002C2C50" w:rsidP="002C2C50">
            <w:pPr>
              <w:numPr>
                <w:ilvl w:val="0"/>
                <w:numId w:val="9"/>
              </w:numPr>
              <w:suppressAutoHyphens/>
              <w:spacing w:after="200" w:line="276" w:lineRule="auto"/>
              <w:ind w:left="360"/>
              <w:rPr>
                <w:rFonts w:ascii="Times New Roman" w:eastAsia="Calibri" w:hAnsi="Times New Roman" w:cs="Times New Roman"/>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rPr>
                <w:rFonts w:ascii="Times New Roman" w:eastAsia="Calibri" w:hAnsi="Times New Roman" w:cs="Times New Roman"/>
                <w:sz w:val="16"/>
                <w:szCs w:val="16"/>
                <w:lang w:eastAsia="de-DE"/>
              </w:rPr>
            </w:pPr>
            <w:r w:rsidRPr="002C2C50">
              <w:rPr>
                <w:rFonts w:ascii="Times New Roman" w:eastAsia="Calibri" w:hAnsi="Times New Roman" w:cs="Times New Roman"/>
                <w:sz w:val="16"/>
                <w:szCs w:val="16"/>
                <w:lang w:eastAsia="de-DE"/>
              </w:rPr>
              <w:t>Дренаж прямий № 8</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шт</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tabs>
                <w:tab w:val="left" w:pos="445"/>
              </w:tabs>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250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Calibri" w:hAnsi="Times New Roman" w:cs="Times New Roman"/>
                <w:color w:val="000000"/>
                <w:sz w:val="16"/>
                <w:szCs w:val="16"/>
                <w:shd w:val="clear" w:color="auto" w:fill="FFFFFF"/>
              </w:rPr>
            </w:pPr>
            <w:r w:rsidRPr="002C2C50">
              <w:rPr>
                <w:rFonts w:ascii="Times New Roman" w:eastAsia="Calibri" w:hAnsi="Times New Roman" w:cs="Times New Roman"/>
                <w:color w:val="000000"/>
                <w:sz w:val="16"/>
                <w:szCs w:val="16"/>
                <w:shd w:val="clear" w:color="auto" w:fill="FFFFFF"/>
              </w:rPr>
              <w:t>11305</w:t>
            </w:r>
          </w:p>
          <w:p w:rsidR="002C2C50" w:rsidRPr="002C2C50" w:rsidRDefault="002C2C50">
            <w:pPr>
              <w:spacing w:after="0" w:line="240" w:lineRule="auto"/>
              <w:jc w:val="center"/>
              <w:rPr>
                <w:rFonts w:ascii="Times New Roman" w:eastAsia="Calibri" w:hAnsi="Times New Roman" w:cs="Times New Roman"/>
                <w:color w:val="000000"/>
                <w:sz w:val="16"/>
                <w:szCs w:val="16"/>
                <w:shd w:val="clear" w:color="auto" w:fill="FFFFFF"/>
              </w:rPr>
            </w:pPr>
            <w:r w:rsidRPr="002C2C50">
              <w:rPr>
                <w:rFonts w:ascii="Times New Roman" w:eastAsia="Calibri" w:hAnsi="Times New Roman" w:cs="Times New Roman"/>
                <w:color w:val="000000"/>
                <w:sz w:val="16"/>
                <w:szCs w:val="16"/>
                <w:shd w:val="clear" w:color="auto" w:fill="FFFFFF"/>
              </w:rPr>
              <w:t>Дренажна трубка для закритої рани</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Дренажі призначені для дренування післяопераційних ран та гнійних порожнин.</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Номер за шкалою Шар ‘ера 8</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Діаметр (номінальне значення) – 2,66 мм</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Довжина (номінальне значення) – 650 мм</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Кольорове позначення - блакитний</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Дренажі стерильні та призначенні для одноразового</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застосування</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Матеріал виробу – прозорий нетоксичний полівінілхлорид.</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З’єднання сильфонів і дренажів герметичні при</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вакуум метричному тиску не менше 12 кПа.</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З&amp;#39;єднання деталей дренажів витримують навантаження при</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розтягуванні не менше не менше 10 Н .</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Вироби стерильні, апірогенні, нетоксичні.</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Споживча тара забезпечує збереження стерильності виробів</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протягом терміну придатності.</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Термін придатності виробів – 5 років від дати виготовлення.</w:t>
            </w:r>
          </w:p>
        </w:tc>
      </w:tr>
      <w:tr w:rsidR="002C2C50" w:rsidRPr="002C2C50" w:rsidTr="002C2C50">
        <w:trPr>
          <w:trHeight w:val="20"/>
        </w:trPr>
        <w:tc>
          <w:tcPr>
            <w:tcW w:w="7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C2C50" w:rsidRPr="002C2C50" w:rsidRDefault="002C2C50" w:rsidP="002C2C50">
            <w:pPr>
              <w:numPr>
                <w:ilvl w:val="0"/>
                <w:numId w:val="9"/>
              </w:numPr>
              <w:suppressAutoHyphens/>
              <w:spacing w:after="200" w:line="276" w:lineRule="auto"/>
              <w:ind w:left="360"/>
              <w:rPr>
                <w:rFonts w:ascii="Times New Roman" w:eastAsia="Calibri" w:hAnsi="Times New Roman" w:cs="Times New Roman"/>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rPr>
                <w:rFonts w:ascii="Times New Roman" w:eastAsia="Calibri" w:hAnsi="Times New Roman" w:cs="Times New Roman"/>
                <w:sz w:val="16"/>
                <w:szCs w:val="16"/>
                <w:lang w:eastAsia="de-DE"/>
              </w:rPr>
            </w:pPr>
            <w:r w:rsidRPr="002C2C50">
              <w:rPr>
                <w:rFonts w:ascii="Times New Roman" w:eastAsia="Calibri" w:hAnsi="Times New Roman" w:cs="Times New Roman"/>
                <w:sz w:val="16"/>
                <w:szCs w:val="16"/>
                <w:lang w:eastAsia="de-DE"/>
              </w:rPr>
              <w:t>Дренаж двоканальний №</w:t>
            </w:r>
          </w:p>
          <w:p w:rsidR="002C2C50" w:rsidRPr="002C2C50" w:rsidRDefault="002C2C50">
            <w:pPr>
              <w:spacing w:after="0" w:line="240" w:lineRule="auto"/>
              <w:rPr>
                <w:rFonts w:ascii="Times New Roman" w:eastAsia="Calibri" w:hAnsi="Times New Roman" w:cs="Times New Roman"/>
                <w:sz w:val="16"/>
                <w:szCs w:val="16"/>
                <w:highlight w:val="cyan"/>
                <w:lang w:eastAsia="de-DE"/>
              </w:rPr>
            </w:pPr>
            <w:r w:rsidRPr="002C2C50">
              <w:rPr>
                <w:rFonts w:ascii="Times New Roman" w:eastAsia="Calibri" w:hAnsi="Times New Roman" w:cs="Times New Roman"/>
                <w:sz w:val="16"/>
                <w:szCs w:val="16"/>
                <w:lang w:eastAsia="de-DE"/>
              </w:rPr>
              <w:t>15</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шт</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tabs>
                <w:tab w:val="left" w:pos="445"/>
              </w:tabs>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1400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Calibri" w:hAnsi="Times New Roman" w:cs="Times New Roman"/>
                <w:color w:val="000000"/>
                <w:sz w:val="16"/>
                <w:szCs w:val="16"/>
                <w:shd w:val="clear" w:color="auto" w:fill="FFFFFF"/>
              </w:rPr>
            </w:pPr>
            <w:r w:rsidRPr="002C2C50">
              <w:rPr>
                <w:rFonts w:ascii="Times New Roman" w:eastAsia="Calibri" w:hAnsi="Times New Roman" w:cs="Times New Roman"/>
                <w:color w:val="000000"/>
                <w:sz w:val="16"/>
                <w:szCs w:val="16"/>
                <w:shd w:val="clear" w:color="auto" w:fill="FFFFFF"/>
              </w:rPr>
              <w:t xml:space="preserve">37701 </w:t>
            </w:r>
            <w:r w:rsidRPr="002C2C50">
              <w:rPr>
                <w:rFonts w:ascii="Times New Roman" w:eastAsia="Calibri" w:hAnsi="Times New Roman" w:cs="Times New Roman"/>
                <w:color w:val="000000"/>
                <w:sz w:val="16"/>
                <w:szCs w:val="16"/>
                <w:shd w:val="clear" w:color="auto" w:fill="FFFFFF"/>
              </w:rPr>
              <w:br/>
              <w:t>Катетер, брюшний, черевний дренаж</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 xml:space="preserve">Дренаж двоканальнй № 15 </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відповідає вимогам Технічного регламенту щодо медичних виробів, затвердженого Постановою КМУ від</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02.10.2013 р. № 753.</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Номер за шкалою Шар ‘ера 15</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Діаметр (номінальне значення) – 5 мм</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Кольорове позначення - коричневий</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З&amp;#39;єднання деталей дренажів витримують навантаження при</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розтягуванні не менше не менше 20 Н .</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Вироби призначені для одноразового застосування.</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Вироби стерильні, апірогенні, нетоксичні.</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Споживча тара забезпечує збереження стерильності виробів</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протягом терміну придатності.</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Термін придатності виробів – 5 років від дати виготовлення.</w:t>
            </w:r>
          </w:p>
        </w:tc>
      </w:tr>
      <w:tr w:rsidR="002C2C50" w:rsidRPr="002C2C50" w:rsidTr="002C2C50">
        <w:trPr>
          <w:trHeight w:val="20"/>
        </w:trPr>
        <w:tc>
          <w:tcPr>
            <w:tcW w:w="7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C2C50" w:rsidRPr="002C2C50" w:rsidRDefault="002C2C50" w:rsidP="002C2C50">
            <w:pPr>
              <w:numPr>
                <w:ilvl w:val="0"/>
                <w:numId w:val="9"/>
              </w:numPr>
              <w:suppressAutoHyphens/>
              <w:spacing w:after="200" w:line="276" w:lineRule="auto"/>
              <w:ind w:left="360"/>
              <w:rPr>
                <w:rFonts w:ascii="Times New Roman" w:eastAsia="Calibri" w:hAnsi="Times New Roman" w:cs="Times New Roman"/>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rPr>
                <w:rFonts w:ascii="Times New Roman" w:eastAsia="Calibri" w:hAnsi="Times New Roman" w:cs="Times New Roman"/>
                <w:sz w:val="16"/>
                <w:szCs w:val="16"/>
                <w:lang w:eastAsia="de-DE"/>
              </w:rPr>
            </w:pPr>
            <w:r w:rsidRPr="002C2C50">
              <w:rPr>
                <w:rFonts w:ascii="Times New Roman" w:eastAsia="Calibri" w:hAnsi="Times New Roman" w:cs="Times New Roman"/>
                <w:sz w:val="16"/>
                <w:szCs w:val="16"/>
                <w:lang w:eastAsia="de-DE"/>
              </w:rPr>
              <w:t>Пристрій для переливання</w:t>
            </w:r>
          </w:p>
          <w:p w:rsidR="002C2C50" w:rsidRPr="002C2C50" w:rsidRDefault="002C2C50">
            <w:pPr>
              <w:spacing w:after="0" w:line="240" w:lineRule="auto"/>
              <w:rPr>
                <w:rFonts w:ascii="Times New Roman" w:eastAsia="Calibri" w:hAnsi="Times New Roman" w:cs="Times New Roman"/>
                <w:sz w:val="16"/>
                <w:szCs w:val="16"/>
                <w:lang w:eastAsia="de-DE"/>
              </w:rPr>
            </w:pPr>
            <w:r w:rsidRPr="002C2C50">
              <w:rPr>
                <w:rFonts w:ascii="Times New Roman" w:eastAsia="Calibri" w:hAnsi="Times New Roman" w:cs="Times New Roman"/>
                <w:sz w:val="16"/>
                <w:szCs w:val="16"/>
                <w:lang w:eastAsia="de-DE"/>
              </w:rPr>
              <w:t xml:space="preserve">крові </w:t>
            </w:r>
          </w:p>
          <w:p w:rsidR="002C2C50" w:rsidRPr="002C2C50" w:rsidRDefault="002C2C50">
            <w:pPr>
              <w:spacing w:after="0" w:line="240" w:lineRule="auto"/>
              <w:rPr>
                <w:rFonts w:ascii="Times New Roman" w:eastAsia="Calibri" w:hAnsi="Times New Roman" w:cs="Times New Roman"/>
                <w:sz w:val="16"/>
                <w:szCs w:val="16"/>
                <w:lang w:eastAsia="de-DE"/>
              </w:rPr>
            </w:pPr>
            <w:r w:rsidRPr="002C2C50">
              <w:rPr>
                <w:rFonts w:ascii="Times New Roman" w:eastAsia="Calibri" w:hAnsi="Times New Roman" w:cs="Times New Roman"/>
                <w:sz w:val="16"/>
                <w:szCs w:val="16"/>
                <w:lang w:eastAsia="de-DE"/>
              </w:rPr>
              <w:t>стерильний, ПК 21-02</w:t>
            </w:r>
          </w:p>
          <w:p w:rsidR="002C2C50" w:rsidRPr="002C2C50" w:rsidRDefault="002C2C50">
            <w:pPr>
              <w:spacing w:after="0" w:line="240" w:lineRule="auto"/>
              <w:rPr>
                <w:rFonts w:ascii="Times New Roman" w:eastAsia="Calibri" w:hAnsi="Times New Roman" w:cs="Times New Roman"/>
                <w:sz w:val="16"/>
                <w:szCs w:val="16"/>
                <w:highlight w:val="cyan"/>
                <w:lang w:eastAsia="de-DE"/>
              </w:rPr>
            </w:pPr>
            <w:r w:rsidRPr="002C2C50">
              <w:rPr>
                <w:rFonts w:ascii="Times New Roman" w:eastAsia="Calibri" w:hAnsi="Times New Roman" w:cs="Times New Roman"/>
                <w:sz w:val="16"/>
                <w:szCs w:val="16"/>
                <w:lang w:eastAsia="de-DE"/>
              </w:rPr>
              <w:t>(Металева голка, блістер)</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шт</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tabs>
                <w:tab w:val="left" w:pos="445"/>
              </w:tabs>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8500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Calibri" w:hAnsi="Times New Roman" w:cs="Times New Roman"/>
                <w:color w:val="000000"/>
                <w:sz w:val="16"/>
                <w:szCs w:val="16"/>
                <w:shd w:val="clear" w:color="auto" w:fill="FFFFFF"/>
              </w:rPr>
            </w:pPr>
            <w:r w:rsidRPr="002C2C50">
              <w:rPr>
                <w:rFonts w:ascii="Times New Roman" w:eastAsia="Calibri" w:hAnsi="Times New Roman" w:cs="Times New Roman"/>
                <w:color w:val="000000"/>
                <w:sz w:val="16"/>
                <w:szCs w:val="16"/>
                <w:shd w:val="clear" w:color="auto" w:fill="FFFFFF"/>
              </w:rPr>
              <w:t xml:space="preserve">43324  </w:t>
            </w:r>
            <w:r w:rsidRPr="002C2C50">
              <w:rPr>
                <w:rFonts w:ascii="Times New Roman" w:eastAsia="Calibri" w:hAnsi="Times New Roman" w:cs="Times New Roman"/>
                <w:color w:val="000000"/>
                <w:sz w:val="16"/>
                <w:szCs w:val="16"/>
                <w:shd w:val="clear" w:color="auto" w:fill="FFFFFF"/>
              </w:rPr>
              <w:br/>
              <w:t>Система для переливання рідин загального призначення</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Пристрій призначений для переливання реципієнту крові та її</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компонентів.</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Пристрій комплектується ін’єкційною голкою розміром 1,2 х</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38 мм. Голки ін’єкційні мають атравматичну заточку вістря та покриті мастилом. Приєднувальний конус голок – „Луєр” з елементом замикаючого з’єднання «Луєр-Лок».</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Пристрій комплектується повітроводом, який забезпечує фільтрацію повітря від мікроорганізмів.</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Плавне регулювання швидкості переливання, від крапельного до струминного режиму, забезпечується роликовим</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затискачем. Конструкція крапле утворюючого елементу забезпечує утворення 20 крапель із</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(1,0 ± 0,1) г дистильованої води, температура якої (23 ± 2) °С.</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lastRenderedPageBreak/>
              <w:t>Фільтруючий вузол забезпечує фільтрацію консервованої</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крові, яка зберігалася не менше 14 днів з коефіцієнтом</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фільтрації не менше 80 % та захищає пацієнта від попадання в</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кровоносну систему згустків крові розміром більш ніж 200</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мкм.</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Пристрій виготовляється без застосування клеїв та токсичних</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розчинників.</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З’єднання деталей пристрою (без ін’єкційної голки)</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герметичне при мінімальному внутрішньому надлишковому</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тиску 50 кПа.</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Крапельниця пристрою напівжорстка з об’ємом заповнення</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22 мл, що забезпечує зручність її заповнення. Прозорість</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крапельниці та трубок забезпечує візуальне контролювання</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заповнення пристрою.</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Наявність ін&amp;#39;єкційного вузла дозволяє проводити, при</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необхідності, додаткові ін&amp;#39;єкції лікарських препаратів голкою</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діаметром 0,8 мм.</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Голка підключення до ємності – металева. Голка має бічний</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отвір.</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Довжина пристрою (без голки ін’єкційної) не менше 1550 мм.</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Пристрої одноразового застосування, стерильні, апірогенні,</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нетоксичні.</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Стерилізація пристроїв проводиться газовим методом –</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оксидом етилену.</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Споживча тара забезпечує збереження стерильності пристроїв</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протягом терміну придатності.</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Споживча тара пристроїв містить інформацію двома мовами:</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українською, англійською.</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Термін придатності пристроїв – 5 років від дня виготовлення.</w:t>
            </w:r>
          </w:p>
        </w:tc>
      </w:tr>
      <w:tr w:rsidR="002C2C50" w:rsidRPr="002C2C50" w:rsidTr="002C2C50">
        <w:trPr>
          <w:trHeight w:val="20"/>
        </w:trPr>
        <w:tc>
          <w:tcPr>
            <w:tcW w:w="7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C2C50" w:rsidRPr="002C2C50" w:rsidRDefault="002C2C50" w:rsidP="002C2C50">
            <w:pPr>
              <w:numPr>
                <w:ilvl w:val="0"/>
                <w:numId w:val="9"/>
              </w:numPr>
              <w:suppressAutoHyphens/>
              <w:spacing w:after="200" w:line="276" w:lineRule="auto"/>
              <w:ind w:left="360"/>
              <w:rPr>
                <w:rFonts w:ascii="Times New Roman" w:eastAsia="Calibri" w:hAnsi="Times New Roman" w:cs="Times New Roman"/>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rPr>
                <w:rFonts w:ascii="Times New Roman" w:eastAsia="Calibri" w:hAnsi="Times New Roman" w:cs="Times New Roman"/>
                <w:sz w:val="16"/>
                <w:szCs w:val="16"/>
                <w:highlight w:val="cyan"/>
                <w:lang w:eastAsia="de-DE"/>
              </w:rPr>
            </w:pPr>
            <w:r w:rsidRPr="002C2C50">
              <w:rPr>
                <w:rFonts w:ascii="Times New Roman" w:eastAsia="Calibri" w:hAnsi="Times New Roman" w:cs="Times New Roman"/>
                <w:sz w:val="16"/>
                <w:szCs w:val="16"/>
                <w:lang w:eastAsia="de-DE"/>
              </w:rPr>
              <w:t>Інфузійна помпа еластична (з регульованою швидкістю введення)</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шт</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tabs>
                <w:tab w:val="left" w:pos="445"/>
              </w:tabs>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500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Calibri" w:hAnsi="Times New Roman" w:cs="Times New Roman"/>
                <w:color w:val="000000"/>
                <w:sz w:val="16"/>
                <w:szCs w:val="16"/>
                <w:shd w:val="clear" w:color="auto" w:fill="FFFFFF"/>
              </w:rPr>
            </w:pPr>
            <w:r w:rsidRPr="002C2C50">
              <w:rPr>
                <w:rFonts w:ascii="Times New Roman" w:eastAsia="Calibri" w:hAnsi="Times New Roman" w:cs="Times New Roman"/>
                <w:color w:val="000000"/>
                <w:sz w:val="16"/>
                <w:szCs w:val="16"/>
                <w:shd w:val="clear" w:color="auto" w:fill="FFFFFF"/>
              </w:rPr>
              <w:t xml:space="preserve">46542 </w:t>
            </w:r>
            <w:r w:rsidRPr="002C2C50">
              <w:rPr>
                <w:rFonts w:ascii="Times New Roman" w:eastAsia="Calibri" w:hAnsi="Times New Roman" w:cs="Times New Roman"/>
                <w:color w:val="000000"/>
                <w:sz w:val="16"/>
                <w:szCs w:val="16"/>
                <w:shd w:val="clear" w:color="auto" w:fill="FFFFFF"/>
              </w:rPr>
              <w:br/>
              <w:t xml:space="preserve"> Інфузійна еластомірна помпа</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 xml:space="preserve">Для внутрішньовенного тривалого, дозованого та контрольованого введення лікарських засобів при лікуванні (особливо для полегшення больового синдрому). </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 xml:space="preserve">Еластичний силіконовий балон, поміщений в захисний зовнішній чохол, об’єм резервуару  не більше 275мл. </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Має 1-ходовий порт для введення лікарського засобу з клапаном і гвинтовою заглушкою.</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Фільтр для рідини з мембраною не більше 0,22 µm.</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 xml:space="preserve">Інфузійна магістраль з коннектором типу Luer. </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Затискач магістралі для перекриття подачі розчину.</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Коннектор для видалення розчину з помпи.</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 xml:space="preserve">Регулятор швидкості інфузії. </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Швидкість потоку: 2мл/год; 4 мл/год; 6 мл/год; 8 мл/год; 10 мл/год; 12 мл/год; 14 мл/год.</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Пристрій для носіння - затискна скоба з тканинною стрічкою.</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Самоклеюча етикетка для запису даних про хворого і процедуру.</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Не містить DEHP (діетилгексилфталат).</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Термін використання 5 років з дати виготовлення, вказаної на упаковці.</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Стерильна, апірогенна, нетоксична.</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 xml:space="preserve">Індивідуальне пакування. </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Для одноразового використання.</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Виготовлена згідно міжнародних стандартів якості ISO 13485.</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Відповідає вимогам стандарту ISO 28620:2020.</w:t>
            </w:r>
          </w:p>
        </w:tc>
      </w:tr>
      <w:tr w:rsidR="002C2C50" w:rsidRPr="002C2C50" w:rsidTr="002C2C50">
        <w:trPr>
          <w:trHeight w:val="20"/>
        </w:trPr>
        <w:tc>
          <w:tcPr>
            <w:tcW w:w="7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C2C50" w:rsidRPr="002C2C50" w:rsidRDefault="002C2C50" w:rsidP="002C2C50">
            <w:pPr>
              <w:numPr>
                <w:ilvl w:val="0"/>
                <w:numId w:val="9"/>
              </w:numPr>
              <w:suppressAutoHyphens/>
              <w:spacing w:after="200" w:line="276" w:lineRule="auto"/>
              <w:ind w:left="360"/>
              <w:rPr>
                <w:rFonts w:ascii="Times New Roman" w:eastAsia="Calibri" w:hAnsi="Times New Roman" w:cs="Times New Roman"/>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rPr>
                <w:rFonts w:ascii="Times New Roman" w:eastAsia="Times New Roman" w:hAnsi="Times New Roman" w:cs="Times New Roman"/>
                <w:color w:val="000000"/>
                <w:sz w:val="16"/>
                <w:szCs w:val="16"/>
                <w:highlight w:val="cyan"/>
                <w:lang w:val="ru-RU" w:eastAsia="uk-UA"/>
              </w:rPr>
            </w:pPr>
            <w:r w:rsidRPr="002C2C50">
              <w:rPr>
                <w:rFonts w:ascii="Times New Roman" w:eastAsia="Times New Roman" w:hAnsi="Times New Roman" w:cs="Times New Roman"/>
                <w:color w:val="000000"/>
                <w:sz w:val="16"/>
                <w:szCs w:val="16"/>
                <w:lang w:val="ru-RU" w:eastAsia="uk-UA"/>
              </w:rPr>
              <w:t>Сечоприймач  (для дорослих) (2000 мл)</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шт</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tabs>
                <w:tab w:val="left" w:pos="445"/>
              </w:tabs>
              <w:spacing w:after="0" w:line="240" w:lineRule="auto"/>
              <w:jc w:val="center"/>
              <w:rPr>
                <w:rFonts w:ascii="Times New Roman" w:eastAsia="Times New Roman" w:hAnsi="Times New Roman" w:cs="Times New Roman"/>
                <w:color w:val="000000"/>
                <w:sz w:val="16"/>
                <w:szCs w:val="16"/>
                <w:highlight w:val="cyan"/>
                <w:lang w:val="ru-RU" w:eastAsia="uk-UA"/>
              </w:rPr>
            </w:pPr>
            <w:r w:rsidRPr="002C2C50">
              <w:rPr>
                <w:rFonts w:ascii="Times New Roman" w:eastAsia="Times New Roman" w:hAnsi="Times New Roman" w:cs="Times New Roman"/>
                <w:color w:val="000000"/>
                <w:sz w:val="16"/>
                <w:szCs w:val="16"/>
                <w:lang w:val="ru-RU" w:eastAsia="uk-UA"/>
              </w:rPr>
              <w:t>2500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47459</w:t>
            </w:r>
            <w:r w:rsidRPr="002C2C50">
              <w:rPr>
                <w:rFonts w:ascii="Times New Roman" w:eastAsia="Times New Roman" w:hAnsi="Times New Roman" w:cs="Times New Roman"/>
                <w:color w:val="000000"/>
                <w:sz w:val="16"/>
                <w:szCs w:val="16"/>
                <w:lang w:val="ru-RU" w:eastAsia="uk-UA"/>
              </w:rPr>
              <w:br/>
              <w:t>Сечоприймач системи моніторення сечовипускання</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Сечоприймач (для дорослих)</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Для збору сечі у дорослих.</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Прозорі стінки мішка об’єм не менше 2 000 мл.</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Довжина мішка не менше 300мм.</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Довга гнучка трубка довжиною не менше 900 мм.</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Мінімальний діаметр трубки не менше 5,0 мм.</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Конічний конектор з копачком на кінці трубки.</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Підходити до любого розміру і типу катетера.</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Складається з:</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   мішка для збору сечі;</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   клапана зливу;</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   з’єднувальної трубки.</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Клапан зворотного току сечі.</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Виготовлений з м’якого полівінілхлориду.</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Стерильний, апірогенний та нетоксичний.</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Для одноразового використання.</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t>Індивідуальне пакування.</w:t>
            </w:r>
          </w:p>
          <w:p w:rsidR="002C2C50" w:rsidRPr="002C2C50" w:rsidRDefault="002C2C50">
            <w:pPr>
              <w:spacing w:after="0" w:line="240" w:lineRule="auto"/>
              <w:rPr>
                <w:rFonts w:ascii="Times New Roman" w:eastAsia="Times New Roman" w:hAnsi="Times New Roman" w:cs="Times New Roman"/>
                <w:color w:val="000000"/>
                <w:sz w:val="16"/>
                <w:szCs w:val="16"/>
                <w:lang w:val="ru-RU" w:eastAsia="uk-UA"/>
              </w:rPr>
            </w:pPr>
            <w:r w:rsidRPr="002C2C50">
              <w:rPr>
                <w:rFonts w:ascii="Times New Roman" w:eastAsia="Times New Roman" w:hAnsi="Times New Roman" w:cs="Times New Roman"/>
                <w:color w:val="000000"/>
                <w:sz w:val="16"/>
                <w:szCs w:val="16"/>
                <w:lang w:val="ru-RU" w:eastAsia="uk-UA"/>
              </w:rPr>
              <w:lastRenderedPageBreak/>
              <w:t>Відповідає вимогам стандарту ISO 8669-2.</w:t>
            </w:r>
          </w:p>
        </w:tc>
      </w:tr>
      <w:tr w:rsidR="002C2C50" w:rsidRPr="002C2C50" w:rsidTr="002C2C50">
        <w:trPr>
          <w:trHeight w:val="20"/>
        </w:trPr>
        <w:tc>
          <w:tcPr>
            <w:tcW w:w="7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C2C50" w:rsidRPr="002C2C50" w:rsidRDefault="002C2C50" w:rsidP="002C2C50">
            <w:pPr>
              <w:numPr>
                <w:ilvl w:val="0"/>
                <w:numId w:val="9"/>
              </w:numPr>
              <w:suppressAutoHyphens/>
              <w:spacing w:after="200" w:line="276" w:lineRule="auto"/>
              <w:ind w:left="360"/>
              <w:rPr>
                <w:rFonts w:ascii="Times New Roman" w:eastAsia="Calibri" w:hAnsi="Times New Roman" w:cs="Times New Roman"/>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rPr>
                <w:rFonts w:ascii="Times New Roman" w:eastAsia="Calibri" w:hAnsi="Times New Roman" w:cs="Times New Roman"/>
                <w:sz w:val="16"/>
                <w:szCs w:val="16"/>
                <w:highlight w:val="cyan"/>
                <w:lang w:eastAsia="de-DE"/>
              </w:rPr>
            </w:pPr>
            <w:r w:rsidRPr="002C2C50">
              <w:rPr>
                <w:rFonts w:ascii="Times New Roman" w:eastAsia="Calibri" w:hAnsi="Times New Roman" w:cs="Times New Roman"/>
                <w:sz w:val="16"/>
                <w:szCs w:val="16"/>
                <w:lang w:eastAsia="de-DE"/>
              </w:rPr>
              <w:t>Сильфон 300 мл</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шт</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tabs>
                <w:tab w:val="left" w:pos="445"/>
              </w:tabs>
              <w:spacing w:after="0" w:line="240" w:lineRule="auto"/>
              <w:jc w:val="center"/>
              <w:rPr>
                <w:rFonts w:ascii="Times New Roman" w:eastAsia="Times New Roman" w:hAnsi="Times New Roman" w:cs="Times New Roman"/>
                <w:color w:val="000000"/>
                <w:sz w:val="16"/>
                <w:szCs w:val="16"/>
                <w:highlight w:val="cyan"/>
                <w:lang w:eastAsia="uk-UA"/>
              </w:rPr>
            </w:pPr>
            <w:r w:rsidRPr="002C2C50">
              <w:rPr>
                <w:rFonts w:ascii="Times New Roman" w:eastAsia="Times New Roman" w:hAnsi="Times New Roman" w:cs="Times New Roman"/>
                <w:color w:val="000000"/>
                <w:sz w:val="16"/>
                <w:szCs w:val="16"/>
                <w:lang w:eastAsia="uk-UA"/>
              </w:rPr>
              <w:t>1140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Calibri" w:hAnsi="Times New Roman" w:cs="Times New Roman"/>
                <w:color w:val="000000"/>
                <w:sz w:val="16"/>
                <w:szCs w:val="16"/>
                <w:shd w:val="clear" w:color="auto" w:fill="FFFFFF"/>
              </w:rPr>
            </w:pPr>
            <w:r w:rsidRPr="002C2C50">
              <w:rPr>
                <w:rFonts w:ascii="Times New Roman" w:eastAsia="Calibri" w:hAnsi="Times New Roman" w:cs="Times New Roman"/>
                <w:color w:val="000000"/>
                <w:sz w:val="16"/>
                <w:szCs w:val="16"/>
                <w:shd w:val="clear" w:color="auto" w:fill="FFFFFF"/>
              </w:rPr>
              <w:t>45391</w:t>
            </w:r>
            <w:r w:rsidRPr="002C2C50">
              <w:rPr>
                <w:rFonts w:ascii="Times New Roman" w:eastAsia="Calibri" w:hAnsi="Times New Roman" w:cs="Times New Roman"/>
                <w:color w:val="000000"/>
                <w:sz w:val="16"/>
                <w:szCs w:val="16"/>
                <w:shd w:val="clear" w:color="auto" w:fill="FFFFFF"/>
              </w:rPr>
              <w:br/>
              <w:t>Запірно-намотувальний дренажний резервуар відсмоктувальної колби</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Сильфони (гофрований балон) номінальною місткістю 300 ml</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призначенні для дренування післяопераційних ран та гнійних</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порожнин в разі приєднання до дренажу для дренування.</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З’єднання сильфонів і дренажів герметичні при вакуум метричному тиску не менше 12 кПа.</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Вироби стерильні, апірогенні, нетоксичні.</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Споживча тара забезпечує збереження стерильності виробів</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протягом терміну придатності.</w:t>
            </w:r>
          </w:p>
          <w:p w:rsidR="002C2C50" w:rsidRPr="002C2C50" w:rsidRDefault="002C2C50">
            <w:pPr>
              <w:suppressAutoHyphens/>
              <w:autoSpaceDE w:val="0"/>
              <w:autoSpaceDN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Термін придатності виробів – 5 років від дати виготовлення.</w:t>
            </w:r>
          </w:p>
        </w:tc>
      </w:tr>
      <w:tr w:rsidR="002C2C50" w:rsidRPr="002C2C50" w:rsidTr="002C2C50">
        <w:trPr>
          <w:trHeight w:val="20"/>
        </w:trPr>
        <w:tc>
          <w:tcPr>
            <w:tcW w:w="70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C2C50" w:rsidRPr="002C2C50" w:rsidRDefault="002C2C50" w:rsidP="002C2C50">
            <w:pPr>
              <w:numPr>
                <w:ilvl w:val="0"/>
                <w:numId w:val="9"/>
              </w:numPr>
              <w:suppressAutoHyphens/>
              <w:spacing w:after="200" w:line="276" w:lineRule="auto"/>
              <w:ind w:left="360"/>
              <w:rPr>
                <w:rFonts w:ascii="Times New Roman" w:eastAsia="Calibri" w:hAnsi="Times New Roman" w:cs="Times New Roman"/>
                <w:sz w:val="16"/>
                <w:szCs w:val="16"/>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rPr>
                <w:rFonts w:ascii="Times New Roman" w:eastAsia="Times New Roman" w:hAnsi="Times New Roman" w:cs="Times New Roman"/>
                <w:color w:val="000000"/>
                <w:sz w:val="16"/>
                <w:szCs w:val="16"/>
                <w:lang w:eastAsia="uk-UA"/>
              </w:rPr>
            </w:pPr>
            <w:r w:rsidRPr="002C2C50">
              <w:rPr>
                <w:rFonts w:ascii="Times New Roman" w:eastAsia="Calibri" w:hAnsi="Times New Roman" w:cs="Times New Roman"/>
                <w:sz w:val="16"/>
                <w:szCs w:val="16"/>
                <w:lang w:eastAsia="de-DE"/>
              </w:rPr>
              <w:t>Сильфон 500 мл</w:t>
            </w:r>
          </w:p>
        </w:tc>
        <w:tc>
          <w:tcPr>
            <w:tcW w:w="850"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шт</w:t>
            </w:r>
          </w:p>
        </w:tc>
        <w:tc>
          <w:tcPr>
            <w:tcW w:w="851" w:type="dxa"/>
            <w:tcBorders>
              <w:top w:val="single" w:sz="4" w:space="0" w:color="00000A"/>
              <w:left w:val="single" w:sz="4" w:space="0" w:color="00000A"/>
              <w:bottom w:val="single" w:sz="4" w:space="0" w:color="00000A"/>
              <w:right w:val="single" w:sz="4" w:space="0" w:color="00000A"/>
            </w:tcBorders>
            <w:vAlign w:val="center"/>
            <w:hideMark/>
          </w:tcPr>
          <w:p w:rsidR="002C2C50" w:rsidRPr="002C2C50" w:rsidRDefault="002C2C50">
            <w:pPr>
              <w:tabs>
                <w:tab w:val="left" w:pos="445"/>
              </w:tabs>
              <w:spacing w:after="0" w:line="240" w:lineRule="auto"/>
              <w:jc w:val="center"/>
              <w:rPr>
                <w:rFonts w:ascii="Times New Roman" w:eastAsia="Times New Roman" w:hAnsi="Times New Roman" w:cs="Times New Roman"/>
                <w:color w:val="000000"/>
                <w:sz w:val="16"/>
                <w:szCs w:val="16"/>
                <w:highlight w:val="cyan"/>
                <w:lang w:eastAsia="uk-UA"/>
              </w:rPr>
            </w:pPr>
            <w:r w:rsidRPr="002C2C50">
              <w:rPr>
                <w:rFonts w:ascii="Times New Roman" w:eastAsia="Times New Roman" w:hAnsi="Times New Roman" w:cs="Times New Roman"/>
                <w:color w:val="000000"/>
                <w:sz w:val="16"/>
                <w:szCs w:val="16"/>
                <w:lang w:eastAsia="uk-UA"/>
              </w:rPr>
              <w:t>6500</w:t>
            </w:r>
          </w:p>
        </w:tc>
        <w:tc>
          <w:tcPr>
            <w:tcW w:w="184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pacing w:after="0" w:line="240" w:lineRule="auto"/>
              <w:jc w:val="center"/>
              <w:rPr>
                <w:rFonts w:ascii="Times New Roman" w:eastAsia="Times New Roman" w:hAnsi="Times New Roman" w:cs="Times New Roman"/>
                <w:color w:val="000000"/>
                <w:sz w:val="16"/>
                <w:szCs w:val="16"/>
                <w:lang w:eastAsia="uk-UA"/>
              </w:rPr>
            </w:pPr>
            <w:r w:rsidRPr="002C2C50">
              <w:rPr>
                <w:rFonts w:ascii="Times New Roman" w:eastAsia="Times New Roman" w:hAnsi="Times New Roman" w:cs="Times New Roman"/>
                <w:color w:val="000000"/>
                <w:sz w:val="16"/>
                <w:szCs w:val="16"/>
                <w:lang w:eastAsia="uk-UA"/>
              </w:rPr>
              <w:t>45391</w:t>
            </w:r>
            <w:r w:rsidRPr="002C2C50">
              <w:rPr>
                <w:rFonts w:ascii="Times New Roman" w:eastAsia="Times New Roman" w:hAnsi="Times New Roman" w:cs="Times New Roman"/>
                <w:color w:val="000000"/>
                <w:sz w:val="16"/>
                <w:szCs w:val="16"/>
                <w:lang w:eastAsia="uk-UA"/>
              </w:rPr>
              <w:br/>
              <w:t>Запірно-намотувальний дренажний резервуар відсмоктувальної колби</w:t>
            </w:r>
          </w:p>
        </w:tc>
        <w:tc>
          <w:tcPr>
            <w:tcW w:w="453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2C2C50" w:rsidRPr="002C2C50" w:rsidRDefault="002C2C50">
            <w:pPr>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Сильфони (гофрований балон) номінальною місткістю 500 ml</w:t>
            </w:r>
          </w:p>
          <w:p w:rsidR="002C2C50" w:rsidRPr="002C2C50" w:rsidRDefault="002C2C50">
            <w:pPr>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призначенні для дренування післяопераційних ран та гнійних</w:t>
            </w:r>
          </w:p>
          <w:p w:rsidR="002C2C50" w:rsidRPr="002C2C50" w:rsidRDefault="002C2C50">
            <w:pPr>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порожнин в разі приєднання до дренажу для дренування.</w:t>
            </w:r>
          </w:p>
          <w:p w:rsidR="002C2C50" w:rsidRPr="002C2C50" w:rsidRDefault="002C2C50">
            <w:pPr>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З’єднання сильфонів і дренажів герметичні при вакуум метричному тиску не менше 12 кПа.</w:t>
            </w:r>
          </w:p>
          <w:p w:rsidR="002C2C50" w:rsidRPr="002C2C50" w:rsidRDefault="002C2C50">
            <w:pPr>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Вироби стерильні, апірогенні, нетоксичні.</w:t>
            </w:r>
          </w:p>
          <w:p w:rsidR="002C2C50" w:rsidRPr="002C2C50" w:rsidRDefault="002C2C50">
            <w:pPr>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Споживча тара забезпечує збереження стерильності виробів</w:t>
            </w:r>
          </w:p>
          <w:p w:rsidR="002C2C50" w:rsidRPr="002C2C50" w:rsidRDefault="002C2C50">
            <w:pPr>
              <w:suppressAutoHyphens/>
              <w:autoSpaceDE w:val="0"/>
              <w:autoSpaceDN w:val="0"/>
              <w:adjustRightInd w:val="0"/>
              <w:spacing w:after="0" w:line="240" w:lineRule="auto"/>
              <w:rPr>
                <w:rFonts w:ascii="Times New Roman" w:eastAsia="Calibri" w:hAnsi="Times New Roman" w:cs="Times New Roman"/>
                <w:sz w:val="16"/>
                <w:szCs w:val="16"/>
                <w:lang w:eastAsia="ru-RU"/>
              </w:rPr>
            </w:pPr>
            <w:r w:rsidRPr="002C2C50">
              <w:rPr>
                <w:rFonts w:ascii="Times New Roman" w:eastAsia="Calibri" w:hAnsi="Times New Roman" w:cs="Times New Roman"/>
                <w:sz w:val="16"/>
                <w:szCs w:val="16"/>
                <w:lang w:eastAsia="ru-RU"/>
              </w:rPr>
              <w:t>протягом терміну придатності.</w:t>
            </w:r>
          </w:p>
          <w:p w:rsidR="002C2C50" w:rsidRPr="002C2C50" w:rsidRDefault="002C2C50">
            <w:pPr>
              <w:spacing w:after="0" w:line="240" w:lineRule="auto"/>
              <w:rPr>
                <w:rFonts w:ascii="Times New Roman" w:eastAsia="Times New Roman" w:hAnsi="Times New Roman" w:cs="Times New Roman"/>
                <w:color w:val="000000"/>
                <w:sz w:val="16"/>
                <w:szCs w:val="16"/>
                <w:lang w:eastAsia="uk-UA"/>
              </w:rPr>
            </w:pPr>
            <w:r w:rsidRPr="002C2C50">
              <w:rPr>
                <w:rFonts w:ascii="Times New Roman" w:eastAsia="Calibri" w:hAnsi="Times New Roman" w:cs="Times New Roman"/>
                <w:sz w:val="16"/>
                <w:szCs w:val="16"/>
                <w:lang w:eastAsia="ru-RU"/>
              </w:rPr>
              <w:t>Термін придатності виробів – 5 років від дати виготовлення.</w:t>
            </w:r>
          </w:p>
        </w:tc>
      </w:tr>
    </w:tbl>
    <w:p w:rsidR="002C2C50" w:rsidRDefault="002C2C50" w:rsidP="002C2C50">
      <w:pPr>
        <w:suppressAutoHyphens/>
        <w:spacing w:after="200" w:line="276" w:lineRule="auto"/>
        <w:rPr>
          <w:rFonts w:ascii="Times New Roman" w:eastAsia="Calibri" w:hAnsi="Times New Roman" w:cs="Times New Roman"/>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340330" w:rsidRDefault="00340330" w:rsidP="002C2C50">
      <w:pPr>
        <w:spacing w:after="0" w:line="240" w:lineRule="auto"/>
        <w:rPr>
          <w:rFonts w:ascii="Times New Roman" w:eastAsia="Calibri" w:hAnsi="Times New Roman" w:cs="Times New Roman"/>
          <w:b/>
          <w:sz w:val="24"/>
          <w:szCs w:val="24"/>
        </w:rPr>
      </w:pPr>
    </w:p>
    <w:p w:rsidR="002C2C50" w:rsidRDefault="002C2C50" w:rsidP="002C2C5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Очікувана вартість (тис. грн)  - 2</w:t>
      </w:r>
      <w:r w:rsidR="008E2BE9">
        <w:rPr>
          <w:rFonts w:ascii="Times New Roman" w:eastAsia="Calibri" w:hAnsi="Times New Roman" w:cs="Times New Roman"/>
          <w:b/>
          <w:sz w:val="24"/>
          <w:szCs w:val="24"/>
        </w:rPr>
        <w:t>83</w:t>
      </w:r>
      <w:r>
        <w:rPr>
          <w:rFonts w:ascii="Times New Roman" w:eastAsia="Calibri" w:hAnsi="Times New Roman" w:cs="Times New Roman"/>
          <w:b/>
          <w:sz w:val="24"/>
          <w:szCs w:val="24"/>
        </w:rPr>
        <w:t>0,00</w:t>
      </w:r>
    </w:p>
    <w:p w:rsidR="002C2C50" w:rsidRPr="002C2C50" w:rsidRDefault="002C2C50" w:rsidP="002C2C50">
      <w:pPr>
        <w:spacing w:after="0" w:line="240" w:lineRule="auto"/>
        <w:jc w:val="center"/>
        <w:rPr>
          <w:rFonts w:ascii="Times New Roman" w:hAnsi="Times New Roman" w:cs="Times New Roman"/>
          <w:b/>
          <w:bCs/>
          <w:sz w:val="24"/>
          <w:szCs w:val="24"/>
        </w:rPr>
      </w:pPr>
      <w:r w:rsidRPr="002C2C50">
        <w:rPr>
          <w:rFonts w:ascii="Times New Roman" w:eastAsia="Calibri" w:hAnsi="Times New Roman" w:cs="Times New Roman"/>
          <w:b/>
          <w:sz w:val="24"/>
          <w:szCs w:val="24"/>
        </w:rPr>
        <w:t xml:space="preserve">(CPV): </w:t>
      </w:r>
      <w:r w:rsidRPr="002C2C50">
        <w:rPr>
          <w:rFonts w:ascii="Times New Roman" w:hAnsi="Times New Roman" w:cs="Times New Roman"/>
          <w:b/>
          <w:bCs/>
          <w:sz w:val="24"/>
          <w:szCs w:val="24"/>
          <w:shd w:val="clear" w:color="auto" w:fill="FFFFFF"/>
        </w:rPr>
        <w:t>33140000-3 Медичні матеріали</w:t>
      </w:r>
    </w:p>
    <w:p w:rsidR="002C2C50" w:rsidRPr="002C2C50" w:rsidRDefault="002C2C50" w:rsidP="002C2C50">
      <w:pPr>
        <w:spacing w:after="0" w:line="240" w:lineRule="auto"/>
        <w:jc w:val="center"/>
        <w:rPr>
          <w:rFonts w:ascii="Times New Roman" w:eastAsia="Times New Roman" w:hAnsi="Times New Roman" w:cs="Times New Roman"/>
          <w:b/>
          <w:bCs/>
          <w:sz w:val="24"/>
          <w:szCs w:val="24"/>
        </w:rPr>
      </w:pPr>
      <w:r w:rsidRPr="002C2C50">
        <w:rPr>
          <w:rStyle w:val="ae"/>
          <w:rFonts w:ascii="Times New Roman" w:hAnsi="Times New Roman" w:cs="Times New Roman"/>
          <w:sz w:val="24"/>
          <w:szCs w:val="24"/>
        </w:rPr>
        <w:t xml:space="preserve">Вироби медичного призначення </w:t>
      </w:r>
      <w:r w:rsidRPr="002C2C50">
        <w:rPr>
          <w:rFonts w:ascii="Times New Roman" w:hAnsi="Times New Roman" w:cs="Times New Roman"/>
          <w:b/>
          <w:sz w:val="24"/>
          <w:szCs w:val="24"/>
          <w:shd w:val="clear" w:color="auto" w:fill="F0F5F2"/>
        </w:rPr>
        <w:t>для анестезії та реанімації</w:t>
      </w:r>
      <w:r w:rsidRPr="002C2C50">
        <w:rPr>
          <w:rStyle w:val="ae"/>
          <w:rFonts w:ascii="Times New Roman" w:hAnsi="Times New Roman" w:cs="Times New Roman"/>
          <w:sz w:val="24"/>
          <w:szCs w:val="24"/>
        </w:rPr>
        <w:t xml:space="preserve"> та медичні вироби для проведення оперативних втручань ( ємності, бинти, гель, голки для спінальної анестезії, заглушки, канюлі, катетери, клейонка підкладна, краніки, крафт-папір, шприці, леза хірургічні, пристрій для зняття лез, самоклеючі пакети для стерилізації, подовжувачі інфузійних помп, трубки ендотрахеальні, антимікробні плівки, зонди шлункові, дренажі, сечоприймачі, електроди )</w:t>
      </w:r>
    </w:p>
    <w:p w:rsidR="002C2C50" w:rsidRDefault="002C2C50" w:rsidP="002C2C50">
      <w:pPr>
        <w:spacing w:after="0" w:line="240" w:lineRule="auto"/>
        <w:jc w:val="center"/>
        <w:rPr>
          <w:rFonts w:ascii="Times New Roman" w:eastAsia="Times New Roman" w:hAnsi="Times New Roman" w:cs="Times New Roman"/>
          <w:b/>
          <w:color w:val="222222"/>
          <w:sz w:val="24"/>
          <w:szCs w:val="24"/>
          <w:lang w:eastAsia="ar-SA"/>
        </w:rPr>
      </w:pPr>
    </w:p>
    <w:tbl>
      <w:tblPr>
        <w:tblW w:w="10830" w:type="dxa"/>
        <w:tblInd w:w="-289" w:type="dxa"/>
        <w:tblLayout w:type="fixed"/>
        <w:tblLook w:val="04A0" w:firstRow="1" w:lastRow="0" w:firstColumn="1" w:lastColumn="0" w:noHBand="0" w:noVBand="1"/>
      </w:tblPr>
      <w:tblGrid>
        <w:gridCol w:w="568"/>
        <w:gridCol w:w="1984"/>
        <w:gridCol w:w="6001"/>
        <w:gridCol w:w="1057"/>
        <w:gridCol w:w="1220"/>
      </w:tblGrid>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hideMark/>
          </w:tcPr>
          <w:p w:rsidR="002C2C50" w:rsidRPr="008E2BE9" w:rsidRDefault="002C2C50">
            <w:pPr>
              <w:spacing w:after="0" w:line="240" w:lineRule="auto"/>
              <w:rPr>
                <w:rFonts w:ascii="Times New Roman" w:eastAsia="Calibri" w:hAnsi="Times New Roman" w:cs="Times New Roman"/>
                <w:b/>
                <w:bCs/>
                <w:color w:val="000000"/>
                <w:sz w:val="16"/>
                <w:szCs w:val="16"/>
                <w:lang w:eastAsia="ru-RU"/>
              </w:rPr>
            </w:pPr>
            <w:r w:rsidRPr="008E2BE9">
              <w:rPr>
                <w:rFonts w:ascii="Times New Roman" w:eastAsia="Calibri" w:hAnsi="Times New Roman" w:cs="Times New Roman"/>
                <w:b/>
                <w:bCs/>
                <w:color w:val="000000"/>
                <w:sz w:val="16"/>
                <w:szCs w:val="16"/>
                <w:lang w:eastAsia="ru-RU"/>
              </w:rPr>
              <w:t>№ п/п</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b/>
                <w:bCs/>
                <w:color w:val="000000"/>
                <w:sz w:val="16"/>
                <w:szCs w:val="16"/>
                <w:lang w:eastAsia="ru-RU"/>
              </w:rPr>
            </w:pPr>
            <w:r w:rsidRPr="008E2BE9">
              <w:rPr>
                <w:rFonts w:ascii="Times New Roman" w:eastAsia="Calibri" w:hAnsi="Times New Roman" w:cs="Times New Roman"/>
                <w:b/>
                <w:sz w:val="16"/>
                <w:szCs w:val="16"/>
                <w:lang w:eastAsia="ru-RU"/>
              </w:rPr>
              <w:t xml:space="preserve">Код НК 024:2019 </w:t>
            </w:r>
          </w:p>
        </w:tc>
        <w:tc>
          <w:tcPr>
            <w:tcW w:w="6001"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contextualSpacing/>
              <w:jc w:val="center"/>
              <w:rPr>
                <w:rFonts w:ascii="Times New Roman" w:eastAsia="Calibri" w:hAnsi="Times New Roman" w:cs="Times New Roman"/>
                <w:b/>
                <w:color w:val="000000"/>
                <w:sz w:val="16"/>
                <w:szCs w:val="16"/>
                <w:lang w:eastAsia="ru-RU"/>
              </w:rPr>
            </w:pPr>
            <w:r w:rsidRPr="008E2BE9">
              <w:rPr>
                <w:rFonts w:ascii="Times New Roman" w:eastAsia="Calibri" w:hAnsi="Times New Roman" w:cs="Times New Roman"/>
                <w:b/>
                <w:color w:val="000000"/>
                <w:sz w:val="16"/>
                <w:szCs w:val="16"/>
                <w:lang w:eastAsia="ru-RU"/>
              </w:rPr>
              <w:t>Назва та технічний опис предмету закупівлі</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b/>
                <w:color w:val="000000"/>
                <w:sz w:val="16"/>
                <w:szCs w:val="16"/>
                <w:lang w:eastAsia="ru-RU"/>
              </w:rPr>
            </w:pPr>
            <w:r w:rsidRPr="008E2BE9">
              <w:rPr>
                <w:rFonts w:ascii="Times New Roman" w:eastAsia="Calibri" w:hAnsi="Times New Roman" w:cs="Times New Roman"/>
                <w:b/>
                <w:color w:val="000000"/>
                <w:sz w:val="16"/>
                <w:szCs w:val="16"/>
                <w:lang w:eastAsia="ru-RU"/>
              </w:rPr>
              <w:t>Од. виміру</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b/>
                <w:color w:val="000000"/>
                <w:sz w:val="16"/>
                <w:szCs w:val="16"/>
                <w:lang w:eastAsia="ru-RU"/>
              </w:rPr>
            </w:pPr>
            <w:r w:rsidRPr="008E2BE9">
              <w:rPr>
                <w:rFonts w:ascii="Times New Roman" w:eastAsia="Calibri" w:hAnsi="Times New Roman" w:cs="Times New Roman"/>
                <w:b/>
                <w:color w:val="000000"/>
                <w:sz w:val="16"/>
                <w:szCs w:val="16"/>
                <w:lang w:eastAsia="ru-RU"/>
              </w:rPr>
              <w:t>Кількість</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31400 – Контейнер для збору проб сечі стерильний</w:t>
            </w:r>
          </w:p>
        </w:tc>
        <w:tc>
          <w:tcPr>
            <w:tcW w:w="6001" w:type="dxa"/>
            <w:tcBorders>
              <w:top w:val="single" w:sz="4" w:space="0" w:color="auto"/>
              <w:left w:val="nil"/>
              <w:bottom w:val="single" w:sz="4" w:space="0" w:color="auto"/>
              <w:right w:val="single" w:sz="4" w:space="0" w:color="auto"/>
            </w:tcBorders>
            <w:vAlign w:val="bottom"/>
            <w:hideMark/>
          </w:tcPr>
          <w:p w:rsidR="002C2C50" w:rsidRPr="008E2BE9" w:rsidRDefault="002C2C50">
            <w:pPr>
              <w:spacing w:after="0" w:line="276" w:lineRule="auto"/>
              <w:contextualSpacing/>
              <w:rPr>
                <w:rFonts w:ascii="Times New Roman" w:eastAsia="Calibri" w:hAnsi="Times New Roman" w:cs="Times New Roman"/>
                <w:b/>
                <w:sz w:val="16"/>
                <w:szCs w:val="16"/>
              </w:rPr>
            </w:pPr>
            <w:r w:rsidRPr="008E2BE9">
              <w:rPr>
                <w:rFonts w:ascii="Times New Roman" w:eastAsia="Calibri" w:hAnsi="Times New Roman" w:cs="Times New Roman"/>
                <w:b/>
                <w:color w:val="000000"/>
                <w:sz w:val="16"/>
                <w:szCs w:val="16"/>
              </w:rPr>
              <w:t>Ємкість для сечі 120 мл</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shd w:val="clear" w:color="auto" w:fill="FFFFFF"/>
              </w:rPr>
              <w:t>Призначена для забору та зберігання сечі для медико-біологічних досліджень.</w:t>
            </w:r>
          </w:p>
          <w:p w:rsidR="002C2C50" w:rsidRPr="008E2BE9" w:rsidRDefault="002C2C50">
            <w:pPr>
              <w:shd w:val="clear" w:color="auto" w:fill="FFFFFF"/>
              <w:suppressAutoHyphens/>
              <w:spacing w:after="0" w:line="240" w:lineRule="auto"/>
              <w:contextualSpacing/>
              <w:rPr>
                <w:rFonts w:ascii="Times New Roman" w:eastAsia="Times New Roman" w:hAnsi="Times New Roman" w:cs="Times New Roman"/>
                <w:sz w:val="16"/>
                <w:szCs w:val="16"/>
                <w:lang w:eastAsia="ar-SA"/>
              </w:rPr>
            </w:pPr>
            <w:r w:rsidRPr="008E2BE9">
              <w:rPr>
                <w:rFonts w:ascii="Times New Roman" w:eastAsia="Times New Roman" w:hAnsi="Times New Roman" w:cs="Times New Roman"/>
                <w:sz w:val="16"/>
                <w:szCs w:val="16"/>
                <w:lang w:eastAsia="ar-SA"/>
              </w:rPr>
              <w:t>Ємність одноразового застосування.</w:t>
            </w:r>
          </w:p>
          <w:p w:rsidR="002C2C50" w:rsidRPr="008E2BE9" w:rsidRDefault="002C2C50">
            <w:pPr>
              <w:shd w:val="clear" w:color="auto" w:fill="FFFFFF"/>
              <w:suppressAutoHyphens/>
              <w:spacing w:after="0" w:line="240" w:lineRule="auto"/>
              <w:contextualSpacing/>
              <w:rPr>
                <w:rFonts w:ascii="Times New Roman" w:eastAsia="Times New Roman" w:hAnsi="Times New Roman" w:cs="Times New Roman"/>
                <w:sz w:val="16"/>
                <w:szCs w:val="16"/>
                <w:lang w:eastAsia="ar-SA"/>
              </w:rPr>
            </w:pPr>
            <w:r w:rsidRPr="008E2BE9">
              <w:rPr>
                <w:rFonts w:ascii="Times New Roman" w:eastAsia="Times New Roman" w:hAnsi="Times New Roman" w:cs="Times New Roman"/>
                <w:sz w:val="16"/>
                <w:szCs w:val="16"/>
                <w:lang w:eastAsia="ar-SA"/>
              </w:rPr>
              <w:t>З'єднання кришки з корпусом герметично.</w:t>
            </w:r>
          </w:p>
          <w:p w:rsidR="002C2C50" w:rsidRPr="008E2BE9" w:rsidRDefault="002C2C50">
            <w:pPr>
              <w:shd w:val="clear" w:color="auto" w:fill="FFFFFF"/>
              <w:suppressAutoHyphens/>
              <w:spacing w:after="0" w:line="240" w:lineRule="auto"/>
              <w:contextualSpacing/>
              <w:rPr>
                <w:rFonts w:ascii="Times New Roman" w:eastAsia="Times New Roman" w:hAnsi="Times New Roman" w:cs="Times New Roman"/>
                <w:sz w:val="16"/>
                <w:szCs w:val="16"/>
                <w:lang w:eastAsia="ar-SA"/>
              </w:rPr>
            </w:pPr>
            <w:r w:rsidRPr="008E2BE9">
              <w:rPr>
                <w:rFonts w:ascii="Times New Roman" w:eastAsia="Times New Roman" w:hAnsi="Times New Roman" w:cs="Times New Roman"/>
                <w:sz w:val="16"/>
                <w:szCs w:val="16"/>
                <w:lang w:eastAsia="ar-SA"/>
              </w:rPr>
              <w:t>Місткість – 120 мл.</w:t>
            </w:r>
          </w:p>
          <w:p w:rsidR="002C2C50" w:rsidRPr="008E2BE9" w:rsidRDefault="002C2C50">
            <w:pPr>
              <w:spacing w:after="0" w:line="240" w:lineRule="auto"/>
              <w:contextualSpacing/>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sz w:val="16"/>
                <w:szCs w:val="16"/>
              </w:rPr>
              <w:t>Стерильна.</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500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2</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59014 – Бинт еластичний, з латексу гевеї, нестерильний</w:t>
            </w:r>
          </w:p>
        </w:tc>
        <w:tc>
          <w:tcPr>
            <w:tcW w:w="6001" w:type="dxa"/>
            <w:tcBorders>
              <w:top w:val="single" w:sz="4" w:space="0" w:color="auto"/>
              <w:left w:val="nil"/>
              <w:bottom w:val="single" w:sz="4" w:space="0" w:color="auto"/>
              <w:right w:val="single" w:sz="4" w:space="0" w:color="auto"/>
            </w:tcBorders>
            <w:vAlign w:val="bottom"/>
            <w:hideMark/>
          </w:tcPr>
          <w:p w:rsidR="002C2C50" w:rsidRPr="008E2BE9" w:rsidRDefault="002C2C50">
            <w:pPr>
              <w:spacing w:after="0" w:line="276" w:lineRule="auto"/>
              <w:contextualSpacing/>
              <w:rPr>
                <w:rFonts w:ascii="Times New Roman" w:eastAsia="Calibri" w:hAnsi="Times New Roman" w:cs="Times New Roman"/>
                <w:b/>
                <w:bCs/>
                <w:sz w:val="16"/>
                <w:szCs w:val="16"/>
                <w:lang w:eastAsia="ru-RU"/>
              </w:rPr>
            </w:pPr>
            <w:r w:rsidRPr="008E2BE9">
              <w:rPr>
                <w:rFonts w:ascii="Times New Roman" w:eastAsia="Calibri" w:hAnsi="Times New Roman" w:cs="Times New Roman"/>
                <w:b/>
                <w:bCs/>
                <w:sz w:val="16"/>
                <w:szCs w:val="16"/>
                <w:lang w:eastAsia="ru-RU"/>
              </w:rPr>
              <w:t>Бинт Мартенса 5м</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Використовується для фіксації шин та пов'язок. Виготовляється із гумової суміші.</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Стійкий до 5-кратної дезінфекції.</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довжина – 5000 мм,</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товщина – 0,80 мм,</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ширина – 55 мм.</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sz w:val="16"/>
                <w:szCs w:val="16"/>
                <w:lang w:eastAsia="ru-RU"/>
              </w:rPr>
              <w:t>Індивідуальна упаковка.</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100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58735 – Гель контактний, стерильний</w:t>
            </w:r>
          </w:p>
        </w:tc>
        <w:tc>
          <w:tcPr>
            <w:tcW w:w="6001" w:type="dxa"/>
            <w:tcBorders>
              <w:top w:val="single" w:sz="4" w:space="0" w:color="auto"/>
              <w:left w:val="nil"/>
              <w:bottom w:val="single" w:sz="4" w:space="0" w:color="auto"/>
              <w:right w:val="single" w:sz="4" w:space="0" w:color="auto"/>
            </w:tcBorders>
            <w:vAlign w:val="bottom"/>
            <w:hideMark/>
          </w:tcPr>
          <w:p w:rsidR="002C2C50" w:rsidRPr="008E2BE9" w:rsidRDefault="002C2C50">
            <w:pPr>
              <w:spacing w:after="0" w:line="240"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Гель для ЕКГ 260г</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Використовується для всіх видів ультразвукових обстежень.</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Високі характеристики провідності сигналу; Прозорий при нанесені на шкіру; Висока в’язкість; Не токсичний та не викликає алергічної реакції. Не містить солей або агресивних речовин. Легко змивається водою. Об’єм: пластиковий флакон 260 г. Упаковка:25 шт.</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 xml:space="preserve">Термін придатності: 5 років </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sz w:val="16"/>
                <w:szCs w:val="16"/>
                <w:lang w:eastAsia="ru-RU"/>
              </w:rPr>
              <w:t>Стерильний.</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4</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35212 – Голка спінальна, одноразового</w:t>
            </w:r>
          </w:p>
          <w:p w:rsidR="002C2C50" w:rsidRPr="008E2BE9" w:rsidRDefault="002C2C50">
            <w:pPr>
              <w:spacing w:after="0" w:line="240" w:lineRule="auto"/>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lang w:eastAsia="ru-RU"/>
              </w:rPr>
              <w:t>застосування</w:t>
            </w:r>
          </w:p>
        </w:tc>
        <w:tc>
          <w:tcPr>
            <w:tcW w:w="6001" w:type="dxa"/>
            <w:tcBorders>
              <w:top w:val="single" w:sz="4" w:space="0" w:color="auto"/>
              <w:left w:val="nil"/>
              <w:bottom w:val="single" w:sz="4" w:space="0" w:color="auto"/>
              <w:right w:val="single" w:sz="4" w:space="0" w:color="auto"/>
            </w:tcBorders>
            <w:vAlign w:val="bottom"/>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 xml:space="preserve">Голка для спінальної анестезії типу Spinocan </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 xml:space="preserve">Голки для спінальної анестезії та діагностичної пункції зі зрізом типу Квінке, Розмір – Spinocan G25(0,53х88мм), Spinocan </w:t>
            </w:r>
            <w:r w:rsidRPr="008E2BE9">
              <w:rPr>
                <w:rFonts w:ascii="Times New Roman" w:eastAsia="Calibri" w:hAnsi="Times New Roman" w:cs="Times New Roman"/>
                <w:sz w:val="16"/>
                <w:szCs w:val="16"/>
                <w:shd w:val="clear" w:color="auto" w:fill="FFFFFF"/>
              </w:rPr>
              <w:t>G26(0,47х88 мм), Spinocan G22(0,7х88мм).</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sz w:val="16"/>
                <w:szCs w:val="16"/>
                <w:lang w:eastAsia="ru-RU"/>
              </w:rPr>
              <w:t>Тонкостінна голка з високоякісної медичної сталі. Конфігурація прозорого рифленого павільйону дозволяє надійно утримувати голку під час процедури. Стерильна, апірогенна, нетоксична, для одноразового використання.</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5800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lang w:eastAsia="ru-RU"/>
              </w:rPr>
              <w:t>35212 – Голка спінальна, одноразового</w:t>
            </w:r>
            <w:r w:rsidRPr="008E2BE9">
              <w:rPr>
                <w:rFonts w:ascii="Times New Roman" w:eastAsia="Calibri" w:hAnsi="Times New Roman" w:cs="Times New Roman"/>
                <w:color w:val="000000"/>
                <w:sz w:val="16"/>
                <w:szCs w:val="16"/>
                <w:lang w:val="en-US" w:eastAsia="ru-RU"/>
              </w:rPr>
              <w:t xml:space="preserve"> </w:t>
            </w:r>
            <w:r w:rsidRPr="008E2BE9">
              <w:rPr>
                <w:rFonts w:ascii="Times New Roman" w:eastAsia="Calibri" w:hAnsi="Times New Roman" w:cs="Times New Roman"/>
                <w:color w:val="000000"/>
                <w:sz w:val="16"/>
                <w:szCs w:val="16"/>
                <w:lang w:eastAsia="ru-RU"/>
              </w:rPr>
              <w:t>застосування</w:t>
            </w:r>
          </w:p>
        </w:tc>
        <w:tc>
          <w:tcPr>
            <w:tcW w:w="6001" w:type="dxa"/>
            <w:tcBorders>
              <w:top w:val="single" w:sz="4" w:space="0" w:color="auto"/>
              <w:left w:val="nil"/>
              <w:bottom w:val="single" w:sz="4" w:space="0" w:color="auto"/>
              <w:right w:val="single" w:sz="4" w:space="0" w:color="auto"/>
            </w:tcBorders>
            <w:vAlign w:val="bottom"/>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 xml:space="preserve">Голка для спінальної анестезії типу Pencan </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Cs/>
                <w:sz w:val="16"/>
                <w:szCs w:val="16"/>
              </w:rPr>
              <w:t xml:space="preserve">Голка з олівцевою заточкою для спинномозкової анестезії і люмбальної пункції. Розмір – </w:t>
            </w:r>
            <w:r w:rsidRPr="008E2BE9">
              <w:rPr>
                <w:rFonts w:ascii="Times New Roman" w:eastAsia="Calibri" w:hAnsi="Times New Roman" w:cs="Times New Roman"/>
                <w:sz w:val="16"/>
                <w:szCs w:val="16"/>
              </w:rPr>
              <w:t xml:space="preserve">Pencan </w:t>
            </w:r>
            <w:r w:rsidRPr="008E2BE9">
              <w:rPr>
                <w:rFonts w:ascii="Times New Roman" w:eastAsia="Calibri" w:hAnsi="Times New Roman" w:cs="Times New Roman"/>
                <w:sz w:val="16"/>
                <w:szCs w:val="16"/>
                <w:shd w:val="clear" w:color="auto" w:fill="FFFFFF"/>
              </w:rPr>
              <w:t>G25(0,53X88 мм)</w:t>
            </w:r>
            <w:r w:rsidRPr="008E2BE9">
              <w:rPr>
                <w:rFonts w:ascii="Times New Roman" w:eastAsia="Calibri" w:hAnsi="Times New Roman" w:cs="Times New Roman"/>
                <w:sz w:val="16"/>
                <w:szCs w:val="16"/>
              </w:rPr>
              <w:t>, Pencan</w:t>
            </w:r>
            <w:r w:rsidRPr="008E2BE9">
              <w:rPr>
                <w:rFonts w:ascii="Times New Roman" w:eastAsia="Calibri" w:hAnsi="Times New Roman" w:cs="Times New Roman"/>
                <w:sz w:val="16"/>
                <w:szCs w:val="16"/>
                <w:shd w:val="clear" w:color="auto" w:fill="FFFFFF"/>
              </w:rPr>
              <w:t xml:space="preserve"> G22 (0,73 x 88 мм</w:t>
            </w:r>
            <w:r w:rsidRPr="008E2BE9">
              <w:rPr>
                <w:rFonts w:ascii="Times New Roman" w:eastAsia="Calibri" w:hAnsi="Times New Roman" w:cs="Times New Roman"/>
                <w:sz w:val="16"/>
                <w:szCs w:val="16"/>
              </w:rPr>
              <w:t>). Стерильна, апірогенна, нетоксична, для одноразового використання.</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1800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6</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 xml:space="preserve">34106 </w:t>
            </w:r>
            <w:r w:rsidRPr="008E2BE9">
              <w:rPr>
                <w:rFonts w:ascii="Times New Roman" w:eastAsia="Calibri" w:hAnsi="Times New Roman" w:cs="Times New Roman"/>
                <w:color w:val="000000"/>
                <w:sz w:val="16"/>
                <w:szCs w:val="16"/>
                <w:lang w:val="en-US" w:eastAsia="ru-RU"/>
              </w:rPr>
              <w:t xml:space="preserve">– </w:t>
            </w:r>
            <w:r w:rsidRPr="008E2BE9">
              <w:rPr>
                <w:rFonts w:ascii="Times New Roman" w:eastAsia="Calibri" w:hAnsi="Times New Roman" w:cs="Times New Roman"/>
                <w:color w:val="000000"/>
                <w:sz w:val="16"/>
                <w:szCs w:val="16"/>
                <w:lang w:eastAsia="ru-RU"/>
              </w:rPr>
              <w:t>Протез, таранна заглушка</w:t>
            </w:r>
          </w:p>
        </w:tc>
        <w:tc>
          <w:tcPr>
            <w:tcW w:w="6001" w:type="dxa"/>
            <w:tcBorders>
              <w:top w:val="single" w:sz="4" w:space="0" w:color="auto"/>
              <w:left w:val="nil"/>
              <w:bottom w:val="single" w:sz="4" w:space="0" w:color="auto"/>
              <w:right w:val="single" w:sz="4" w:space="0" w:color="auto"/>
            </w:tcBorders>
            <w:vAlign w:val="bottom"/>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Заглушка</w:t>
            </w:r>
          </w:p>
          <w:p w:rsidR="002C2C50" w:rsidRPr="008E2BE9" w:rsidRDefault="002C2C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16"/>
                <w:szCs w:val="16"/>
              </w:rPr>
            </w:pPr>
            <w:r w:rsidRPr="008E2BE9">
              <w:rPr>
                <w:rFonts w:ascii="Times New Roman" w:eastAsia="Calibri" w:hAnsi="Times New Roman" w:cs="Times New Roman"/>
                <w:bCs/>
                <w:color w:val="000000"/>
                <w:sz w:val="16"/>
                <w:szCs w:val="16"/>
              </w:rPr>
              <w:t>Застосовувується як запобіжний ковпак.</w:t>
            </w:r>
          </w:p>
          <w:p w:rsidR="002C2C50" w:rsidRPr="008E2BE9" w:rsidRDefault="002C2C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16"/>
                <w:szCs w:val="16"/>
              </w:rPr>
            </w:pPr>
            <w:r w:rsidRPr="008E2BE9">
              <w:rPr>
                <w:rFonts w:ascii="Times New Roman" w:eastAsia="Calibri" w:hAnsi="Times New Roman" w:cs="Times New Roman"/>
                <w:bCs/>
                <w:color w:val="000000"/>
                <w:sz w:val="16"/>
                <w:szCs w:val="16"/>
              </w:rPr>
              <w:t>Зєднання Люер Лок із зовнішнім та внутрішнім різьбленням.</w:t>
            </w:r>
          </w:p>
          <w:p w:rsidR="002C2C50" w:rsidRPr="008E2BE9" w:rsidRDefault="002C2C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16"/>
                <w:szCs w:val="16"/>
              </w:rPr>
            </w:pPr>
            <w:r w:rsidRPr="008E2BE9">
              <w:rPr>
                <w:rFonts w:ascii="Times New Roman" w:eastAsia="Calibri" w:hAnsi="Times New Roman" w:cs="Times New Roman"/>
                <w:bCs/>
                <w:color w:val="000000"/>
                <w:sz w:val="16"/>
                <w:szCs w:val="16"/>
              </w:rPr>
              <w:t>Виготовлена з поліетилену.</w:t>
            </w:r>
          </w:p>
          <w:p w:rsidR="002C2C50" w:rsidRPr="008E2BE9" w:rsidRDefault="002C2C50">
            <w:pPr>
              <w:shd w:val="clear" w:color="auto" w:fill="F8F9FA"/>
              <w:spacing w:after="0" w:line="240"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Cs/>
                <w:color w:val="000000"/>
                <w:sz w:val="16"/>
                <w:szCs w:val="16"/>
              </w:rPr>
              <w:t>Стерильна. Для всіх типів відкритих портів, інфузійних систем, для наповнених шприців. 100 шт. в упаковці.</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3000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7</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60822 – Голка для переливання лікарських засобів, що фільтрує / клапанна</w:t>
            </w:r>
          </w:p>
        </w:tc>
        <w:tc>
          <w:tcPr>
            <w:tcW w:w="6001" w:type="dxa"/>
            <w:tcBorders>
              <w:top w:val="single" w:sz="4" w:space="0" w:color="auto"/>
              <w:left w:val="nil"/>
              <w:bottom w:val="single" w:sz="4" w:space="0" w:color="auto"/>
              <w:right w:val="single" w:sz="4" w:space="0" w:color="auto"/>
            </w:tcBorders>
            <w:hideMark/>
          </w:tcPr>
          <w:p w:rsidR="002C2C50" w:rsidRPr="008E2BE9" w:rsidRDefault="002C2C50">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b/>
                <w:sz w:val="16"/>
                <w:szCs w:val="16"/>
                <w:lang w:eastAsia="ar-SA"/>
              </w:rPr>
            </w:pPr>
            <w:r w:rsidRPr="008E2BE9">
              <w:rPr>
                <w:rFonts w:ascii="Times New Roman" w:eastAsia="Times New Roman" w:hAnsi="Times New Roman" w:cs="Times New Roman"/>
                <w:b/>
                <w:color w:val="000000"/>
                <w:sz w:val="16"/>
                <w:szCs w:val="16"/>
                <w:lang w:eastAsia="ar-SA"/>
              </w:rPr>
              <w:t>Канюля для аспірації та введення лікарських засобів з мультидозових флаконів типу Mini-Spike</w:t>
            </w:r>
          </w:p>
          <w:p w:rsidR="002C2C50" w:rsidRPr="008E2BE9" w:rsidRDefault="002C2C50">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16"/>
                <w:szCs w:val="16"/>
                <w:lang w:eastAsia="ar-SA"/>
              </w:rPr>
            </w:pPr>
            <w:r w:rsidRPr="008E2BE9">
              <w:rPr>
                <w:rFonts w:ascii="Times New Roman" w:eastAsia="Times New Roman" w:hAnsi="Times New Roman" w:cs="Times New Roman"/>
                <w:sz w:val="16"/>
                <w:szCs w:val="16"/>
                <w:lang w:eastAsia="ar-SA"/>
              </w:rPr>
              <w:t xml:space="preserve">Канюля для багаторазового взяття медикаментів з антибактеріальним фільтром для фільтрації повітря та фільтром тонкої очистки розчину. </w:t>
            </w:r>
          </w:p>
          <w:p w:rsidR="002C2C50" w:rsidRPr="008E2BE9" w:rsidRDefault="002C2C50">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16"/>
                <w:szCs w:val="16"/>
                <w:lang w:eastAsia="ar-SA"/>
              </w:rPr>
            </w:pPr>
            <w:r w:rsidRPr="008E2BE9">
              <w:rPr>
                <w:rFonts w:ascii="Times New Roman" w:eastAsia="Times New Roman" w:hAnsi="Times New Roman" w:cs="Times New Roman"/>
                <w:sz w:val="16"/>
                <w:szCs w:val="16"/>
                <w:lang w:eastAsia="ar-SA"/>
              </w:rPr>
              <w:t>Технічні характеристики:</w:t>
            </w:r>
          </w:p>
          <w:p w:rsidR="002C2C50" w:rsidRPr="008E2BE9" w:rsidRDefault="002C2C50">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16"/>
                <w:szCs w:val="16"/>
                <w:lang w:eastAsia="ar-SA"/>
              </w:rPr>
            </w:pPr>
            <w:r w:rsidRPr="008E2BE9">
              <w:rPr>
                <w:rFonts w:ascii="Times New Roman" w:eastAsia="Times New Roman" w:hAnsi="Times New Roman" w:cs="Times New Roman"/>
                <w:sz w:val="16"/>
                <w:szCs w:val="16"/>
                <w:lang w:eastAsia="ar-SA"/>
              </w:rPr>
              <w:t>Фільтр повітряний антибактеріальний – 0,45 мкм</w:t>
            </w:r>
          </w:p>
          <w:p w:rsidR="002C2C50" w:rsidRPr="008E2BE9" w:rsidRDefault="002C2C50">
            <w:pPr>
              <w:shd w:val="clear" w:color="auto" w:fill="FBFB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Times New Roman" w:hAnsi="Times New Roman" w:cs="Times New Roman"/>
                <w:sz w:val="16"/>
                <w:szCs w:val="16"/>
                <w:lang w:eastAsia="ar-SA"/>
              </w:rPr>
            </w:pPr>
            <w:r w:rsidRPr="008E2BE9">
              <w:rPr>
                <w:rFonts w:ascii="Times New Roman" w:eastAsia="Times New Roman" w:hAnsi="Times New Roman" w:cs="Times New Roman"/>
                <w:sz w:val="16"/>
                <w:szCs w:val="16"/>
                <w:lang w:eastAsia="ar-SA"/>
              </w:rPr>
              <w:t>Фільтр для фільтрації розчину – 5,00 мкм</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sz w:val="16"/>
                <w:szCs w:val="16"/>
              </w:rPr>
              <w:t>Щільно прилягаюча кришка, захищений від дотику конектор з вбудованим клапаном та фільтром.</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1200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8</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40601 – Периферичний судинний катетер</w:t>
            </w:r>
          </w:p>
        </w:tc>
        <w:tc>
          <w:tcPr>
            <w:tcW w:w="6001" w:type="dxa"/>
            <w:tcBorders>
              <w:top w:val="single" w:sz="4" w:space="0" w:color="auto"/>
              <w:left w:val="nil"/>
              <w:bottom w:val="single" w:sz="4" w:space="0" w:color="auto"/>
              <w:right w:val="single" w:sz="4" w:space="0" w:color="auto"/>
            </w:tcBorders>
            <w:hideMark/>
          </w:tcPr>
          <w:p w:rsidR="002C2C50" w:rsidRPr="008E2BE9" w:rsidRDefault="002C2C50">
            <w:pPr>
              <w:spacing w:after="0" w:line="276" w:lineRule="auto"/>
              <w:contextualSpacing/>
              <w:rPr>
                <w:rFonts w:ascii="Times New Roman" w:eastAsia="Calibri" w:hAnsi="Times New Roman" w:cs="Times New Roman"/>
                <w:b/>
                <w:sz w:val="16"/>
                <w:szCs w:val="16"/>
              </w:rPr>
            </w:pPr>
            <w:r w:rsidRPr="008E2BE9">
              <w:rPr>
                <w:rFonts w:ascii="Times New Roman" w:eastAsia="Calibri" w:hAnsi="Times New Roman" w:cs="Times New Roman"/>
                <w:b/>
                <w:color w:val="000000"/>
                <w:sz w:val="16"/>
                <w:szCs w:val="16"/>
              </w:rPr>
              <w:t>Канюля в/в типу Vasofix 18G, 20G,22G</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Призначена для катетеризації периферичних вен.</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Склад: катетер, з 4 рентгенконтрастними смужками, з перфорованими крильцями; ін.’єкційний порт з захисною кришкою; голка з 3-граною заточкою та упором для пальцю, кришка Луер-Лок на гідрофобній мембрані.</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lastRenderedPageBreak/>
              <w:t>Матеріали – Хромо-нікелева сталь, поліпропілен, мембрана Супор, поліетилен, матеріал катетеру – FEP – фторетилен-пропілен.</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Розмір 18G – 1,3 мм, довжина 33 мм, швидкість потоку 103 мл/хв.</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Розмір 20G – 1,1 мм, довжина 33 мм, швидкість потоку 61 мл/хв.</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sz w:val="16"/>
                <w:szCs w:val="16"/>
              </w:rPr>
              <w:t>Розмір 22G – 0,9 мм, довжина 25 мм, швидкість потоку 36 мл/хв.</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lastRenderedPageBreak/>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5000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lastRenderedPageBreak/>
              <w:t>9</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40601 – Периферичний судинний катетер</w:t>
            </w:r>
          </w:p>
        </w:tc>
        <w:tc>
          <w:tcPr>
            <w:tcW w:w="6001" w:type="dxa"/>
            <w:tcBorders>
              <w:top w:val="single" w:sz="4" w:space="0" w:color="auto"/>
              <w:left w:val="nil"/>
              <w:bottom w:val="single" w:sz="4" w:space="0" w:color="auto"/>
              <w:right w:val="single" w:sz="4" w:space="0" w:color="auto"/>
            </w:tcBorders>
            <w:hideMark/>
          </w:tcPr>
          <w:p w:rsidR="002C2C50" w:rsidRPr="008E2BE9" w:rsidRDefault="002C2C50">
            <w:pPr>
              <w:spacing w:after="0" w:line="276" w:lineRule="auto"/>
              <w:contextualSpacing/>
              <w:rPr>
                <w:rFonts w:ascii="Times New Roman" w:eastAsia="Calibri" w:hAnsi="Times New Roman" w:cs="Times New Roman"/>
                <w:b/>
                <w:sz w:val="16"/>
                <w:szCs w:val="16"/>
              </w:rPr>
            </w:pPr>
            <w:r w:rsidRPr="008E2BE9">
              <w:rPr>
                <w:rFonts w:ascii="Times New Roman" w:eastAsia="Calibri" w:hAnsi="Times New Roman" w:cs="Times New Roman"/>
                <w:b/>
                <w:color w:val="000000"/>
                <w:sz w:val="16"/>
                <w:szCs w:val="16"/>
              </w:rPr>
              <w:t>Канюля в/в типу Vasofix 24G</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Призначена для катетеризації периферичних вен.</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Склад: 4 рентгенконтрастні смужки; ін’єкційний порт Луер-Лок з захисною кришкою, розташований над крильцями; голка з 3-граною кутовою заточкою. Упор для пальцю.</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Матеріали – Нержавіюча сталь, поліпропілен, мембрана Супор, поліетилен ВД, матеріал катетеру – PUR – поліуретан.</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sz w:val="16"/>
                <w:szCs w:val="16"/>
              </w:rPr>
              <w:t>Розмір 24G – 0,7 мм, довжина 19 мм, швидкість потоку 22 мл/хв.</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500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10</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36125 – уретральний катетер для отримання зразків сечі</w:t>
            </w:r>
          </w:p>
        </w:tc>
        <w:tc>
          <w:tcPr>
            <w:tcW w:w="6001"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Катетер урологічний Нелатона, жіночий</w:t>
            </w:r>
          </w:p>
          <w:p w:rsidR="002C2C50" w:rsidRPr="008E2BE9" w:rsidRDefault="002C2C50">
            <w:pPr>
              <w:spacing w:after="0" w:line="276" w:lineRule="auto"/>
              <w:contextualSpacing/>
              <w:rPr>
                <w:rFonts w:ascii="Times New Roman" w:eastAsia="Calibri" w:hAnsi="Times New Roman" w:cs="Times New Roman"/>
                <w:iCs/>
                <w:color w:val="000000"/>
                <w:sz w:val="16"/>
                <w:szCs w:val="16"/>
              </w:rPr>
            </w:pPr>
            <w:r w:rsidRPr="008E2BE9">
              <w:rPr>
                <w:rFonts w:ascii="Times New Roman" w:eastAsia="Calibri" w:hAnsi="Times New Roman" w:cs="Times New Roman"/>
                <w:color w:val="000000"/>
                <w:sz w:val="16"/>
                <w:szCs w:val="16"/>
              </w:rPr>
              <w:t>В</w:t>
            </w:r>
            <w:r w:rsidRPr="008E2BE9">
              <w:rPr>
                <w:rFonts w:ascii="Times New Roman" w:eastAsia="Calibri" w:hAnsi="Times New Roman" w:cs="Times New Roman"/>
                <w:iCs/>
                <w:color w:val="000000"/>
                <w:sz w:val="16"/>
                <w:szCs w:val="16"/>
              </w:rPr>
              <w:t>икористовується для катетеризації сечового міхура у жінок.</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Виготовлено з нетоксичного полівінілхлориду.</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Гладка поверхня та атравматичний дистальний кінець заокругленої форми. Два латеральних вічка.</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Розміри: Fr 6 – Fr22.</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Довжина – 21 см.</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Кольорове кодування конектора.</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Конектор підходить до сечоприймачів будь-якого типу.</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20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11</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36125 – уретральний катетер для отримання зразків сечі</w:t>
            </w:r>
          </w:p>
        </w:tc>
        <w:tc>
          <w:tcPr>
            <w:tcW w:w="6001"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Катетер урологічний Нелатона, чоловічий</w:t>
            </w:r>
          </w:p>
          <w:p w:rsidR="002C2C50" w:rsidRPr="008E2BE9" w:rsidRDefault="002C2C50">
            <w:pPr>
              <w:spacing w:after="0" w:line="276" w:lineRule="auto"/>
              <w:contextualSpacing/>
              <w:rPr>
                <w:rFonts w:ascii="Times New Roman" w:eastAsia="Calibri" w:hAnsi="Times New Roman" w:cs="Times New Roman"/>
                <w:iCs/>
                <w:color w:val="000000"/>
                <w:sz w:val="16"/>
                <w:szCs w:val="16"/>
              </w:rPr>
            </w:pPr>
            <w:r w:rsidRPr="008E2BE9">
              <w:rPr>
                <w:rFonts w:ascii="Times New Roman" w:eastAsia="Calibri" w:hAnsi="Times New Roman" w:cs="Times New Roman"/>
                <w:color w:val="000000"/>
                <w:sz w:val="16"/>
                <w:szCs w:val="16"/>
              </w:rPr>
              <w:t>В</w:t>
            </w:r>
            <w:r w:rsidRPr="008E2BE9">
              <w:rPr>
                <w:rFonts w:ascii="Times New Roman" w:eastAsia="Calibri" w:hAnsi="Times New Roman" w:cs="Times New Roman"/>
                <w:iCs/>
                <w:color w:val="000000"/>
                <w:sz w:val="16"/>
                <w:szCs w:val="16"/>
              </w:rPr>
              <w:t>икористовується для катетеризації сечового міхура у чоловіків</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Виготовлено з нетоксичного полівінілхлориду.</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Гладка поверхня та атравматичний дистальний кінець заокругленої форми запобігають травмуванню тканин при введенні катетера.</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Два латеральних вічка.</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Розміри: Fr 6 – Fr22.</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Довжина – 40 см.</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Кольорове кодування конектора.</w:t>
            </w:r>
          </w:p>
          <w:p w:rsidR="002C2C50" w:rsidRPr="008E2BE9" w:rsidRDefault="002C2C50">
            <w:pPr>
              <w:spacing w:after="0" w:line="240"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Конектор підходить до сечоприймачів будь-якого типу.</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3000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12</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34917 – Внутрішній уретральний дренажний катетер</w:t>
            </w:r>
          </w:p>
        </w:tc>
        <w:tc>
          <w:tcPr>
            <w:tcW w:w="6001" w:type="dxa"/>
            <w:tcBorders>
              <w:top w:val="single" w:sz="4" w:space="0" w:color="auto"/>
              <w:left w:val="nil"/>
              <w:bottom w:val="single" w:sz="4" w:space="0" w:color="auto"/>
              <w:right w:val="single" w:sz="4" w:space="0" w:color="auto"/>
            </w:tcBorders>
            <w:hideMark/>
          </w:tcPr>
          <w:p w:rsidR="002C2C50" w:rsidRPr="008E2BE9" w:rsidRDefault="002C2C50">
            <w:pPr>
              <w:spacing w:after="0" w:line="276" w:lineRule="auto"/>
              <w:contextualSpacing/>
              <w:rPr>
                <w:rFonts w:ascii="Times New Roman" w:eastAsia="Calibri" w:hAnsi="Times New Roman" w:cs="Times New Roman"/>
                <w:b/>
                <w:sz w:val="16"/>
                <w:szCs w:val="16"/>
              </w:rPr>
            </w:pPr>
            <w:r w:rsidRPr="008E2BE9">
              <w:rPr>
                <w:rFonts w:ascii="Times New Roman" w:eastAsia="Calibri" w:hAnsi="Times New Roman" w:cs="Times New Roman"/>
                <w:b/>
                <w:color w:val="000000"/>
                <w:sz w:val="16"/>
                <w:szCs w:val="16"/>
              </w:rPr>
              <w:t>Катетер Фолея 2-х ходовий</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Призначений для тривалої катетеризації сечового міхура, для дорослих.</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 xml:space="preserve">З двома бічними отворами, два ходи, м'який заокруглений закритий кінець, безпечне і симетричне надування балону, об’єм балону ≥30 мл, довжину катетеру 400 мм, тривалість використання у тілі ≤ 14 діб. </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 xml:space="preserve">Розміри – Fr6 – Fr20. </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 xml:space="preserve">Стерильний, апірогенний, нетоксичний. </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sz w:val="16"/>
                <w:szCs w:val="16"/>
              </w:rPr>
              <w:t>Одноразового використання, індивідуальне пакування.</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2000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13</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35339 – Простирадло проґумоване</w:t>
            </w:r>
          </w:p>
        </w:tc>
        <w:tc>
          <w:tcPr>
            <w:tcW w:w="6001" w:type="dxa"/>
            <w:tcBorders>
              <w:top w:val="single" w:sz="4" w:space="0" w:color="auto"/>
              <w:left w:val="nil"/>
              <w:bottom w:val="single" w:sz="4" w:space="0" w:color="auto"/>
              <w:right w:val="single" w:sz="4" w:space="0" w:color="auto"/>
            </w:tcBorders>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Клейона підкладна 50м</w:t>
            </w:r>
          </w:p>
          <w:p w:rsidR="002C2C50" w:rsidRPr="008E2BE9" w:rsidRDefault="002C2C50">
            <w:pPr>
              <w:shd w:val="clear" w:color="auto" w:fill="FFFFFF"/>
              <w:spacing w:after="0" w:line="240" w:lineRule="auto"/>
              <w:contextualSpacing/>
              <w:rPr>
                <w:rFonts w:ascii="Times New Roman" w:eastAsia="Times New Roman" w:hAnsi="Times New Roman" w:cs="Times New Roman"/>
                <w:color w:val="01011B"/>
                <w:sz w:val="16"/>
                <w:szCs w:val="16"/>
              </w:rPr>
            </w:pPr>
            <w:r w:rsidRPr="008E2BE9">
              <w:rPr>
                <w:rFonts w:ascii="Times New Roman" w:eastAsia="Times New Roman" w:hAnsi="Times New Roman" w:cs="Times New Roman"/>
                <w:color w:val="01011B"/>
                <w:sz w:val="16"/>
                <w:szCs w:val="16"/>
              </w:rPr>
              <w:t>Призначена для санітарно-гігієнічних цілей.</w:t>
            </w:r>
            <w:r w:rsidRPr="008E2BE9">
              <w:rPr>
                <w:rFonts w:ascii="Times New Roman" w:eastAsia="Times New Roman" w:hAnsi="Times New Roman" w:cs="Times New Roman"/>
                <w:color w:val="01011B"/>
                <w:sz w:val="16"/>
                <w:szCs w:val="16"/>
              </w:rPr>
              <w:br/>
              <w:t>Виготовлена на основі бавовняної тканини.</w:t>
            </w:r>
            <w:r w:rsidRPr="008E2BE9">
              <w:rPr>
                <w:rFonts w:ascii="Times New Roman" w:eastAsia="Times New Roman" w:hAnsi="Times New Roman" w:cs="Times New Roman"/>
                <w:color w:val="01011B"/>
                <w:sz w:val="16"/>
                <w:szCs w:val="16"/>
              </w:rPr>
              <w:br/>
              <w:t xml:space="preserve">Еластична, нелипка, вода– і сечонепроникна. Стійка до багаторазових дезінфекцій без втрати своєї властивості. Безпечна для здоров'я людини. </w:t>
            </w:r>
            <w:r w:rsidRPr="008E2BE9">
              <w:rPr>
                <w:rFonts w:ascii="Times New Roman" w:eastAsia="Times New Roman" w:hAnsi="Times New Roman" w:cs="Times New Roman"/>
                <w:color w:val="01011B"/>
                <w:sz w:val="16"/>
                <w:szCs w:val="16"/>
              </w:rPr>
              <w:br/>
              <w:t>Ширина 0,85 м.</w:t>
            </w:r>
            <w:r w:rsidRPr="008E2BE9">
              <w:rPr>
                <w:rFonts w:ascii="Times New Roman" w:eastAsia="Times New Roman" w:hAnsi="Times New Roman" w:cs="Times New Roman"/>
                <w:color w:val="01011B"/>
                <w:sz w:val="16"/>
                <w:szCs w:val="16"/>
              </w:rPr>
              <w:br/>
              <w:t>Довжина 50 м.п.</w:t>
            </w:r>
            <w:r w:rsidRPr="008E2BE9">
              <w:rPr>
                <w:rFonts w:ascii="Times New Roman" w:eastAsia="Times New Roman" w:hAnsi="Times New Roman" w:cs="Times New Roman"/>
                <w:color w:val="01011B"/>
                <w:sz w:val="16"/>
                <w:szCs w:val="16"/>
              </w:rPr>
              <w:br/>
              <w:t>Гарантійний термін зберігання: 24 місяці з дня виготовлення.</w:t>
            </w:r>
          </w:p>
          <w:p w:rsidR="002C2C50" w:rsidRPr="008E2BE9" w:rsidRDefault="002C2C50">
            <w:pPr>
              <w:shd w:val="clear" w:color="auto" w:fill="FFFFFF"/>
              <w:spacing w:after="0" w:line="240" w:lineRule="auto"/>
              <w:contextualSpacing/>
              <w:rPr>
                <w:rFonts w:ascii="Times New Roman" w:eastAsia="Times New Roman" w:hAnsi="Times New Roman" w:cs="Times New Roman"/>
                <w:color w:val="01011B"/>
                <w:sz w:val="16"/>
                <w:szCs w:val="16"/>
              </w:rPr>
            </w:pPr>
            <w:r w:rsidRPr="008E2BE9">
              <w:rPr>
                <w:rFonts w:ascii="Times New Roman" w:eastAsia="Times New Roman" w:hAnsi="Times New Roman" w:cs="Times New Roman"/>
                <w:color w:val="01011B"/>
                <w:sz w:val="16"/>
                <w:szCs w:val="16"/>
              </w:rPr>
              <w:t>Розмір: по 50 метрів.</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рул</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14</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16858 – Ін’єкційний порт для катетера</w:t>
            </w:r>
          </w:p>
        </w:tc>
        <w:tc>
          <w:tcPr>
            <w:tcW w:w="6001"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Кранік 3-ходовий</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Призначений для забезпечення одночасного введення лікарських засобів або розчинів в інфузійну лінію. Обертання вентиля на 360 градусів.</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Прозорий корпус краника.</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З'єднання Luer-Lock.</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Стерильний.</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color w:val="000000"/>
                <w:sz w:val="16"/>
                <w:szCs w:val="16"/>
              </w:rPr>
              <w:t>Для одноразового використання, індивідуальне пакування.</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1000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15</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val="ru-RU"/>
              </w:rPr>
              <w:t>35880-Папір для столу для огляду / терапевтичних процедур</w:t>
            </w:r>
            <w:r w:rsidRPr="008E2BE9">
              <w:rPr>
                <w:rFonts w:ascii="Times New Roman" w:eastAsia="Calibri" w:hAnsi="Times New Roman" w:cs="Times New Roman"/>
                <w:color w:val="000000"/>
                <w:sz w:val="16"/>
                <w:szCs w:val="16"/>
                <w:lang w:eastAsia="ru-RU"/>
              </w:rPr>
              <w:t>)</w:t>
            </w:r>
          </w:p>
        </w:tc>
        <w:tc>
          <w:tcPr>
            <w:tcW w:w="6001" w:type="dxa"/>
            <w:tcBorders>
              <w:top w:val="single" w:sz="4" w:space="0" w:color="auto"/>
              <w:left w:val="nil"/>
              <w:bottom w:val="single" w:sz="4" w:space="0" w:color="auto"/>
              <w:right w:val="single" w:sz="4" w:space="0" w:color="auto"/>
            </w:tcBorders>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Крафт-папір</w:t>
            </w:r>
          </w:p>
          <w:p w:rsidR="002C2C50" w:rsidRPr="008E2BE9" w:rsidRDefault="002C2C50">
            <w:pPr>
              <w:spacing w:after="0" w:line="276" w:lineRule="auto"/>
              <w:contextualSpacing/>
              <w:rPr>
                <w:rFonts w:ascii="Times New Roman" w:eastAsia="Calibri" w:hAnsi="Times New Roman" w:cs="Times New Roman"/>
                <w:color w:val="222222"/>
                <w:sz w:val="16"/>
                <w:szCs w:val="16"/>
              </w:rPr>
            </w:pPr>
            <w:r w:rsidRPr="008E2BE9">
              <w:rPr>
                <w:rFonts w:ascii="Times New Roman" w:eastAsia="Calibri" w:hAnsi="Times New Roman" w:cs="Times New Roman"/>
                <w:color w:val="222222"/>
                <w:sz w:val="16"/>
                <w:szCs w:val="16"/>
              </w:rPr>
              <w:t>Крафт - папір - високоміцний обгортковий папір з слабопроваренної довговолокнистої сульфатної целюлози.</w:t>
            </w:r>
            <w:r w:rsidRPr="008E2BE9">
              <w:rPr>
                <w:rFonts w:ascii="Times New Roman" w:eastAsia="Calibri" w:hAnsi="Times New Roman" w:cs="Times New Roman"/>
                <w:color w:val="222222"/>
                <w:sz w:val="16"/>
                <w:szCs w:val="16"/>
                <w:lang w:val="ru-RU"/>
              </w:rPr>
              <w:t> </w:t>
            </w:r>
            <w:r w:rsidRPr="008E2BE9">
              <w:rPr>
                <w:rFonts w:ascii="Times New Roman" w:eastAsia="Calibri" w:hAnsi="Times New Roman" w:cs="Times New Roman"/>
                <w:color w:val="222222"/>
                <w:sz w:val="16"/>
                <w:szCs w:val="16"/>
              </w:rPr>
              <w:t>Використовується для пакувальних цілей, а саме для стерилізації виробів медичної призначеності.</w:t>
            </w:r>
          </w:p>
          <w:p w:rsidR="002C2C50" w:rsidRPr="008E2BE9" w:rsidRDefault="002C2C50">
            <w:pPr>
              <w:spacing w:after="0" w:line="276" w:lineRule="auto"/>
              <w:contextualSpacing/>
              <w:rPr>
                <w:rFonts w:ascii="Times New Roman" w:eastAsia="Calibri" w:hAnsi="Times New Roman" w:cs="Times New Roman"/>
                <w:color w:val="222222"/>
                <w:sz w:val="16"/>
                <w:szCs w:val="16"/>
                <w:lang w:val="ru-RU"/>
              </w:rPr>
            </w:pPr>
            <w:r w:rsidRPr="008E2BE9">
              <w:rPr>
                <w:rFonts w:ascii="Times New Roman" w:eastAsia="Calibri" w:hAnsi="Times New Roman" w:cs="Times New Roman"/>
                <w:color w:val="222222"/>
                <w:sz w:val="16"/>
                <w:szCs w:val="16"/>
                <w:lang w:val="ru-RU"/>
              </w:rPr>
              <w:t>Щільність паперу 70 г/см²;</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color w:val="222222"/>
                <w:sz w:val="16"/>
                <w:szCs w:val="16"/>
                <w:lang w:val="ru-RU"/>
              </w:rPr>
              <w:t>Вологість % - 6,-9,5</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кг</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50</w:t>
            </w:r>
          </w:p>
        </w:tc>
      </w:tr>
      <w:tr w:rsidR="002C2C50" w:rsidRPr="008E2BE9" w:rsidTr="002C2C50">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16</w:t>
            </w:r>
          </w:p>
        </w:tc>
        <w:tc>
          <w:tcPr>
            <w:tcW w:w="1984"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47017 – Шприц загального призначення, разового застосування</w:t>
            </w:r>
          </w:p>
        </w:tc>
        <w:tc>
          <w:tcPr>
            <w:tcW w:w="6001" w:type="dxa"/>
            <w:tcBorders>
              <w:top w:val="single" w:sz="4" w:space="0" w:color="auto"/>
              <w:left w:val="nil"/>
              <w:bottom w:val="single" w:sz="4" w:space="0" w:color="auto"/>
              <w:right w:val="single" w:sz="4" w:space="0" w:color="auto"/>
            </w:tcBorders>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Шприц Перфузор 50 мл з голкою</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Шприц трикомпонентний одноразовий Луер-Лок з голкою.</w:t>
            </w:r>
          </w:p>
          <w:p w:rsidR="002C2C50" w:rsidRPr="008E2BE9" w:rsidRDefault="002C2C50">
            <w:pPr>
              <w:autoSpaceDE w:val="0"/>
              <w:autoSpaceDN w:val="0"/>
              <w:adjustRightInd w:val="0"/>
              <w:spacing w:after="0" w:line="276" w:lineRule="auto"/>
              <w:contextualSpacing/>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iCs/>
                <w:color w:val="000000"/>
                <w:sz w:val="16"/>
                <w:szCs w:val="16"/>
                <w:lang w:eastAsia="ru-RU"/>
              </w:rPr>
              <w:t xml:space="preserve">Термін придатності 5 років; </w:t>
            </w:r>
          </w:p>
          <w:p w:rsidR="002C2C50" w:rsidRPr="008E2BE9" w:rsidRDefault="002C2C50">
            <w:pPr>
              <w:autoSpaceDE w:val="0"/>
              <w:autoSpaceDN w:val="0"/>
              <w:adjustRightInd w:val="0"/>
              <w:spacing w:after="0" w:line="276" w:lineRule="auto"/>
              <w:contextualSpacing/>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iCs/>
                <w:color w:val="000000"/>
                <w:sz w:val="16"/>
                <w:szCs w:val="16"/>
                <w:lang w:eastAsia="ru-RU"/>
              </w:rPr>
              <w:t xml:space="preserve">Стерильний, апірогенний, нетоксичний; </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iCs/>
                <w:color w:val="000000"/>
                <w:sz w:val="16"/>
                <w:szCs w:val="16"/>
                <w:lang w:eastAsia="ru-RU"/>
              </w:rPr>
              <w:lastRenderedPageBreak/>
              <w:t>Індивідуальне пакування.</w:t>
            </w:r>
          </w:p>
        </w:tc>
        <w:tc>
          <w:tcPr>
            <w:tcW w:w="1057"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lastRenderedPageBreak/>
              <w:t>шт</w:t>
            </w:r>
          </w:p>
        </w:tc>
        <w:tc>
          <w:tcPr>
            <w:tcW w:w="1220" w:type="dxa"/>
            <w:tcBorders>
              <w:top w:val="single" w:sz="4" w:space="0" w:color="auto"/>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700</w:t>
            </w:r>
          </w:p>
        </w:tc>
      </w:tr>
      <w:tr w:rsidR="002C2C50" w:rsidRPr="008E2BE9" w:rsidTr="002C2C50">
        <w:trPr>
          <w:trHeight w:val="480"/>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20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lastRenderedPageBreak/>
              <w:t>17</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37445 – Лезо скальпеля, одноразового використання</w:t>
            </w:r>
          </w:p>
        </w:tc>
        <w:tc>
          <w:tcPr>
            <w:tcW w:w="6001" w:type="dxa"/>
            <w:tcBorders>
              <w:top w:val="nil"/>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Леза хірургічні для скальпелів з карбонової сталі</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Для всіх видів хірургічних втручань.</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О</w:t>
            </w:r>
            <w:r w:rsidRPr="008E2BE9">
              <w:rPr>
                <w:rFonts w:ascii="Times New Roman" w:eastAsia="Calibri" w:hAnsi="Times New Roman" w:cs="Times New Roman"/>
                <w:sz w:val="16"/>
                <w:szCs w:val="16"/>
              </w:rPr>
              <w:t>рієнтовані в одну сторону.</w:t>
            </w:r>
            <w:r w:rsidRPr="008E2BE9">
              <w:rPr>
                <w:rFonts w:ascii="Times New Roman" w:eastAsia="Calibri" w:hAnsi="Times New Roman" w:cs="Times New Roman"/>
                <w:color w:val="000000"/>
                <w:sz w:val="16"/>
                <w:szCs w:val="16"/>
              </w:rPr>
              <w:t xml:space="preserve"> В</w:t>
            </w:r>
            <w:r w:rsidRPr="008E2BE9">
              <w:rPr>
                <w:rFonts w:ascii="Times New Roman" w:eastAsia="Calibri" w:hAnsi="Times New Roman" w:cs="Times New Roman"/>
                <w:sz w:val="16"/>
                <w:szCs w:val="16"/>
              </w:rPr>
              <w:t>иготовлені з спеціальної високовуглецевої медичної карбонової сталі (Carbon Steel) з високим показником твердості – не менше 800 HV.</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Стерильні, для одноразового застосування.</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sz w:val="16"/>
                <w:szCs w:val="16"/>
              </w:rPr>
              <w:t>Метод стерилізації – гамма-випромінювання.</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 xml:space="preserve">Індивідуальне пакування. </w:t>
            </w:r>
            <w:r w:rsidRPr="008E2BE9">
              <w:rPr>
                <w:rFonts w:ascii="Times New Roman" w:eastAsia="Calibri" w:hAnsi="Times New Roman" w:cs="Times New Roman"/>
                <w:sz w:val="16"/>
                <w:szCs w:val="16"/>
              </w:rPr>
              <w:t>Термін придатності – 5 років.</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Розміри – 11,15,20,21,22,23.</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5000</w:t>
            </w:r>
          </w:p>
        </w:tc>
      </w:tr>
      <w:tr w:rsidR="002C2C50" w:rsidRPr="008E2BE9" w:rsidTr="002C2C50">
        <w:trPr>
          <w:trHeight w:val="480"/>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20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18</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37445 – Лезо скальпеля, одноразового використання</w:t>
            </w:r>
          </w:p>
        </w:tc>
        <w:tc>
          <w:tcPr>
            <w:tcW w:w="6001" w:type="dxa"/>
            <w:tcBorders>
              <w:top w:val="nil"/>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Леза хірургічні стерильні з нержавіючої сталі (типу «Парагон»)</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Матеріал леза: нержавіюча сталь, з рівнем міцності, що перевищує 32 ньютон. Вид стерілізації – гамма-випромінення. Термін стерильності – 5 років з моменту виробництва.</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Для одноразового застосування. Індивідуальне пакування.</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Розміри – 11,15,20,21,23</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500</w:t>
            </w:r>
          </w:p>
        </w:tc>
      </w:tr>
      <w:tr w:rsidR="002C2C50" w:rsidRPr="008E2BE9" w:rsidTr="002C2C50">
        <w:trPr>
          <w:trHeight w:val="480"/>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20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19</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37445 – Лезо скальпеля, одноразового використання</w:t>
            </w:r>
          </w:p>
        </w:tc>
        <w:tc>
          <w:tcPr>
            <w:tcW w:w="6001" w:type="dxa"/>
            <w:tcBorders>
              <w:top w:val="nil"/>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Лезо хірургічне з нержавіючої сталі з керованою системою захисту</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Лезо має знаходитись в захисному пристрої, за допомогою якого воно безпечно кріпиться на рукоятку скальпельну та знімається з неї. При цих маніпуляціях лезо має знаходитись в середині захисного пристрою, завдяки чому залишається безпечним.</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Стерильне, матеріал – нержавіюча сталь.</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Для одноразового застосування. Індивідуальне пакування.</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Розмір – 15</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20</w:t>
            </w:r>
          </w:p>
        </w:tc>
      </w:tr>
      <w:tr w:rsidR="002C2C50" w:rsidRPr="008E2BE9" w:rsidTr="002C2C50">
        <w:trPr>
          <w:trHeight w:val="144"/>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20</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46236 – Стерильний інструмент для витягання леза зі скальпеля</w:t>
            </w:r>
          </w:p>
        </w:tc>
        <w:tc>
          <w:tcPr>
            <w:tcW w:w="6001" w:type="dxa"/>
            <w:tcBorders>
              <w:top w:val="nil"/>
              <w:left w:val="nil"/>
              <w:bottom w:val="single" w:sz="4" w:space="0" w:color="auto"/>
              <w:right w:val="single" w:sz="4" w:space="0" w:color="auto"/>
            </w:tcBorders>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Пристрій для зняття лез</w:t>
            </w:r>
          </w:p>
          <w:p w:rsidR="002C2C50" w:rsidRPr="008E2BE9" w:rsidRDefault="002C2C50">
            <w:pPr>
              <w:spacing w:after="0" w:line="276" w:lineRule="auto"/>
              <w:contextualSpacing/>
              <w:rPr>
                <w:rFonts w:ascii="Times New Roman" w:eastAsia="Calibri" w:hAnsi="Times New Roman" w:cs="Times New Roman"/>
                <w:bCs/>
                <w:color w:val="000000"/>
                <w:sz w:val="16"/>
                <w:szCs w:val="16"/>
              </w:rPr>
            </w:pPr>
            <w:r w:rsidRPr="008E2BE9">
              <w:rPr>
                <w:rFonts w:ascii="Times New Roman" w:eastAsia="Calibri" w:hAnsi="Times New Roman" w:cs="Times New Roman"/>
                <w:bCs/>
                <w:color w:val="000000"/>
                <w:sz w:val="16"/>
                <w:szCs w:val="16"/>
              </w:rPr>
              <w:t>Призначений для зняття хірургічних лез з ручки-тримача при їх утилізації та заміні. Пристрій повинен бути прозорим, стерильним, мати індивідуальну упаковку.</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10</w:t>
            </w:r>
          </w:p>
        </w:tc>
      </w:tr>
      <w:tr w:rsidR="002C2C50" w:rsidRPr="008E2BE9" w:rsidTr="002C2C50">
        <w:trPr>
          <w:trHeight w:val="1463"/>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21</w:t>
            </w:r>
          </w:p>
        </w:tc>
        <w:tc>
          <w:tcPr>
            <w:tcW w:w="1984" w:type="dxa"/>
            <w:tcBorders>
              <w:top w:val="nil"/>
              <w:left w:val="nil"/>
              <w:bottom w:val="single" w:sz="4" w:space="0" w:color="auto"/>
              <w:right w:val="single" w:sz="4" w:space="0" w:color="auto"/>
            </w:tcBorders>
            <w:vAlign w:val="center"/>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13735</w:t>
            </w:r>
            <w:r w:rsidRPr="008E2BE9">
              <w:rPr>
                <w:rFonts w:ascii="Times New Roman" w:eastAsia="Calibri" w:hAnsi="Times New Roman" w:cs="Times New Roman"/>
                <w:color w:val="000000"/>
                <w:sz w:val="16"/>
                <w:szCs w:val="16"/>
                <w:lang w:val="en-US" w:eastAsia="ru-RU"/>
              </w:rPr>
              <w:t xml:space="preserve"> </w:t>
            </w:r>
            <w:r w:rsidRPr="008E2BE9">
              <w:rPr>
                <w:rFonts w:ascii="Times New Roman" w:eastAsia="Calibri" w:hAnsi="Times New Roman" w:cs="Times New Roman"/>
                <w:color w:val="000000"/>
                <w:sz w:val="16"/>
                <w:szCs w:val="16"/>
                <w:lang w:eastAsia="ru-RU"/>
              </w:rPr>
              <w:t>– разове опаковання для стерилізації</w:t>
            </w:r>
          </w:p>
          <w:p w:rsidR="002C2C50" w:rsidRPr="008E2BE9" w:rsidRDefault="002C2C50">
            <w:pPr>
              <w:spacing w:after="0" w:line="240" w:lineRule="auto"/>
              <w:rPr>
                <w:rFonts w:ascii="Times New Roman" w:eastAsia="Calibri" w:hAnsi="Times New Roman" w:cs="Times New Roman"/>
                <w:color w:val="000000"/>
                <w:sz w:val="16"/>
                <w:szCs w:val="16"/>
                <w:lang w:eastAsia="ru-RU"/>
              </w:rPr>
            </w:pPr>
          </w:p>
        </w:tc>
        <w:tc>
          <w:tcPr>
            <w:tcW w:w="6001" w:type="dxa"/>
            <w:tcBorders>
              <w:top w:val="nil"/>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 xml:space="preserve">Самоклеючі пакети для стерилізації 305х432мм №1000 </w:t>
            </w:r>
          </w:p>
          <w:p w:rsidR="002C2C50" w:rsidRPr="008E2BE9" w:rsidRDefault="002C2C50">
            <w:pPr>
              <w:spacing w:after="0" w:line="276" w:lineRule="auto"/>
              <w:contextualSpacing/>
              <w:rPr>
                <w:rFonts w:ascii="Times New Roman" w:eastAsia="Calibri" w:hAnsi="Times New Roman" w:cs="Times New Roman"/>
                <w:bCs/>
                <w:color w:val="000000"/>
                <w:sz w:val="16"/>
                <w:szCs w:val="16"/>
              </w:rPr>
            </w:pPr>
            <w:r w:rsidRPr="008E2BE9">
              <w:rPr>
                <w:rFonts w:ascii="Times New Roman" w:eastAsia="Calibri" w:hAnsi="Times New Roman" w:cs="Times New Roman"/>
                <w:bCs/>
                <w:color w:val="000000"/>
                <w:sz w:val="16"/>
                <w:szCs w:val="16"/>
              </w:rPr>
              <w:t>Комбіновані самоклеючі пакети для стерилізації створені для парової та газової обробки інструментів медперсоналу та майстрів індустрії краси.</w:t>
            </w:r>
          </w:p>
          <w:p w:rsidR="002C2C50" w:rsidRPr="008E2BE9" w:rsidRDefault="002C2C50">
            <w:pPr>
              <w:spacing w:after="0" w:line="276" w:lineRule="auto"/>
              <w:contextualSpacing/>
              <w:rPr>
                <w:rFonts w:ascii="Times New Roman" w:eastAsia="Calibri" w:hAnsi="Times New Roman" w:cs="Times New Roman"/>
                <w:bCs/>
                <w:color w:val="000000"/>
                <w:sz w:val="16"/>
                <w:szCs w:val="16"/>
              </w:rPr>
            </w:pPr>
            <w:r w:rsidRPr="008E2BE9">
              <w:rPr>
                <w:rFonts w:ascii="Times New Roman" w:eastAsia="Calibri" w:hAnsi="Times New Roman" w:cs="Times New Roman"/>
                <w:bCs/>
                <w:color w:val="000000"/>
                <w:sz w:val="16"/>
                <w:szCs w:val="16"/>
              </w:rPr>
              <w:t>Розмір: 305*432 мм.</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Cs/>
                <w:color w:val="000000"/>
                <w:sz w:val="16"/>
                <w:szCs w:val="16"/>
              </w:rPr>
              <w:t xml:space="preserve">Упаковка: </w:t>
            </w:r>
            <w:r w:rsidRPr="008E2BE9">
              <w:rPr>
                <w:rFonts w:ascii="Times New Roman" w:eastAsia="Calibri" w:hAnsi="Times New Roman" w:cs="Times New Roman"/>
                <w:bCs/>
                <w:color w:val="000000"/>
                <w:sz w:val="16"/>
                <w:szCs w:val="16"/>
                <w:lang w:val="en-US"/>
              </w:rPr>
              <w:t>10</w:t>
            </w:r>
            <w:r w:rsidRPr="008E2BE9">
              <w:rPr>
                <w:rFonts w:ascii="Times New Roman" w:eastAsia="Calibri" w:hAnsi="Times New Roman" w:cs="Times New Roman"/>
                <w:bCs/>
                <w:color w:val="000000"/>
                <w:sz w:val="16"/>
                <w:szCs w:val="16"/>
              </w:rPr>
              <w:t>00 шт.</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уп</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2</w:t>
            </w:r>
          </w:p>
        </w:tc>
      </w:tr>
      <w:tr w:rsidR="002C2C50" w:rsidRPr="008E2BE9" w:rsidTr="002C2C50">
        <w:trPr>
          <w:trHeight w:val="1463"/>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22</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13735 – разове опаковання для стерилізації</w:t>
            </w:r>
          </w:p>
        </w:tc>
        <w:tc>
          <w:tcPr>
            <w:tcW w:w="6001"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 xml:space="preserve">Самоклеючі пакети для стерилізації 89х229мм №1200 </w:t>
            </w:r>
          </w:p>
          <w:p w:rsidR="002C2C50" w:rsidRPr="008E2BE9" w:rsidRDefault="002C2C50">
            <w:pPr>
              <w:spacing w:after="0" w:line="240" w:lineRule="auto"/>
              <w:contextualSpacing/>
              <w:textAlignment w:val="baseline"/>
              <w:rPr>
                <w:rFonts w:ascii="Times New Roman" w:eastAsia="Calibri" w:hAnsi="Times New Roman" w:cs="Times New Roman"/>
                <w:bCs/>
                <w:color w:val="000000"/>
                <w:sz w:val="16"/>
                <w:szCs w:val="16"/>
              </w:rPr>
            </w:pPr>
            <w:r w:rsidRPr="008E2BE9">
              <w:rPr>
                <w:rFonts w:ascii="Times New Roman" w:eastAsia="Calibri" w:hAnsi="Times New Roman" w:cs="Times New Roman"/>
                <w:bCs/>
                <w:color w:val="000000"/>
                <w:sz w:val="16"/>
                <w:szCs w:val="16"/>
              </w:rPr>
              <w:t>Комбіновані самоклеючі пакети для стерилізації створені для парової та газової обробки інструментів медперсоналу та майстрів індустрії краси.</w:t>
            </w:r>
          </w:p>
          <w:p w:rsidR="002C2C50" w:rsidRPr="008E2BE9" w:rsidRDefault="002C2C50">
            <w:pPr>
              <w:spacing w:after="0" w:line="240" w:lineRule="auto"/>
              <w:contextualSpacing/>
              <w:textAlignment w:val="baseline"/>
              <w:rPr>
                <w:rFonts w:ascii="Times New Roman" w:eastAsia="Calibri" w:hAnsi="Times New Roman" w:cs="Times New Roman"/>
                <w:bCs/>
                <w:color w:val="000000"/>
                <w:sz w:val="16"/>
                <w:szCs w:val="16"/>
              </w:rPr>
            </w:pPr>
            <w:r w:rsidRPr="008E2BE9">
              <w:rPr>
                <w:rFonts w:ascii="Times New Roman" w:eastAsia="Calibri" w:hAnsi="Times New Roman" w:cs="Times New Roman"/>
                <w:bCs/>
                <w:color w:val="000000"/>
                <w:sz w:val="16"/>
                <w:szCs w:val="16"/>
              </w:rPr>
              <w:t>Розмір: 89*229 мм.</w:t>
            </w:r>
          </w:p>
          <w:p w:rsidR="002C2C50" w:rsidRPr="008E2BE9" w:rsidRDefault="002C2C50">
            <w:pPr>
              <w:spacing w:after="0" w:line="240" w:lineRule="auto"/>
              <w:contextualSpacing/>
              <w:rPr>
                <w:rFonts w:ascii="Times New Roman" w:eastAsia="Calibri" w:hAnsi="Times New Roman" w:cs="Times New Roman"/>
                <w:bCs/>
                <w:color w:val="000000"/>
                <w:sz w:val="16"/>
                <w:szCs w:val="16"/>
              </w:rPr>
            </w:pPr>
            <w:r w:rsidRPr="008E2BE9">
              <w:rPr>
                <w:rFonts w:ascii="Times New Roman" w:eastAsia="Calibri" w:hAnsi="Times New Roman" w:cs="Times New Roman"/>
                <w:bCs/>
                <w:color w:val="000000"/>
                <w:sz w:val="16"/>
                <w:szCs w:val="16"/>
              </w:rPr>
              <w:t xml:space="preserve">Упаковка: </w:t>
            </w:r>
            <w:r w:rsidRPr="008E2BE9">
              <w:rPr>
                <w:rFonts w:ascii="Times New Roman" w:eastAsia="Calibri" w:hAnsi="Times New Roman" w:cs="Times New Roman"/>
                <w:bCs/>
                <w:color w:val="000000"/>
                <w:sz w:val="16"/>
                <w:szCs w:val="16"/>
                <w:lang w:val="en-US"/>
              </w:rPr>
              <w:t>1</w:t>
            </w:r>
            <w:r w:rsidRPr="008E2BE9">
              <w:rPr>
                <w:rFonts w:ascii="Times New Roman" w:eastAsia="Calibri" w:hAnsi="Times New Roman" w:cs="Times New Roman"/>
                <w:bCs/>
                <w:color w:val="000000"/>
                <w:sz w:val="16"/>
                <w:szCs w:val="16"/>
              </w:rPr>
              <w:t>200 шт.</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уп</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w:t>
            </w:r>
          </w:p>
        </w:tc>
      </w:tr>
      <w:tr w:rsidR="002C2C50" w:rsidRPr="008E2BE9" w:rsidTr="002C2C50">
        <w:trPr>
          <w:trHeight w:val="416"/>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23</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12170 – Набір для подовження магістралі для внутрішньовенних вливань</w:t>
            </w:r>
          </w:p>
        </w:tc>
        <w:tc>
          <w:tcPr>
            <w:tcW w:w="6001" w:type="dxa"/>
            <w:tcBorders>
              <w:top w:val="nil"/>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sz w:val="16"/>
                <w:szCs w:val="16"/>
              </w:rPr>
            </w:pPr>
            <w:r w:rsidRPr="008E2BE9">
              <w:rPr>
                <w:rFonts w:ascii="Times New Roman" w:eastAsia="Calibri" w:hAnsi="Times New Roman" w:cs="Times New Roman"/>
                <w:b/>
                <w:color w:val="000000"/>
                <w:sz w:val="16"/>
                <w:szCs w:val="16"/>
              </w:rPr>
              <w:t>Подовжувач для інфузійних помп 150 см</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Матеріал – ПВХ</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Діаметр трубки: внутрішній – 1,4 мм, зовнішній – 2,45 мм.</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 xml:space="preserve">Довжина – 150 см. </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sz w:val="16"/>
                <w:szCs w:val="16"/>
              </w:rPr>
              <w:t>Стерильний.</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sz w:val="16"/>
                <w:szCs w:val="16"/>
              </w:rPr>
              <w:t>Для одноразового використання, індивідуальне пакування.</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1800</w:t>
            </w:r>
          </w:p>
        </w:tc>
      </w:tr>
      <w:tr w:rsidR="002C2C50" w:rsidRPr="008E2BE9" w:rsidTr="002C2C50">
        <w:trPr>
          <w:trHeight w:val="557"/>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24</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46967 – Ендотрахейна стандартна трубка, одноразового використання</w:t>
            </w:r>
          </w:p>
        </w:tc>
        <w:tc>
          <w:tcPr>
            <w:tcW w:w="6001" w:type="dxa"/>
            <w:tcBorders>
              <w:top w:val="nil"/>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sz w:val="16"/>
                <w:szCs w:val="16"/>
              </w:rPr>
            </w:pPr>
            <w:r w:rsidRPr="008E2BE9">
              <w:rPr>
                <w:rFonts w:ascii="Times New Roman" w:eastAsia="Calibri" w:hAnsi="Times New Roman" w:cs="Times New Roman"/>
                <w:b/>
                <w:color w:val="000000"/>
                <w:sz w:val="16"/>
                <w:szCs w:val="16"/>
              </w:rPr>
              <w:t>Трубка ендотрахеальна з манжетою</w:t>
            </w:r>
          </w:p>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sz w:val="16"/>
                <w:szCs w:val="16"/>
              </w:rPr>
              <w:t xml:space="preserve">Призначається для оральної або назальної інтубації. Виготовлена з </w:t>
            </w:r>
            <w:r w:rsidRPr="008E2BE9">
              <w:rPr>
                <w:rFonts w:ascii="Times New Roman" w:eastAsia="Calibri" w:hAnsi="Times New Roman" w:cs="Times New Roman"/>
                <w:color w:val="000000"/>
                <w:sz w:val="16"/>
                <w:szCs w:val="16"/>
                <w:shd w:val="clear" w:color="auto" w:fill="FFFFFF"/>
              </w:rPr>
              <w:t>нового м’якого термопластичного матеріалу. Повинна мати великий внутрішній просвіт разом з відносно невеликим зовнішнім діаметром, еластичність стінок та стійкість до перегинань. М’яка тонкостінна манжета циліндричної форми низького тиску великого об’єму (32 см водяного стовпчика). Рекомендуються до використання при проведенні довгострокової інтубації. Гладкий закруглений кінець. Не містить латексу, стерильна. Розміри 4,0 – 8,0.</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200</w:t>
            </w:r>
          </w:p>
        </w:tc>
      </w:tr>
      <w:tr w:rsidR="002C2C50" w:rsidRPr="008E2BE9" w:rsidTr="002C2C50">
        <w:trPr>
          <w:trHeight w:val="480"/>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20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25</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47017 – Шприц загального призначення, разового застосування</w:t>
            </w:r>
          </w:p>
        </w:tc>
        <w:tc>
          <w:tcPr>
            <w:tcW w:w="6001" w:type="dxa"/>
            <w:tcBorders>
              <w:top w:val="nil"/>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color w:val="000000"/>
                <w:sz w:val="16"/>
                <w:szCs w:val="16"/>
              </w:rPr>
            </w:pPr>
            <w:r w:rsidRPr="008E2BE9">
              <w:rPr>
                <w:rFonts w:ascii="Times New Roman" w:eastAsia="Calibri" w:hAnsi="Times New Roman" w:cs="Times New Roman"/>
                <w:b/>
                <w:color w:val="000000"/>
                <w:sz w:val="16"/>
                <w:szCs w:val="16"/>
              </w:rPr>
              <w:t>Шприц Жане 100мл без голки</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Шприц конусний, для приєднання катетера, призначений для промивання порожнин організму лікарськими засобами та відкачування паталогічна вмісту організму через катетер. Об`єм 100 мл.</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Виріб одноразового застосування.</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Стерильно, апірогенної, не токсично.</w:t>
            </w:r>
          </w:p>
          <w:p w:rsidR="002C2C50" w:rsidRPr="008E2BE9" w:rsidRDefault="002C2C50">
            <w:pPr>
              <w:spacing w:after="0" w:line="276" w:lineRule="auto"/>
              <w:contextualSpacing/>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Споживча упаковка – блістер.</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1800</w:t>
            </w:r>
          </w:p>
        </w:tc>
      </w:tr>
      <w:tr w:rsidR="002C2C50" w:rsidRPr="008E2BE9" w:rsidTr="002C2C50">
        <w:trPr>
          <w:trHeight w:val="274"/>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26</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47937 – Напівпроникні плівки, антимікробні</w:t>
            </w:r>
          </w:p>
        </w:tc>
        <w:tc>
          <w:tcPr>
            <w:tcW w:w="6001" w:type="dxa"/>
            <w:tcBorders>
              <w:top w:val="nil"/>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bCs/>
                <w:color w:val="000000"/>
                <w:sz w:val="16"/>
                <w:szCs w:val="16"/>
              </w:rPr>
            </w:pPr>
            <w:r w:rsidRPr="008E2BE9">
              <w:rPr>
                <w:rFonts w:ascii="Times New Roman" w:eastAsia="Calibri" w:hAnsi="Times New Roman" w:cs="Times New Roman"/>
                <w:b/>
                <w:bCs/>
                <w:color w:val="000000"/>
                <w:sz w:val="16"/>
                <w:szCs w:val="16"/>
              </w:rPr>
              <w:t>Антимікробна хір. плівка типу Іобан 34 х 35 см</w:t>
            </w:r>
          </w:p>
          <w:p w:rsidR="002C2C50" w:rsidRPr="008E2BE9" w:rsidRDefault="002C2C50">
            <w:pPr>
              <w:shd w:val="clear" w:color="auto" w:fill="FFFFFF"/>
              <w:spacing w:after="0" w:line="276" w:lineRule="auto"/>
              <w:contextualSpacing/>
              <w:rPr>
                <w:rFonts w:ascii="Times New Roman" w:eastAsia="Calibri" w:hAnsi="Times New Roman" w:cs="Times New Roman"/>
                <w:bCs/>
                <w:color w:val="323232"/>
                <w:sz w:val="16"/>
                <w:szCs w:val="16"/>
                <w:lang w:eastAsia="ru-RU"/>
              </w:rPr>
            </w:pPr>
            <w:r w:rsidRPr="008E2BE9">
              <w:rPr>
                <w:rFonts w:ascii="Times New Roman" w:eastAsia="Calibri" w:hAnsi="Times New Roman" w:cs="Times New Roman"/>
                <w:bCs/>
                <w:color w:val="323232"/>
                <w:sz w:val="16"/>
                <w:szCs w:val="16"/>
                <w:lang w:eastAsia="ru-RU"/>
              </w:rPr>
              <w:lastRenderedPageBreak/>
              <w:t>Плівка з йодофори Ioban поєднує можливість швидкої дезінфекції шкіри з довгостроковим захистом рани від мікроорганізмів.</w:t>
            </w:r>
          </w:p>
          <w:p w:rsidR="002C2C50" w:rsidRPr="008E2BE9" w:rsidRDefault="002C2C50">
            <w:pPr>
              <w:shd w:val="clear" w:color="auto" w:fill="FFFFFF"/>
              <w:spacing w:after="0" w:line="276" w:lineRule="auto"/>
              <w:contextualSpacing/>
              <w:rPr>
                <w:rFonts w:ascii="Times New Roman" w:eastAsia="Calibri" w:hAnsi="Times New Roman" w:cs="Times New Roman"/>
                <w:bCs/>
                <w:color w:val="323232"/>
                <w:sz w:val="16"/>
                <w:szCs w:val="16"/>
                <w:lang w:eastAsia="ru-RU"/>
              </w:rPr>
            </w:pPr>
            <w:r w:rsidRPr="008E2BE9">
              <w:rPr>
                <w:rFonts w:ascii="Times New Roman" w:eastAsia="Calibri" w:hAnsi="Times New Roman" w:cs="Times New Roman"/>
                <w:bCs/>
                <w:color w:val="323232"/>
                <w:sz w:val="16"/>
                <w:szCs w:val="16"/>
                <w:lang w:eastAsia="ru-RU"/>
              </w:rPr>
              <w:t>Основа: поліестер</w:t>
            </w:r>
          </w:p>
          <w:p w:rsidR="002C2C50" w:rsidRPr="008E2BE9" w:rsidRDefault="002C2C50">
            <w:pPr>
              <w:shd w:val="clear" w:color="auto" w:fill="FFFFFF"/>
              <w:spacing w:after="0" w:line="276" w:lineRule="auto"/>
              <w:contextualSpacing/>
              <w:rPr>
                <w:rFonts w:ascii="Times New Roman" w:eastAsia="Calibri" w:hAnsi="Times New Roman" w:cs="Times New Roman"/>
                <w:bCs/>
                <w:color w:val="323232"/>
                <w:sz w:val="16"/>
                <w:szCs w:val="16"/>
                <w:lang w:eastAsia="ru-RU"/>
              </w:rPr>
            </w:pPr>
            <w:r w:rsidRPr="008E2BE9">
              <w:rPr>
                <w:rFonts w:ascii="Times New Roman" w:eastAsia="Calibri" w:hAnsi="Times New Roman" w:cs="Times New Roman"/>
                <w:bCs/>
                <w:color w:val="323232"/>
                <w:sz w:val="16"/>
                <w:szCs w:val="16"/>
                <w:lang w:eastAsia="ru-RU"/>
              </w:rPr>
              <w:t>Адгезів: нешкідливий для шкіри поліакрілат.</w:t>
            </w:r>
          </w:p>
          <w:p w:rsidR="002C2C50" w:rsidRPr="008E2BE9" w:rsidRDefault="002C2C50">
            <w:pPr>
              <w:shd w:val="clear" w:color="auto" w:fill="FFFFFF"/>
              <w:spacing w:after="0" w:line="276" w:lineRule="auto"/>
              <w:contextualSpacing/>
              <w:rPr>
                <w:rFonts w:ascii="Times New Roman" w:eastAsia="Calibri" w:hAnsi="Times New Roman" w:cs="Times New Roman"/>
                <w:bCs/>
                <w:color w:val="323232"/>
                <w:sz w:val="16"/>
                <w:szCs w:val="16"/>
                <w:lang w:eastAsia="ru-RU"/>
              </w:rPr>
            </w:pPr>
            <w:r w:rsidRPr="008E2BE9">
              <w:rPr>
                <w:rFonts w:ascii="Times New Roman" w:eastAsia="Calibri" w:hAnsi="Times New Roman" w:cs="Times New Roman"/>
                <w:bCs/>
                <w:color w:val="323232"/>
                <w:sz w:val="16"/>
                <w:szCs w:val="16"/>
                <w:lang w:eastAsia="ru-RU"/>
              </w:rPr>
              <w:t>Прозора, гіпоалергенна.</w:t>
            </w:r>
          </w:p>
          <w:p w:rsidR="002C2C50" w:rsidRPr="008E2BE9" w:rsidRDefault="002C2C50">
            <w:pPr>
              <w:spacing w:after="0" w:line="276" w:lineRule="auto"/>
              <w:contextualSpacing/>
              <w:rPr>
                <w:rFonts w:ascii="Times New Roman" w:eastAsia="Calibri" w:hAnsi="Times New Roman" w:cs="Times New Roman"/>
                <w:b/>
                <w:bCs/>
                <w:color w:val="000000"/>
                <w:sz w:val="16"/>
                <w:szCs w:val="16"/>
              </w:rPr>
            </w:pPr>
            <w:r w:rsidRPr="008E2BE9">
              <w:rPr>
                <w:rFonts w:ascii="Times New Roman" w:eastAsia="Calibri" w:hAnsi="Times New Roman" w:cs="Times New Roman"/>
                <w:bCs/>
                <w:color w:val="323232"/>
                <w:sz w:val="16"/>
                <w:szCs w:val="16"/>
                <w:lang w:eastAsia="ru-RU"/>
              </w:rPr>
              <w:t>Розмір – 34х35 см.</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lastRenderedPageBreak/>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475</w:t>
            </w:r>
          </w:p>
        </w:tc>
      </w:tr>
      <w:tr w:rsidR="002C2C50" w:rsidRPr="008E2BE9" w:rsidTr="002C2C50">
        <w:trPr>
          <w:trHeight w:val="480"/>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lastRenderedPageBreak/>
              <w:t>27</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14202 – Шлунково-кишкова трубка</w:t>
            </w:r>
          </w:p>
        </w:tc>
        <w:tc>
          <w:tcPr>
            <w:tcW w:w="6001"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contextualSpacing/>
              <w:rPr>
                <w:rFonts w:ascii="Times New Roman" w:eastAsia="Calibri" w:hAnsi="Times New Roman" w:cs="Times New Roman"/>
                <w:b/>
                <w:bCs/>
                <w:sz w:val="16"/>
                <w:szCs w:val="16"/>
                <w:lang w:eastAsia="ru-RU"/>
              </w:rPr>
            </w:pPr>
            <w:r w:rsidRPr="008E2BE9">
              <w:rPr>
                <w:rFonts w:ascii="Times New Roman" w:eastAsia="Calibri" w:hAnsi="Times New Roman" w:cs="Times New Roman"/>
                <w:b/>
                <w:bCs/>
                <w:sz w:val="16"/>
                <w:szCs w:val="16"/>
                <w:lang w:eastAsia="ru-RU"/>
              </w:rPr>
              <w:t>Зонд шлунковий</w:t>
            </w:r>
          </w:p>
          <w:p w:rsidR="002C2C50" w:rsidRPr="008E2BE9" w:rsidRDefault="002C2C50">
            <w:pPr>
              <w:spacing w:after="0" w:line="276" w:lineRule="auto"/>
              <w:contextualSpacing/>
              <w:jc w:val="both"/>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Призначений для шлункового зондування з діагностичною або лікувальною метою, для введення їжі, поживних речовин, лікувальних препаратів у шлунок, або дренування небажаного вмісту шлунку, чи декомпресії шлунку.</w:t>
            </w:r>
          </w:p>
          <w:p w:rsidR="002C2C50" w:rsidRPr="008E2BE9" w:rsidRDefault="002C2C50">
            <w:pPr>
              <w:spacing w:after="0" w:line="276" w:lineRule="auto"/>
              <w:contextualSpacing/>
              <w:jc w:val="both"/>
              <w:rPr>
                <w:rFonts w:ascii="Times New Roman" w:eastAsia="Calibri" w:hAnsi="Times New Roman" w:cs="Times New Roman"/>
                <w:color w:val="000000"/>
                <w:sz w:val="16"/>
                <w:szCs w:val="16"/>
              </w:rPr>
            </w:pPr>
            <w:r w:rsidRPr="008E2BE9">
              <w:rPr>
                <w:rFonts w:ascii="Times New Roman" w:eastAsia="Calibri" w:hAnsi="Times New Roman" w:cs="Times New Roman"/>
                <w:sz w:val="16"/>
                <w:szCs w:val="16"/>
              </w:rPr>
              <w:t>Виготовлений з прозорого нетоксичного полівінілхлориду.</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color w:val="000000"/>
                <w:sz w:val="16"/>
                <w:szCs w:val="16"/>
              </w:rPr>
              <w:t>Поверхня гладка та атравматичний дистальний кінець заокругленої форми</w:t>
            </w:r>
            <w:r w:rsidRPr="008E2BE9">
              <w:rPr>
                <w:rFonts w:ascii="Times New Roman" w:eastAsia="Calibri" w:hAnsi="Times New Roman" w:cs="Times New Roman"/>
                <w:sz w:val="16"/>
                <w:szCs w:val="16"/>
              </w:rPr>
              <w:t xml:space="preserve">. </w:t>
            </w:r>
            <w:r w:rsidRPr="008E2BE9">
              <w:rPr>
                <w:rFonts w:ascii="Times New Roman" w:eastAsia="Calibri" w:hAnsi="Times New Roman" w:cs="Times New Roman"/>
                <w:color w:val="000000"/>
                <w:sz w:val="16"/>
                <w:szCs w:val="16"/>
              </w:rPr>
              <w:t>Довжина – 1245 мм.</w:t>
            </w:r>
          </w:p>
          <w:p w:rsidR="002C2C50" w:rsidRPr="008E2BE9" w:rsidRDefault="002C2C50">
            <w:pPr>
              <w:spacing w:after="0" w:line="276" w:lineRule="auto"/>
              <w:contextualSpacing/>
              <w:rPr>
                <w:rFonts w:ascii="Times New Roman" w:eastAsia="Calibri" w:hAnsi="Times New Roman" w:cs="Times New Roman"/>
                <w:sz w:val="16"/>
                <w:szCs w:val="16"/>
              </w:rPr>
            </w:pPr>
            <w:r w:rsidRPr="008E2BE9">
              <w:rPr>
                <w:rFonts w:ascii="Times New Roman" w:eastAsia="Calibri" w:hAnsi="Times New Roman" w:cs="Times New Roman"/>
                <w:color w:val="000000"/>
                <w:sz w:val="16"/>
                <w:szCs w:val="16"/>
              </w:rPr>
              <w:t>Кольорове кодування</w:t>
            </w:r>
            <w:r w:rsidRPr="008E2BE9">
              <w:rPr>
                <w:rFonts w:ascii="Times New Roman" w:eastAsia="Calibri" w:hAnsi="Times New Roman" w:cs="Times New Roman"/>
                <w:sz w:val="16"/>
                <w:szCs w:val="16"/>
              </w:rPr>
              <w:t>.</w:t>
            </w:r>
          </w:p>
          <w:p w:rsidR="002C2C50" w:rsidRPr="008E2BE9" w:rsidRDefault="002C2C50">
            <w:pPr>
              <w:spacing w:after="0" w:line="276" w:lineRule="auto"/>
              <w:contextualSpacing/>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Відкритий кінець, 4 бокових отвори.</w:t>
            </w:r>
          </w:p>
          <w:p w:rsidR="002C2C50" w:rsidRPr="008E2BE9" w:rsidRDefault="002C2C50">
            <w:pPr>
              <w:tabs>
                <w:tab w:val="left" w:pos="240"/>
              </w:tabs>
              <w:spacing w:after="0" w:line="276" w:lineRule="auto"/>
              <w:contextualSpacing/>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Термін придатності 5 років.</w:t>
            </w:r>
          </w:p>
          <w:p w:rsidR="002C2C50" w:rsidRPr="008E2BE9" w:rsidRDefault="002C2C50">
            <w:pPr>
              <w:spacing w:after="0" w:line="276" w:lineRule="auto"/>
              <w:contextualSpacing/>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Стерильний, апірогенний та нетоксичний.</w:t>
            </w:r>
          </w:p>
          <w:p w:rsidR="002C2C50" w:rsidRPr="008E2BE9" w:rsidRDefault="002C2C50">
            <w:pPr>
              <w:spacing w:after="0" w:line="276" w:lineRule="auto"/>
              <w:contextualSpacing/>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Індивідуальне пакування.</w:t>
            </w:r>
          </w:p>
          <w:p w:rsidR="002C2C50" w:rsidRPr="008E2BE9" w:rsidRDefault="002C2C50">
            <w:pPr>
              <w:spacing w:after="0" w:line="240" w:lineRule="auto"/>
              <w:contextualSpacing/>
              <w:rPr>
                <w:rFonts w:ascii="Times New Roman" w:eastAsia="Calibri" w:hAnsi="Times New Roman" w:cs="Times New Roman"/>
                <w:b/>
                <w:bCs/>
                <w:sz w:val="16"/>
                <w:szCs w:val="16"/>
                <w:lang w:eastAsia="ru-RU"/>
              </w:rPr>
            </w:pPr>
            <w:r w:rsidRPr="008E2BE9">
              <w:rPr>
                <w:rFonts w:ascii="Times New Roman" w:eastAsia="Calibri" w:hAnsi="Times New Roman" w:cs="Times New Roman"/>
                <w:sz w:val="16"/>
                <w:szCs w:val="16"/>
                <w:lang w:eastAsia="ru-RU"/>
              </w:rPr>
              <w:t xml:space="preserve">Розміри – </w:t>
            </w:r>
            <w:r w:rsidRPr="008E2BE9">
              <w:rPr>
                <w:rFonts w:ascii="Times New Roman" w:eastAsia="Calibri" w:hAnsi="Times New Roman" w:cs="Times New Roman"/>
                <w:color w:val="000000"/>
                <w:sz w:val="16"/>
                <w:szCs w:val="16"/>
                <w:lang w:eastAsia="ru-RU"/>
              </w:rPr>
              <w:t>СН 08-СН 20.</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30</w:t>
            </w:r>
          </w:p>
        </w:tc>
      </w:tr>
      <w:tr w:rsidR="002C2C50" w:rsidRPr="008E2BE9" w:rsidTr="002C2C50">
        <w:trPr>
          <w:trHeight w:val="480"/>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20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28</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14191 – Трубка, дренаж</w:t>
            </w:r>
          </w:p>
        </w:tc>
        <w:tc>
          <w:tcPr>
            <w:tcW w:w="6001" w:type="dxa"/>
            <w:tcBorders>
              <w:top w:val="nil"/>
              <w:left w:val="nil"/>
              <w:bottom w:val="single" w:sz="4" w:space="0" w:color="auto"/>
              <w:right w:val="single" w:sz="4" w:space="0" w:color="auto"/>
            </w:tcBorders>
            <w:hideMark/>
          </w:tcPr>
          <w:p w:rsidR="002C2C50" w:rsidRPr="008E2BE9" w:rsidRDefault="002C2C50">
            <w:pPr>
              <w:spacing w:after="0" w:line="240" w:lineRule="auto"/>
              <w:contextualSpacing/>
              <w:rPr>
                <w:rFonts w:ascii="Times New Roman" w:eastAsia="Calibri" w:hAnsi="Times New Roman" w:cs="Times New Roman"/>
                <w:b/>
                <w:bCs/>
                <w:sz w:val="16"/>
                <w:szCs w:val="16"/>
              </w:rPr>
            </w:pPr>
            <w:r w:rsidRPr="008E2BE9">
              <w:rPr>
                <w:rFonts w:ascii="Times New Roman" w:eastAsia="Calibri" w:hAnsi="Times New Roman" w:cs="Times New Roman"/>
                <w:b/>
                <w:bCs/>
                <w:sz w:val="16"/>
                <w:szCs w:val="16"/>
              </w:rPr>
              <w:t>Дренаж типу Редон</w:t>
            </w:r>
          </w:p>
          <w:p w:rsidR="002C2C50" w:rsidRPr="008E2BE9" w:rsidRDefault="002C2C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16"/>
                <w:szCs w:val="16"/>
              </w:rPr>
            </w:pPr>
            <w:r w:rsidRPr="008E2BE9">
              <w:rPr>
                <w:rFonts w:ascii="Times New Roman" w:eastAsia="Times New Roman" w:hAnsi="Times New Roman" w:cs="Times New Roman"/>
                <w:sz w:val="16"/>
                <w:szCs w:val="16"/>
              </w:rPr>
              <w:t>Використовується для пасивного та активного низьковакуумного дренування післяопераційних ран та порожнин тіла.</w:t>
            </w:r>
          </w:p>
          <w:p w:rsidR="002C2C50" w:rsidRPr="008E2BE9" w:rsidRDefault="002C2C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16"/>
                <w:szCs w:val="16"/>
              </w:rPr>
            </w:pPr>
            <w:r w:rsidRPr="008E2BE9">
              <w:rPr>
                <w:rFonts w:ascii="Times New Roman" w:eastAsia="Times New Roman" w:hAnsi="Times New Roman" w:cs="Times New Roman"/>
                <w:sz w:val="16"/>
                <w:szCs w:val="16"/>
              </w:rPr>
              <w:t>Силіконізована трубка ПВХ.</w:t>
            </w:r>
          </w:p>
          <w:p w:rsidR="002C2C50" w:rsidRPr="008E2BE9" w:rsidRDefault="002C2C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16"/>
                <w:szCs w:val="16"/>
              </w:rPr>
            </w:pPr>
            <w:r w:rsidRPr="008E2BE9">
              <w:rPr>
                <w:rFonts w:ascii="Times New Roman" w:eastAsia="Times New Roman" w:hAnsi="Times New Roman" w:cs="Times New Roman"/>
                <w:sz w:val="16"/>
                <w:szCs w:val="16"/>
              </w:rPr>
              <w:t>Оптимальна зона перфорації – 75 мм.</w:t>
            </w:r>
          </w:p>
          <w:p w:rsidR="002C2C50" w:rsidRPr="008E2BE9" w:rsidRDefault="002C2C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16"/>
                <w:szCs w:val="16"/>
              </w:rPr>
            </w:pPr>
            <w:r w:rsidRPr="008E2BE9">
              <w:rPr>
                <w:rFonts w:ascii="Times New Roman" w:eastAsia="Times New Roman" w:hAnsi="Times New Roman" w:cs="Times New Roman"/>
                <w:sz w:val="16"/>
                <w:szCs w:val="16"/>
              </w:rPr>
              <w:t>Рентгеноконтрастна смуга.</w:t>
            </w:r>
          </w:p>
          <w:p w:rsidR="002C2C50" w:rsidRPr="008E2BE9" w:rsidRDefault="002C2C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16"/>
                <w:szCs w:val="16"/>
              </w:rPr>
            </w:pPr>
            <w:r w:rsidRPr="008E2BE9">
              <w:rPr>
                <w:rFonts w:ascii="Times New Roman" w:eastAsia="Times New Roman" w:hAnsi="Times New Roman" w:cs="Times New Roman"/>
                <w:sz w:val="16"/>
                <w:szCs w:val="16"/>
              </w:rPr>
              <w:t>З металевим троакаром.</w:t>
            </w:r>
          </w:p>
          <w:p w:rsidR="002C2C50" w:rsidRPr="008E2BE9" w:rsidRDefault="002C2C5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16"/>
                <w:szCs w:val="16"/>
              </w:rPr>
            </w:pPr>
            <w:r w:rsidRPr="008E2BE9">
              <w:rPr>
                <w:rFonts w:ascii="Times New Roman" w:eastAsia="Times New Roman" w:hAnsi="Times New Roman" w:cs="Times New Roman"/>
                <w:sz w:val="16"/>
                <w:szCs w:val="16"/>
              </w:rPr>
              <w:t xml:space="preserve">Розміри – </w:t>
            </w:r>
            <w:r w:rsidRPr="008E2BE9">
              <w:rPr>
                <w:rFonts w:ascii="Times New Roman" w:eastAsia="Calibri" w:hAnsi="Times New Roman" w:cs="Times New Roman"/>
                <w:sz w:val="16"/>
                <w:szCs w:val="16"/>
                <w:shd w:val="clear" w:color="auto" w:fill="FFFFFF"/>
              </w:rPr>
              <w:t>Fr 18 ( діаметр 6,0 мм ), Fr 24 (діаметр 8,0 мм).</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10</w:t>
            </w:r>
          </w:p>
        </w:tc>
      </w:tr>
      <w:tr w:rsidR="002C2C50" w:rsidRPr="008E2BE9" w:rsidTr="002C2C50">
        <w:trPr>
          <w:trHeight w:val="480"/>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20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29</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58173 – Катетер аспіраційний для тромбектомії</w:t>
            </w:r>
          </w:p>
        </w:tc>
        <w:tc>
          <w:tcPr>
            <w:tcW w:w="6001" w:type="dxa"/>
            <w:tcBorders>
              <w:top w:val="nil"/>
              <w:left w:val="nil"/>
              <w:bottom w:val="single" w:sz="4" w:space="0" w:color="auto"/>
              <w:right w:val="single" w:sz="4" w:space="0" w:color="auto"/>
            </w:tcBorders>
            <w:hideMark/>
          </w:tcPr>
          <w:p w:rsidR="002C2C50" w:rsidRPr="008E2BE9" w:rsidRDefault="002C2C50">
            <w:pPr>
              <w:spacing w:after="0" w:line="276" w:lineRule="auto"/>
              <w:contextualSpacing/>
              <w:rPr>
                <w:rFonts w:ascii="Times New Roman" w:eastAsia="Calibri" w:hAnsi="Times New Roman" w:cs="Times New Roman"/>
                <w:b/>
                <w:bCs/>
                <w:sz w:val="16"/>
                <w:szCs w:val="16"/>
                <w:lang w:eastAsia="ru-RU"/>
              </w:rPr>
            </w:pPr>
            <w:r w:rsidRPr="008E2BE9">
              <w:rPr>
                <w:rFonts w:ascii="Times New Roman" w:eastAsia="Calibri" w:hAnsi="Times New Roman" w:cs="Times New Roman"/>
                <w:b/>
                <w:bCs/>
                <w:color w:val="000000"/>
                <w:sz w:val="16"/>
                <w:szCs w:val="16"/>
                <w:lang w:eastAsia="ru-RU"/>
              </w:rPr>
              <w:t xml:space="preserve">Катетер аспіраційний з </w:t>
            </w:r>
            <w:r w:rsidRPr="008E2BE9">
              <w:rPr>
                <w:rFonts w:ascii="Times New Roman" w:eastAsia="Calibri" w:hAnsi="Times New Roman" w:cs="Times New Roman"/>
                <w:b/>
                <w:bCs/>
                <w:sz w:val="16"/>
                <w:szCs w:val="16"/>
                <w:lang w:eastAsia="ru-RU"/>
              </w:rPr>
              <w:t>вакуум-контролем</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Для оральної, назальної, трахеальної та ендобронхіальної санації та аспірації з верхніх дихальних шляхів.</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Повинен мати вакуум-контроль, атравматичний відкритий дистальний кінець, гладку поверхню.</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Повинен комплектуватися з трубки катетера, конектора типу КАПКОН.</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Вироблений з прозорого полівінілхлориду.</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Стерильний, апірогенний та нетоксичний.</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Для одноразового використання, індивідуальне пакування.</w:t>
            </w:r>
          </w:p>
          <w:p w:rsidR="002C2C50" w:rsidRPr="008E2BE9" w:rsidRDefault="002C2C50">
            <w:pPr>
              <w:spacing w:after="0" w:line="276" w:lineRule="auto"/>
              <w:contextualSpacing/>
              <w:rPr>
                <w:rFonts w:ascii="Times New Roman" w:eastAsia="Calibri" w:hAnsi="Times New Roman" w:cs="Times New Roman"/>
                <w:b/>
                <w:bCs/>
                <w:sz w:val="16"/>
                <w:szCs w:val="16"/>
              </w:rPr>
            </w:pPr>
            <w:r w:rsidRPr="008E2BE9">
              <w:rPr>
                <w:rFonts w:ascii="Times New Roman" w:eastAsia="Calibri" w:hAnsi="Times New Roman" w:cs="Times New Roman"/>
                <w:sz w:val="16"/>
                <w:szCs w:val="16"/>
                <w:lang w:eastAsia="ru-RU"/>
              </w:rPr>
              <w:t>Розміри – 10.</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30</w:t>
            </w:r>
          </w:p>
        </w:tc>
      </w:tr>
      <w:tr w:rsidR="002C2C50" w:rsidRPr="008E2BE9" w:rsidTr="002C2C50">
        <w:trPr>
          <w:trHeight w:val="480"/>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30</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58920</w:t>
            </w:r>
            <w:r w:rsidRPr="008E2BE9">
              <w:rPr>
                <w:rFonts w:ascii="Times New Roman" w:eastAsia="Calibri" w:hAnsi="Times New Roman" w:cs="Times New Roman"/>
                <w:color w:val="000000"/>
                <w:sz w:val="16"/>
                <w:szCs w:val="16"/>
                <w:lang w:val="en-US" w:eastAsia="ru-RU"/>
              </w:rPr>
              <w:t xml:space="preserve"> </w:t>
            </w:r>
            <w:r w:rsidRPr="008E2BE9">
              <w:rPr>
                <w:rFonts w:ascii="Times New Roman" w:eastAsia="Calibri" w:hAnsi="Times New Roman" w:cs="Times New Roman"/>
                <w:color w:val="000000"/>
                <w:sz w:val="16"/>
                <w:szCs w:val="16"/>
                <w:lang w:eastAsia="ru-RU"/>
              </w:rPr>
              <w:t>– Сечоприймач закритий переносний, нестерильний</w:t>
            </w:r>
          </w:p>
        </w:tc>
        <w:tc>
          <w:tcPr>
            <w:tcW w:w="6001" w:type="dxa"/>
            <w:tcBorders>
              <w:top w:val="nil"/>
              <w:left w:val="nil"/>
              <w:bottom w:val="single" w:sz="4" w:space="0" w:color="auto"/>
              <w:right w:val="single" w:sz="4" w:space="0" w:color="auto"/>
            </w:tcBorders>
            <w:hideMark/>
          </w:tcPr>
          <w:p w:rsidR="002C2C50" w:rsidRPr="008E2BE9" w:rsidRDefault="002C2C50">
            <w:pPr>
              <w:spacing w:after="0" w:line="276" w:lineRule="auto"/>
              <w:contextualSpacing/>
              <w:rPr>
                <w:rFonts w:ascii="Times New Roman" w:eastAsia="Calibri" w:hAnsi="Times New Roman" w:cs="Times New Roman"/>
                <w:b/>
                <w:bCs/>
                <w:sz w:val="16"/>
                <w:szCs w:val="16"/>
              </w:rPr>
            </w:pPr>
            <w:r w:rsidRPr="008E2BE9">
              <w:rPr>
                <w:rFonts w:ascii="Times New Roman" w:eastAsia="Calibri" w:hAnsi="Times New Roman" w:cs="Times New Roman"/>
                <w:b/>
                <w:bCs/>
                <w:sz w:val="16"/>
                <w:szCs w:val="16"/>
              </w:rPr>
              <w:t>Сечоприймач чоловічий, нестерильний, 1 л</w:t>
            </w:r>
          </w:p>
          <w:p w:rsidR="002C2C50" w:rsidRPr="008E2BE9" w:rsidRDefault="002C2C50">
            <w:pPr>
              <w:shd w:val="clear" w:color="auto" w:fill="FFFFFF"/>
              <w:spacing w:after="0" w:line="240" w:lineRule="auto"/>
              <w:contextualSpacing/>
              <w:rPr>
                <w:rFonts w:ascii="Times New Roman" w:eastAsia="Times New Roman" w:hAnsi="Times New Roman" w:cs="Times New Roman"/>
                <w:color w:val="111111"/>
                <w:sz w:val="16"/>
                <w:szCs w:val="16"/>
              </w:rPr>
            </w:pPr>
            <w:r w:rsidRPr="008E2BE9">
              <w:rPr>
                <w:rFonts w:ascii="Times New Roman" w:eastAsia="Times New Roman" w:hAnsi="Times New Roman" w:cs="Times New Roman"/>
                <w:color w:val="111111"/>
                <w:sz w:val="16"/>
                <w:szCs w:val="16"/>
              </w:rPr>
              <w:t>Ємкість для забору сечі (сечоприймач) для чоловіків виготовлена з високоякісного пластика;</w:t>
            </w:r>
          </w:p>
          <w:p w:rsidR="002C2C50" w:rsidRPr="008E2BE9" w:rsidRDefault="002C2C50">
            <w:pPr>
              <w:shd w:val="clear" w:color="auto" w:fill="FFFFFF"/>
              <w:spacing w:after="0" w:line="240" w:lineRule="auto"/>
              <w:contextualSpacing/>
              <w:rPr>
                <w:rFonts w:ascii="Times New Roman" w:eastAsia="Times New Roman" w:hAnsi="Times New Roman" w:cs="Times New Roman"/>
                <w:color w:val="111111"/>
                <w:sz w:val="16"/>
                <w:szCs w:val="16"/>
              </w:rPr>
            </w:pPr>
            <w:r w:rsidRPr="008E2BE9">
              <w:rPr>
                <w:rFonts w:ascii="Times New Roman" w:eastAsia="Times New Roman" w:hAnsi="Times New Roman" w:cs="Times New Roman"/>
                <w:color w:val="111111"/>
                <w:sz w:val="16"/>
                <w:szCs w:val="16"/>
              </w:rPr>
              <w:t>добре очищується, швидко та легко дезінфікується;</w:t>
            </w:r>
          </w:p>
          <w:p w:rsidR="002C2C50" w:rsidRPr="008E2BE9" w:rsidRDefault="002C2C50">
            <w:pPr>
              <w:shd w:val="clear" w:color="auto" w:fill="FFFFFF"/>
              <w:spacing w:after="0" w:line="240" w:lineRule="auto"/>
              <w:contextualSpacing/>
              <w:rPr>
                <w:rFonts w:ascii="Times New Roman" w:eastAsia="Times New Roman" w:hAnsi="Times New Roman" w:cs="Times New Roman"/>
                <w:color w:val="111111"/>
                <w:sz w:val="16"/>
                <w:szCs w:val="16"/>
              </w:rPr>
            </w:pPr>
            <w:r w:rsidRPr="008E2BE9">
              <w:rPr>
                <w:rFonts w:ascii="Times New Roman" w:eastAsia="Times New Roman" w:hAnsi="Times New Roman" w:cs="Times New Roman"/>
                <w:color w:val="111111"/>
                <w:sz w:val="16"/>
                <w:szCs w:val="16"/>
              </w:rPr>
              <w:t>об’єм – 1000 мл;</w:t>
            </w:r>
          </w:p>
          <w:p w:rsidR="002C2C50" w:rsidRPr="008E2BE9" w:rsidRDefault="002C2C50">
            <w:pPr>
              <w:shd w:val="clear" w:color="auto" w:fill="FFFFFF"/>
              <w:spacing w:after="0" w:line="240" w:lineRule="auto"/>
              <w:contextualSpacing/>
              <w:rPr>
                <w:rFonts w:ascii="Times New Roman" w:eastAsia="Times New Roman" w:hAnsi="Times New Roman" w:cs="Times New Roman"/>
                <w:color w:val="111111"/>
                <w:sz w:val="16"/>
                <w:szCs w:val="16"/>
              </w:rPr>
            </w:pPr>
            <w:r w:rsidRPr="008E2BE9">
              <w:rPr>
                <w:rFonts w:ascii="Times New Roman" w:eastAsia="Times New Roman" w:hAnsi="Times New Roman" w:cs="Times New Roman"/>
                <w:color w:val="111111"/>
                <w:sz w:val="16"/>
                <w:szCs w:val="16"/>
              </w:rPr>
              <w:t>в індивідуальній упаковці.</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90</w:t>
            </w:r>
          </w:p>
        </w:tc>
      </w:tr>
      <w:tr w:rsidR="002C2C50" w:rsidRPr="008E2BE9" w:rsidTr="002C2C50">
        <w:trPr>
          <w:trHeight w:val="480"/>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31</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35035 – Елекрокардіографічний електрод, одноразовий</w:t>
            </w:r>
          </w:p>
        </w:tc>
        <w:tc>
          <w:tcPr>
            <w:tcW w:w="6001" w:type="dxa"/>
            <w:tcBorders>
              <w:top w:val="nil"/>
              <w:left w:val="nil"/>
              <w:bottom w:val="single" w:sz="4" w:space="0" w:color="auto"/>
              <w:right w:val="single" w:sz="4" w:space="0" w:color="auto"/>
            </w:tcBorders>
            <w:vAlign w:val="center"/>
            <w:hideMark/>
          </w:tcPr>
          <w:p w:rsidR="002C2C50" w:rsidRPr="008E2BE9" w:rsidRDefault="002C2C50">
            <w:pPr>
              <w:spacing w:after="0" w:line="276" w:lineRule="auto"/>
              <w:contextualSpacing/>
              <w:rPr>
                <w:rFonts w:ascii="Times New Roman" w:eastAsia="Calibri" w:hAnsi="Times New Roman" w:cs="Times New Roman"/>
                <w:b/>
                <w:bCs/>
                <w:sz w:val="16"/>
                <w:szCs w:val="16"/>
              </w:rPr>
            </w:pPr>
            <w:r w:rsidRPr="008E2BE9">
              <w:rPr>
                <w:rFonts w:ascii="Times New Roman" w:eastAsia="Calibri" w:hAnsi="Times New Roman" w:cs="Times New Roman"/>
                <w:b/>
                <w:bCs/>
                <w:sz w:val="16"/>
                <w:szCs w:val="16"/>
              </w:rPr>
              <w:t>Eлектроди одноразові для ЕКГ типу SKINTACT ЕКГ F-55</w:t>
            </w:r>
          </w:p>
          <w:p w:rsidR="002C2C50" w:rsidRPr="008E2BE9" w:rsidRDefault="002C2C50">
            <w:pPr>
              <w:spacing w:after="0" w:line="240" w:lineRule="auto"/>
              <w:contextualSpacing/>
              <w:textAlignment w:val="baseline"/>
              <w:rPr>
                <w:rFonts w:ascii="Times New Roman" w:eastAsia="Times New Roman" w:hAnsi="Times New Roman" w:cs="Times New Roman"/>
                <w:color w:val="313131"/>
                <w:sz w:val="16"/>
                <w:szCs w:val="16"/>
              </w:rPr>
            </w:pPr>
            <w:r w:rsidRPr="008E2BE9">
              <w:rPr>
                <w:rFonts w:ascii="Times New Roman" w:eastAsia="Calibri" w:hAnsi="Times New Roman" w:cs="Times New Roman"/>
                <w:sz w:val="16"/>
                <w:szCs w:val="16"/>
                <w:lang w:eastAsia="ru-RU"/>
              </w:rPr>
              <w:t xml:space="preserve">Для моніторингу дорослих пацієнтів. </w:t>
            </w:r>
            <w:r w:rsidRPr="008E2BE9">
              <w:rPr>
                <w:rFonts w:ascii="Times New Roman" w:eastAsia="Calibri" w:hAnsi="Times New Roman" w:cs="Times New Roman"/>
                <w:sz w:val="16"/>
                <w:szCs w:val="16"/>
                <w:lang w:eastAsia="ru-RU"/>
              </w:rPr>
              <w:br/>
              <w:t xml:space="preserve">Діаметр пластини </w:t>
            </w:r>
            <w:r w:rsidRPr="008E2BE9">
              <w:rPr>
                <w:rFonts w:ascii="Times New Roman" w:eastAsia="Calibri" w:hAnsi="Times New Roman" w:cs="Times New Roman"/>
                <w:color w:val="000000"/>
                <w:sz w:val="16"/>
                <w:szCs w:val="16"/>
                <w:lang w:eastAsia="ru-RU"/>
              </w:rPr>
              <w:t xml:space="preserve">– </w:t>
            </w:r>
            <w:r w:rsidRPr="008E2BE9">
              <w:rPr>
                <w:rFonts w:ascii="Times New Roman" w:eastAsia="Calibri" w:hAnsi="Times New Roman" w:cs="Times New Roman"/>
                <w:sz w:val="16"/>
                <w:szCs w:val="16"/>
                <w:lang w:eastAsia="ru-RU"/>
              </w:rPr>
              <w:t xml:space="preserve">55 мм. Сильна фіксація. Миттєва запис точних даних ЕКГ. </w:t>
            </w:r>
            <w:r w:rsidRPr="008E2BE9">
              <w:rPr>
                <w:rFonts w:ascii="Times New Roman" w:eastAsia="Times New Roman" w:hAnsi="Times New Roman" w:cs="Times New Roman"/>
                <w:color w:val="313131"/>
                <w:sz w:val="16"/>
                <w:szCs w:val="16"/>
                <w:bdr w:val="none" w:sz="0" w:space="0" w:color="auto" w:frame="1"/>
              </w:rPr>
              <w:t>Підкладка:</w:t>
            </w:r>
            <w:r w:rsidRPr="008E2BE9">
              <w:rPr>
                <w:rFonts w:ascii="Times New Roman" w:eastAsia="Times New Roman" w:hAnsi="Times New Roman" w:cs="Times New Roman"/>
                <w:color w:val="313131"/>
                <w:sz w:val="16"/>
                <w:szCs w:val="16"/>
              </w:rPr>
              <w:t xml:space="preserve"> пінна основа. </w:t>
            </w:r>
            <w:r w:rsidRPr="008E2BE9">
              <w:rPr>
                <w:rFonts w:ascii="Times New Roman" w:eastAsia="Times New Roman" w:hAnsi="Times New Roman" w:cs="Times New Roman"/>
                <w:color w:val="313131"/>
                <w:sz w:val="16"/>
                <w:szCs w:val="16"/>
                <w:bdr w:val="none" w:sz="0" w:space="0" w:color="auto" w:frame="1"/>
              </w:rPr>
              <w:t>Тип коннектора:</w:t>
            </w:r>
            <w:r w:rsidRPr="008E2BE9">
              <w:rPr>
                <w:rFonts w:ascii="Times New Roman" w:eastAsia="Times New Roman" w:hAnsi="Times New Roman" w:cs="Times New Roman"/>
                <w:color w:val="313131"/>
                <w:sz w:val="16"/>
                <w:szCs w:val="16"/>
              </w:rPr>
              <w:t xml:space="preserve"> кнопка.</w:t>
            </w:r>
          </w:p>
          <w:p w:rsidR="002C2C50" w:rsidRPr="008E2BE9" w:rsidRDefault="002C2C50">
            <w:pPr>
              <w:spacing w:after="0" w:line="276" w:lineRule="auto"/>
              <w:contextualSpacing/>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 xml:space="preserve"> Не вимагається попередньої підготовки шкірних покривів. Не викликає алергії. </w:t>
            </w:r>
            <w:r w:rsidRPr="008E2BE9">
              <w:rPr>
                <w:rFonts w:ascii="Times New Roman" w:eastAsia="Times New Roman" w:hAnsi="Times New Roman" w:cs="Times New Roman"/>
                <w:color w:val="313131"/>
                <w:sz w:val="16"/>
                <w:szCs w:val="16"/>
                <w:bdr w:val="none" w:sz="0" w:space="0" w:color="auto" w:frame="1"/>
              </w:rPr>
              <w:t>Упаковка:</w:t>
            </w:r>
            <w:r w:rsidRPr="008E2BE9">
              <w:rPr>
                <w:rFonts w:ascii="Times New Roman" w:eastAsia="Times New Roman" w:hAnsi="Times New Roman" w:cs="Times New Roman"/>
                <w:color w:val="313131"/>
                <w:sz w:val="16"/>
                <w:szCs w:val="16"/>
              </w:rPr>
              <w:t xml:space="preserve"> 30 шт. </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2010</w:t>
            </w:r>
          </w:p>
        </w:tc>
      </w:tr>
      <w:tr w:rsidR="002C2C50" w:rsidRPr="008E2BE9" w:rsidTr="002C2C50">
        <w:trPr>
          <w:trHeight w:val="480"/>
        </w:trPr>
        <w:tc>
          <w:tcPr>
            <w:tcW w:w="568" w:type="dxa"/>
            <w:tcBorders>
              <w:top w:val="nil"/>
              <w:left w:val="single" w:sz="4" w:space="0" w:color="auto"/>
              <w:bottom w:val="single" w:sz="4" w:space="0" w:color="auto"/>
              <w:right w:val="single" w:sz="4" w:space="0" w:color="auto"/>
            </w:tcBorders>
            <w:noWrap/>
            <w:vAlign w:val="center"/>
            <w:hideMark/>
          </w:tcPr>
          <w:p w:rsidR="002C2C50" w:rsidRPr="008E2BE9" w:rsidRDefault="002C2C50">
            <w:pPr>
              <w:spacing w:after="0" w:line="276"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32</w:t>
            </w:r>
          </w:p>
        </w:tc>
        <w:tc>
          <w:tcPr>
            <w:tcW w:w="1984"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 xml:space="preserve">35035 – Електрокардіографічний електрод, одноразовий </w:t>
            </w:r>
          </w:p>
        </w:tc>
        <w:tc>
          <w:tcPr>
            <w:tcW w:w="6001" w:type="dxa"/>
            <w:tcBorders>
              <w:top w:val="nil"/>
              <w:left w:val="nil"/>
              <w:bottom w:val="single" w:sz="4" w:space="0" w:color="auto"/>
              <w:right w:val="single" w:sz="4" w:space="0" w:color="auto"/>
            </w:tcBorders>
            <w:hideMark/>
          </w:tcPr>
          <w:p w:rsidR="002C2C50" w:rsidRPr="008E2BE9" w:rsidRDefault="002C2C50">
            <w:pPr>
              <w:spacing w:after="0" w:line="276" w:lineRule="auto"/>
              <w:contextualSpacing/>
              <w:rPr>
                <w:rFonts w:ascii="Times New Roman" w:eastAsia="Calibri" w:hAnsi="Times New Roman" w:cs="Times New Roman"/>
                <w:b/>
                <w:bCs/>
                <w:sz w:val="16"/>
                <w:szCs w:val="16"/>
              </w:rPr>
            </w:pPr>
            <w:r w:rsidRPr="008E2BE9">
              <w:rPr>
                <w:rFonts w:ascii="Times New Roman" w:eastAsia="Calibri" w:hAnsi="Times New Roman" w:cs="Times New Roman"/>
                <w:b/>
                <w:bCs/>
                <w:sz w:val="16"/>
                <w:szCs w:val="16"/>
              </w:rPr>
              <w:t xml:space="preserve">Одноразовий концентричний голчастий електрод </w:t>
            </w:r>
          </w:p>
          <w:p w:rsidR="002C2C50" w:rsidRPr="008E2BE9" w:rsidRDefault="002C2C50">
            <w:pPr>
              <w:spacing w:after="0" w:line="276" w:lineRule="auto"/>
              <w:contextualSpacing/>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rPr>
              <w:t>П</w:t>
            </w:r>
            <w:r w:rsidRPr="008E2BE9">
              <w:rPr>
                <w:rFonts w:ascii="Times New Roman" w:eastAsia="Calibri" w:hAnsi="Times New Roman" w:cs="Times New Roman"/>
                <w:sz w:val="16"/>
                <w:szCs w:val="16"/>
                <w:lang w:val="ru-RU"/>
              </w:rPr>
              <w:t>ризначен</w:t>
            </w:r>
            <w:r w:rsidRPr="008E2BE9">
              <w:rPr>
                <w:rFonts w:ascii="Times New Roman" w:eastAsia="Calibri" w:hAnsi="Times New Roman" w:cs="Times New Roman"/>
                <w:sz w:val="16"/>
                <w:szCs w:val="16"/>
              </w:rPr>
              <w:t>ий</w:t>
            </w:r>
            <w:r w:rsidRPr="008E2BE9">
              <w:rPr>
                <w:rFonts w:ascii="Times New Roman" w:eastAsia="Calibri" w:hAnsi="Times New Roman" w:cs="Times New Roman"/>
                <w:sz w:val="16"/>
                <w:szCs w:val="16"/>
                <w:lang w:val="ru-RU"/>
              </w:rPr>
              <w:t xml:space="preserve"> для реєстрації потенціалів рухових одиниць скелетних м'язів. </w:t>
            </w:r>
          </w:p>
          <w:p w:rsidR="002C2C50" w:rsidRPr="008E2BE9" w:rsidRDefault="002C2C50">
            <w:pPr>
              <w:spacing w:after="0" w:line="276" w:lineRule="auto"/>
              <w:contextualSpacing/>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rPr>
              <w:t>Я</w:t>
            </w:r>
            <w:r w:rsidRPr="008E2BE9">
              <w:rPr>
                <w:rFonts w:ascii="Times New Roman" w:eastAsia="Calibri" w:hAnsi="Times New Roman" w:cs="Times New Roman"/>
                <w:sz w:val="16"/>
                <w:szCs w:val="16"/>
                <w:lang w:val="ru-RU"/>
              </w:rPr>
              <w:t>вля</w:t>
            </w:r>
            <w:r w:rsidRPr="008E2BE9">
              <w:rPr>
                <w:rFonts w:ascii="Times New Roman" w:eastAsia="Calibri" w:hAnsi="Times New Roman" w:cs="Times New Roman"/>
                <w:sz w:val="16"/>
                <w:szCs w:val="16"/>
              </w:rPr>
              <w:t>є</w:t>
            </w:r>
            <w:r w:rsidRPr="008E2BE9">
              <w:rPr>
                <w:rFonts w:ascii="Times New Roman" w:eastAsia="Calibri" w:hAnsi="Times New Roman" w:cs="Times New Roman"/>
                <w:sz w:val="16"/>
                <w:szCs w:val="16"/>
                <w:lang w:val="ru-RU"/>
              </w:rPr>
              <w:t xml:space="preserve"> собою порожнисту голку (канюлю) з нержавіючої сталі, усередині якої розташований тонкий ізольований від канюлі провідник із спеціального сплаву. Саме завдяки спеціальному запатентованому сплаву досягається висока точність реєстрованого ЕМГ-б</w:t>
            </w:r>
            <w:r w:rsidRPr="008E2BE9">
              <w:rPr>
                <w:rFonts w:ascii="Times New Roman" w:eastAsia="Calibri" w:hAnsi="Times New Roman" w:cs="Times New Roman"/>
                <w:sz w:val="16"/>
                <w:szCs w:val="16"/>
              </w:rPr>
              <w:t>і</w:t>
            </w:r>
            <w:r w:rsidRPr="008E2BE9">
              <w:rPr>
                <w:rFonts w:ascii="Times New Roman" w:eastAsia="Calibri" w:hAnsi="Times New Roman" w:cs="Times New Roman"/>
                <w:sz w:val="16"/>
                <w:szCs w:val="16"/>
                <w:lang w:val="ru-RU"/>
              </w:rPr>
              <w:t xml:space="preserve">опотенциала. </w:t>
            </w:r>
          </w:p>
          <w:p w:rsidR="002C2C50" w:rsidRPr="008E2BE9" w:rsidRDefault="002C2C50">
            <w:pPr>
              <w:spacing w:after="0" w:line="276" w:lineRule="auto"/>
              <w:contextualSpacing/>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Голки характерні безболісним введенням електрода в м'яз пацієнта. Ефект досягається за рахунок тонкої шліфовки наконечника концентричного електрода, з наданням йому форми "троакар".</w:t>
            </w:r>
          </w:p>
          <w:p w:rsidR="002C2C50" w:rsidRPr="008E2BE9" w:rsidRDefault="002C2C50">
            <w:pPr>
              <w:spacing w:after="0" w:line="276" w:lineRule="auto"/>
              <w:contextualSpacing/>
              <w:rPr>
                <w:rFonts w:ascii="Times New Roman" w:eastAsia="Calibri" w:hAnsi="Times New Roman" w:cs="Times New Roman"/>
                <w:sz w:val="16"/>
                <w:szCs w:val="16"/>
                <w:bdr w:val="none" w:sz="0" w:space="0" w:color="auto" w:frame="1"/>
                <w:shd w:val="clear" w:color="auto" w:fill="FFFFFF"/>
              </w:rPr>
            </w:pPr>
            <w:r w:rsidRPr="008E2BE9">
              <w:rPr>
                <w:rFonts w:ascii="Times New Roman" w:eastAsia="Calibri" w:hAnsi="Times New Roman" w:cs="Times New Roman"/>
                <w:sz w:val="16"/>
                <w:szCs w:val="16"/>
                <w:bdr w:val="none" w:sz="0" w:space="0" w:color="auto" w:frame="1"/>
                <w:shd w:val="clear" w:color="auto" w:fill="FFFFFF"/>
                <w:lang w:val="ru-RU"/>
              </w:rPr>
              <w:t>Довжина</w:t>
            </w:r>
            <w:r w:rsidRPr="008E2BE9">
              <w:rPr>
                <w:rFonts w:ascii="Times New Roman" w:eastAsia="Calibri" w:hAnsi="Times New Roman" w:cs="Times New Roman"/>
                <w:sz w:val="16"/>
                <w:szCs w:val="16"/>
                <w:bdr w:val="none" w:sz="0" w:space="0" w:color="auto" w:frame="1"/>
                <w:shd w:val="clear" w:color="auto" w:fill="FFFFFF"/>
              </w:rPr>
              <w:t xml:space="preserve"> – 37мм,</w:t>
            </w:r>
          </w:p>
          <w:p w:rsidR="002C2C50" w:rsidRPr="008E2BE9" w:rsidRDefault="002C2C50">
            <w:pPr>
              <w:spacing w:after="0" w:line="276" w:lineRule="auto"/>
              <w:contextualSpacing/>
              <w:rPr>
                <w:rFonts w:ascii="Times New Roman" w:eastAsia="Calibri" w:hAnsi="Times New Roman" w:cs="Times New Roman"/>
                <w:sz w:val="16"/>
                <w:szCs w:val="16"/>
                <w:bdr w:val="none" w:sz="0" w:space="0" w:color="auto" w:frame="1"/>
                <w:shd w:val="clear" w:color="auto" w:fill="FFFFFF"/>
              </w:rPr>
            </w:pPr>
            <w:r w:rsidRPr="008E2BE9">
              <w:rPr>
                <w:rFonts w:ascii="Times New Roman" w:eastAsia="Calibri" w:hAnsi="Times New Roman" w:cs="Times New Roman"/>
                <w:sz w:val="16"/>
                <w:szCs w:val="16"/>
                <w:bdr w:val="none" w:sz="0" w:space="0" w:color="auto" w:frame="1"/>
                <w:shd w:val="clear" w:color="auto" w:fill="FFFFFF"/>
                <w:lang w:val="ru-RU"/>
              </w:rPr>
              <w:t>Діаметр</w:t>
            </w:r>
            <w:r w:rsidRPr="008E2BE9">
              <w:rPr>
                <w:rFonts w:ascii="Times New Roman" w:eastAsia="Calibri" w:hAnsi="Times New Roman" w:cs="Times New Roman"/>
                <w:sz w:val="16"/>
                <w:szCs w:val="16"/>
                <w:bdr w:val="none" w:sz="0" w:space="0" w:color="auto" w:frame="1"/>
                <w:shd w:val="clear" w:color="auto" w:fill="FFFFFF"/>
              </w:rPr>
              <w:t xml:space="preserve"> – 0,45мм,</w:t>
            </w:r>
          </w:p>
          <w:p w:rsidR="002C2C50" w:rsidRPr="008E2BE9" w:rsidRDefault="002C2C50">
            <w:pPr>
              <w:spacing w:after="0" w:line="276" w:lineRule="auto"/>
              <w:contextualSpacing/>
              <w:rPr>
                <w:rFonts w:ascii="Times New Roman" w:eastAsia="Calibri" w:hAnsi="Times New Roman" w:cs="Times New Roman"/>
                <w:sz w:val="16"/>
                <w:szCs w:val="16"/>
                <w:shd w:val="clear" w:color="auto" w:fill="FFFFFF"/>
              </w:rPr>
            </w:pPr>
            <w:r w:rsidRPr="008E2BE9">
              <w:rPr>
                <w:rFonts w:ascii="Times New Roman" w:eastAsia="Calibri" w:hAnsi="Times New Roman" w:cs="Times New Roman"/>
                <w:sz w:val="16"/>
                <w:szCs w:val="16"/>
                <w:bdr w:val="none" w:sz="0" w:space="0" w:color="auto" w:frame="1"/>
                <w:shd w:val="clear" w:color="auto" w:fill="FFFFFF"/>
                <w:lang w:val="ru-RU"/>
              </w:rPr>
              <w:t>Площа запису</w:t>
            </w:r>
            <w:r w:rsidRPr="008E2BE9">
              <w:rPr>
                <w:rFonts w:ascii="Times New Roman" w:eastAsia="Calibri" w:hAnsi="Times New Roman" w:cs="Times New Roman"/>
                <w:sz w:val="16"/>
                <w:szCs w:val="16"/>
                <w:bdr w:val="none" w:sz="0" w:space="0" w:color="auto" w:frame="1"/>
                <w:shd w:val="clear" w:color="auto" w:fill="FFFFFF"/>
              </w:rPr>
              <w:t xml:space="preserve"> - </w:t>
            </w:r>
            <w:r w:rsidRPr="008E2BE9">
              <w:rPr>
                <w:rFonts w:ascii="Times New Roman" w:eastAsia="Calibri" w:hAnsi="Times New Roman" w:cs="Times New Roman"/>
                <w:sz w:val="16"/>
                <w:szCs w:val="16"/>
                <w:shd w:val="clear" w:color="auto" w:fill="FFFFFF"/>
                <w:lang w:val="ru-RU"/>
              </w:rPr>
              <w:t xml:space="preserve">0.068 </w:t>
            </w:r>
            <w:r w:rsidRPr="008E2BE9">
              <w:rPr>
                <w:rFonts w:ascii="Times New Roman" w:eastAsia="Calibri" w:hAnsi="Times New Roman" w:cs="Times New Roman"/>
                <w:sz w:val="16"/>
                <w:szCs w:val="16"/>
                <w:shd w:val="clear" w:color="auto" w:fill="FFFFFF"/>
              </w:rPr>
              <w:t>мм</w:t>
            </w:r>
            <w:r w:rsidRPr="008E2BE9">
              <w:rPr>
                <w:rFonts w:ascii="Times New Roman" w:eastAsia="Calibri" w:hAnsi="Times New Roman" w:cs="Times New Roman"/>
                <w:sz w:val="16"/>
                <w:szCs w:val="16"/>
                <w:shd w:val="clear" w:color="auto" w:fill="FFFFFF"/>
                <w:lang w:val="ru-RU"/>
              </w:rPr>
              <w:t>2</w:t>
            </w:r>
            <w:r w:rsidRPr="008E2BE9">
              <w:rPr>
                <w:rFonts w:ascii="Times New Roman" w:eastAsia="Calibri" w:hAnsi="Times New Roman" w:cs="Times New Roman"/>
                <w:sz w:val="16"/>
                <w:szCs w:val="16"/>
                <w:shd w:val="clear" w:color="auto" w:fill="FFFFFF"/>
              </w:rPr>
              <w:t>,</w:t>
            </w:r>
          </w:p>
          <w:p w:rsidR="002C2C50" w:rsidRPr="008E2BE9" w:rsidRDefault="002C2C50">
            <w:pPr>
              <w:spacing w:after="0" w:line="276" w:lineRule="auto"/>
              <w:contextualSpacing/>
              <w:rPr>
                <w:rFonts w:ascii="Times New Roman" w:eastAsia="Calibri" w:hAnsi="Times New Roman" w:cs="Times New Roman"/>
                <w:b/>
                <w:bCs/>
                <w:sz w:val="16"/>
                <w:szCs w:val="16"/>
              </w:rPr>
            </w:pPr>
            <w:r w:rsidRPr="008E2BE9">
              <w:rPr>
                <w:rFonts w:ascii="Times New Roman" w:eastAsia="Calibri" w:hAnsi="Times New Roman" w:cs="Times New Roman"/>
                <w:sz w:val="16"/>
                <w:szCs w:val="16"/>
                <w:bdr w:val="none" w:sz="0" w:space="0" w:color="auto" w:frame="1"/>
                <w:shd w:val="clear" w:color="auto" w:fill="FFFFFF"/>
                <w:lang w:val="ru-RU"/>
              </w:rPr>
              <w:t>Колір</w:t>
            </w:r>
            <w:r w:rsidRPr="008E2BE9">
              <w:rPr>
                <w:rFonts w:ascii="Times New Roman" w:eastAsia="Calibri" w:hAnsi="Times New Roman" w:cs="Times New Roman"/>
                <w:sz w:val="16"/>
                <w:szCs w:val="16"/>
                <w:bdr w:val="none" w:sz="0" w:space="0" w:color="auto" w:frame="1"/>
                <w:shd w:val="clear" w:color="auto" w:fill="FFFFFF"/>
              </w:rPr>
              <w:t xml:space="preserve"> – зелений.</w:t>
            </w:r>
          </w:p>
        </w:tc>
        <w:tc>
          <w:tcPr>
            <w:tcW w:w="1057"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rPr>
            </w:pPr>
            <w:r w:rsidRPr="008E2BE9">
              <w:rPr>
                <w:rFonts w:ascii="Times New Roman" w:eastAsia="Calibri" w:hAnsi="Times New Roman" w:cs="Times New Roman"/>
                <w:color w:val="000000"/>
                <w:sz w:val="16"/>
                <w:szCs w:val="16"/>
              </w:rPr>
              <w:t>шт</w:t>
            </w:r>
          </w:p>
        </w:tc>
        <w:tc>
          <w:tcPr>
            <w:tcW w:w="1220" w:type="dxa"/>
            <w:tcBorders>
              <w:top w:val="nil"/>
              <w:left w:val="nil"/>
              <w:bottom w:val="single" w:sz="4" w:space="0" w:color="auto"/>
              <w:right w:val="single" w:sz="4" w:space="0" w:color="auto"/>
            </w:tcBorders>
            <w:vAlign w:val="center"/>
            <w:hideMark/>
          </w:tcPr>
          <w:p w:rsidR="002C2C50" w:rsidRPr="008E2BE9" w:rsidRDefault="002C2C50">
            <w:pPr>
              <w:spacing w:after="0" w:line="240" w:lineRule="auto"/>
              <w:jc w:val="center"/>
              <w:rPr>
                <w:rFonts w:ascii="Times New Roman" w:eastAsia="Calibri" w:hAnsi="Times New Roman" w:cs="Times New Roman"/>
                <w:color w:val="000000"/>
                <w:sz w:val="16"/>
                <w:szCs w:val="16"/>
                <w:lang w:eastAsia="ru-RU"/>
              </w:rPr>
            </w:pPr>
            <w:r w:rsidRPr="008E2BE9">
              <w:rPr>
                <w:rFonts w:ascii="Times New Roman" w:eastAsia="Calibri" w:hAnsi="Times New Roman" w:cs="Times New Roman"/>
                <w:color w:val="000000"/>
                <w:sz w:val="16"/>
                <w:szCs w:val="16"/>
                <w:lang w:eastAsia="ru-RU"/>
              </w:rPr>
              <w:t>200</w:t>
            </w:r>
          </w:p>
        </w:tc>
      </w:tr>
    </w:tbl>
    <w:p w:rsidR="00863C02" w:rsidRDefault="00863C02" w:rsidP="00440BD3">
      <w:pPr>
        <w:spacing w:after="0" w:line="240" w:lineRule="auto"/>
        <w:jc w:val="center"/>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8E2BE9" w:rsidRDefault="008E2BE9" w:rsidP="008E2BE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Очікувана вартість (тис. грн)  - 2390,00</w:t>
      </w:r>
    </w:p>
    <w:p w:rsidR="008E2BE9" w:rsidRPr="008E2BE9" w:rsidRDefault="008E2BE9" w:rsidP="008E2BE9">
      <w:pPr>
        <w:spacing w:after="0" w:line="240" w:lineRule="auto"/>
        <w:jc w:val="center"/>
        <w:rPr>
          <w:rFonts w:ascii="Times New Roman" w:hAnsi="Times New Roman" w:cs="Times New Roman"/>
          <w:b/>
          <w:bCs/>
          <w:sz w:val="24"/>
          <w:szCs w:val="24"/>
        </w:rPr>
      </w:pPr>
      <w:r w:rsidRPr="008E2BE9">
        <w:rPr>
          <w:rFonts w:ascii="Times New Roman" w:eastAsia="Calibri" w:hAnsi="Times New Roman" w:cs="Times New Roman"/>
          <w:sz w:val="24"/>
          <w:szCs w:val="24"/>
        </w:rPr>
        <w:t xml:space="preserve">(CPV): </w:t>
      </w:r>
      <w:r w:rsidRPr="008E2BE9">
        <w:rPr>
          <w:rFonts w:ascii="Times New Roman" w:hAnsi="Times New Roman" w:cs="Times New Roman"/>
          <w:b/>
          <w:bCs/>
          <w:sz w:val="24"/>
          <w:szCs w:val="24"/>
          <w:shd w:val="clear" w:color="auto" w:fill="FFFFFF"/>
        </w:rPr>
        <w:t>33140000-3 Медичні матеріали</w:t>
      </w:r>
    </w:p>
    <w:p w:rsidR="008E2BE9" w:rsidRPr="008E2BE9" w:rsidRDefault="008E2BE9" w:rsidP="008E2BE9">
      <w:pPr>
        <w:spacing w:after="0" w:line="240" w:lineRule="auto"/>
        <w:jc w:val="center"/>
        <w:rPr>
          <w:rFonts w:ascii="Times New Roman" w:eastAsia="Times New Roman" w:hAnsi="Times New Roman" w:cs="Times New Roman"/>
          <w:b/>
          <w:bCs/>
          <w:sz w:val="24"/>
          <w:szCs w:val="24"/>
        </w:rPr>
      </w:pPr>
      <w:r w:rsidRPr="008E2BE9">
        <w:rPr>
          <w:rStyle w:val="ae"/>
          <w:rFonts w:ascii="Times New Roman" w:hAnsi="Times New Roman" w:cs="Times New Roman"/>
          <w:sz w:val="24"/>
          <w:szCs w:val="24"/>
        </w:rPr>
        <w:t>(хірургічні та оглядові медичні рукавички)</w:t>
      </w:r>
    </w:p>
    <w:p w:rsidR="008E2BE9" w:rsidRPr="008E2BE9" w:rsidRDefault="008E2BE9" w:rsidP="008E2BE9">
      <w:pPr>
        <w:spacing w:after="0" w:line="240" w:lineRule="auto"/>
        <w:jc w:val="center"/>
        <w:rPr>
          <w:rFonts w:ascii="Times New Roman" w:eastAsia="Times New Roman" w:hAnsi="Times New Roman" w:cs="Times New Roman"/>
          <w:b/>
          <w:bCs/>
          <w:color w:val="FF0000"/>
          <w:sz w:val="24"/>
          <w:szCs w:val="24"/>
        </w:rPr>
      </w:pPr>
    </w:p>
    <w:tbl>
      <w:tblPr>
        <w:tblStyle w:val="5"/>
        <w:tblW w:w="11040" w:type="dxa"/>
        <w:tblInd w:w="-459" w:type="dxa"/>
        <w:tblLayout w:type="fixed"/>
        <w:tblLook w:val="04A0" w:firstRow="1" w:lastRow="0" w:firstColumn="1" w:lastColumn="0" w:noHBand="0" w:noVBand="1"/>
      </w:tblPr>
      <w:tblGrid>
        <w:gridCol w:w="2453"/>
        <w:gridCol w:w="6135"/>
        <w:gridCol w:w="1226"/>
        <w:gridCol w:w="1226"/>
      </w:tblGrid>
      <w:tr w:rsidR="008E2BE9" w:rsidRPr="008E2BE9" w:rsidTr="008E2BE9">
        <w:trPr>
          <w:trHeight w:val="271"/>
        </w:trPr>
        <w:tc>
          <w:tcPr>
            <w:tcW w:w="2455"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rPr>
                <w:rFonts w:ascii="Times New Roman" w:eastAsia="Calibri" w:hAnsi="Times New Roman" w:cs="Times New Roman"/>
                <w:b/>
                <w:sz w:val="16"/>
                <w:szCs w:val="16"/>
              </w:rPr>
            </w:pPr>
            <w:r w:rsidRPr="008E2BE9">
              <w:rPr>
                <w:rFonts w:ascii="Times New Roman" w:eastAsia="Calibri" w:hAnsi="Times New Roman" w:cs="Times New Roman"/>
                <w:b/>
                <w:sz w:val="16"/>
                <w:szCs w:val="16"/>
              </w:rPr>
              <w:t>Найменування</w:t>
            </w:r>
          </w:p>
        </w:tc>
        <w:tc>
          <w:tcPr>
            <w:tcW w:w="6137"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rPr>
                <w:rFonts w:ascii="Times New Roman" w:eastAsia="Calibri" w:hAnsi="Times New Roman" w:cs="Times New Roman"/>
                <w:b/>
                <w:sz w:val="16"/>
                <w:szCs w:val="16"/>
              </w:rPr>
            </w:pPr>
            <w:r w:rsidRPr="008E2BE9">
              <w:rPr>
                <w:rFonts w:ascii="Times New Roman" w:eastAsia="Calibri" w:hAnsi="Times New Roman" w:cs="Times New Roman"/>
                <w:b/>
                <w:sz w:val="16"/>
                <w:szCs w:val="16"/>
              </w:rPr>
              <w:t>*Технічні характеристики</w:t>
            </w:r>
          </w:p>
        </w:tc>
        <w:tc>
          <w:tcPr>
            <w:tcW w:w="1226"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rPr>
                <w:rFonts w:ascii="Times New Roman" w:eastAsia="Calibri" w:hAnsi="Times New Roman" w:cs="Times New Roman"/>
                <w:b/>
                <w:sz w:val="16"/>
                <w:szCs w:val="16"/>
              </w:rPr>
            </w:pPr>
            <w:r w:rsidRPr="008E2BE9">
              <w:rPr>
                <w:rFonts w:ascii="Times New Roman" w:eastAsia="Calibri" w:hAnsi="Times New Roman" w:cs="Times New Roman"/>
                <w:b/>
                <w:sz w:val="16"/>
                <w:szCs w:val="16"/>
              </w:rPr>
              <w:t>Одиниці виміру</w:t>
            </w:r>
          </w:p>
        </w:tc>
        <w:tc>
          <w:tcPr>
            <w:tcW w:w="1226"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rPr>
                <w:rFonts w:ascii="Times New Roman" w:eastAsia="Calibri" w:hAnsi="Times New Roman" w:cs="Times New Roman"/>
                <w:b/>
                <w:bCs/>
                <w:sz w:val="16"/>
                <w:szCs w:val="16"/>
              </w:rPr>
            </w:pPr>
            <w:r w:rsidRPr="008E2BE9">
              <w:rPr>
                <w:rFonts w:ascii="Times New Roman" w:hAnsi="Times New Roman" w:cs="Times New Roman"/>
                <w:b/>
                <w:bCs/>
                <w:sz w:val="16"/>
                <w:szCs w:val="16"/>
              </w:rPr>
              <w:t>Кількість</w:t>
            </w:r>
          </w:p>
        </w:tc>
      </w:tr>
      <w:tr w:rsidR="008E2BE9" w:rsidRPr="008E2BE9" w:rsidTr="00340330">
        <w:trPr>
          <w:trHeight w:val="2064"/>
        </w:trPr>
        <w:tc>
          <w:tcPr>
            <w:tcW w:w="2455" w:type="dxa"/>
            <w:tcBorders>
              <w:top w:val="single" w:sz="4" w:space="0" w:color="auto"/>
              <w:left w:val="single" w:sz="4" w:space="0" w:color="auto"/>
              <w:bottom w:val="single" w:sz="4" w:space="0" w:color="auto"/>
              <w:right w:val="single" w:sz="4" w:space="0" w:color="auto"/>
            </w:tcBorders>
          </w:tcPr>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Рукавички хірургічні, латексні з пудрою</w:t>
            </w:r>
          </w:p>
          <w:p w:rsidR="008E2BE9" w:rsidRPr="008E2BE9" w:rsidRDefault="008E2BE9">
            <w:pPr>
              <w:spacing w:line="240" w:lineRule="auto"/>
              <w:rPr>
                <w:rFonts w:ascii="Times New Roman" w:eastAsia="Calibri" w:hAnsi="Times New Roman" w:cs="Times New Roman"/>
                <w:sz w:val="16"/>
                <w:szCs w:val="16"/>
              </w:rPr>
            </w:pPr>
          </w:p>
          <w:p w:rsidR="008E2BE9" w:rsidRPr="008E2BE9" w:rsidRDefault="008E2BE9">
            <w:pPr>
              <w:spacing w:line="240" w:lineRule="auto"/>
              <w:rPr>
                <w:rFonts w:ascii="Times New Roman" w:eastAsia="Calibri" w:hAnsi="Times New Roman" w:cs="Times New Roman"/>
                <w:sz w:val="16"/>
                <w:szCs w:val="16"/>
              </w:rPr>
            </w:pPr>
          </w:p>
          <w:p w:rsidR="008E2BE9" w:rsidRPr="008E2BE9" w:rsidRDefault="008E2BE9">
            <w:pPr>
              <w:spacing w:line="240" w:lineRule="auto"/>
              <w:rPr>
                <w:rFonts w:ascii="Times New Roman" w:eastAsia="Calibri" w:hAnsi="Times New Roman" w:cs="Times New Roman"/>
                <w:sz w:val="16"/>
                <w:szCs w:val="16"/>
              </w:rPr>
            </w:pP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Times New Roman" w:hAnsi="Times New Roman" w:cs="Times New Roman"/>
                <w:b/>
                <w:color w:val="000000"/>
                <w:kern w:val="36"/>
                <w:sz w:val="16"/>
                <w:szCs w:val="16"/>
                <w:bdr w:val="none" w:sz="0" w:space="0" w:color="auto" w:frame="1"/>
                <w:lang w:eastAsia="uk-UA"/>
              </w:rPr>
              <w:t xml:space="preserve">НК 024:2019: </w:t>
            </w:r>
            <w:r w:rsidRPr="008E2BE9">
              <w:rPr>
                <w:rFonts w:ascii="Times New Roman" w:eastAsia="Calibri" w:hAnsi="Times New Roman" w:cs="Times New Roman"/>
                <w:b/>
                <w:sz w:val="16"/>
                <w:szCs w:val="16"/>
              </w:rPr>
              <w:t>40548  Хірургічна рукавичка, латексна</w:t>
            </w:r>
          </w:p>
        </w:tc>
        <w:tc>
          <w:tcPr>
            <w:tcW w:w="6137" w:type="dxa"/>
            <w:tcBorders>
              <w:top w:val="single" w:sz="4" w:space="0" w:color="auto"/>
              <w:left w:val="single" w:sz="4" w:space="0" w:color="auto"/>
              <w:bottom w:val="single" w:sz="4" w:space="0" w:color="auto"/>
              <w:right w:val="single" w:sz="4" w:space="0" w:color="auto"/>
            </w:tcBorders>
          </w:tcPr>
          <w:p w:rsidR="008E2BE9" w:rsidRPr="008E2BE9" w:rsidRDefault="008E2BE9">
            <w:pPr>
              <w:spacing w:line="240" w:lineRule="auto"/>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Рукавички призначаються для застосування під час інвазійних хірургічних процедур та процедур, які  вимагають стерильних умов. Колір світло-кремовий. Вони захищають від інфекції в умовах особливого ризику. Гарантують безпеку та комфорт роботи. Стійкі до розривів, витривалі, легко вдягаються, добре допасовані. Пакуються парами у герметичну, стійку до вологи упаковку, яка гарантує збереження стерильності рукавичок до моменту її відкриття. Рукавички не містять тіурамів та MTБ.Тип рукавичок: хірургічні, стерильні сировина:</w:t>
            </w:r>
            <w:r w:rsidRPr="008E2BE9">
              <w:rPr>
                <w:rFonts w:ascii="Times New Roman" w:eastAsia="Calibri" w:hAnsi="Times New Roman" w:cs="Times New Roman"/>
                <w:sz w:val="16"/>
                <w:szCs w:val="16"/>
              </w:rPr>
              <w:tab/>
              <w:t>латекс натурального каучуку;   пудра: кукурудзяний крохмаль;поверхня: злегка текстурована обробка манжети:підгорнутий край форма:анатомічна; різна для правої та лівої долоні повинна мати довжину не менше 280 мм, повинна мати товщину не менше 0,14 мм.</w:t>
            </w: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 xml:space="preserve">(розміри 6,0; 6,5;7,0;7,5;8,0;8,5) </w:t>
            </w:r>
          </w:p>
          <w:p w:rsidR="008E2BE9" w:rsidRPr="008E2BE9" w:rsidRDefault="008E2BE9">
            <w:pPr>
              <w:spacing w:line="240" w:lineRule="auto"/>
              <w:jc w:val="both"/>
              <w:rPr>
                <w:rFonts w:ascii="Times New Roman" w:eastAsia="Calibri" w:hAnsi="Times New Roman" w:cs="Times New Roman"/>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пара</w:t>
            </w:r>
          </w:p>
        </w:tc>
        <w:tc>
          <w:tcPr>
            <w:tcW w:w="1226"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jc w:val="both"/>
              <w:rPr>
                <w:rFonts w:ascii="Times New Roman" w:eastAsia="Calibri" w:hAnsi="Times New Roman" w:cs="Times New Roman"/>
                <w:sz w:val="16"/>
                <w:szCs w:val="16"/>
              </w:rPr>
            </w:pPr>
            <w:r w:rsidRPr="008E2BE9">
              <w:rPr>
                <w:sz w:val="16"/>
                <w:szCs w:val="16"/>
              </w:rPr>
              <w:t>80000</w:t>
            </w:r>
          </w:p>
        </w:tc>
      </w:tr>
      <w:tr w:rsidR="008E2BE9" w:rsidRPr="008E2BE9" w:rsidTr="00340330">
        <w:trPr>
          <w:trHeight w:val="2819"/>
        </w:trPr>
        <w:tc>
          <w:tcPr>
            <w:tcW w:w="2455" w:type="dxa"/>
            <w:tcBorders>
              <w:top w:val="single" w:sz="4" w:space="0" w:color="auto"/>
              <w:left w:val="single" w:sz="4" w:space="0" w:color="auto"/>
              <w:bottom w:val="single" w:sz="4" w:space="0" w:color="auto"/>
              <w:right w:val="single" w:sz="4" w:space="0" w:color="auto"/>
            </w:tcBorders>
          </w:tcPr>
          <w:p w:rsidR="008E2BE9" w:rsidRPr="008E2BE9" w:rsidRDefault="008E2BE9">
            <w:pPr>
              <w:tabs>
                <w:tab w:val="num" w:pos="0"/>
                <w:tab w:val="center" w:pos="1952"/>
              </w:tabs>
              <w:spacing w:line="240" w:lineRule="auto"/>
              <w:rPr>
                <w:rFonts w:ascii="Times New Roman" w:eastAsia="Calibri" w:hAnsi="Times New Roman" w:cs="Times New Roman"/>
                <w:color w:val="000000"/>
                <w:kern w:val="36"/>
                <w:sz w:val="16"/>
                <w:szCs w:val="16"/>
                <w:bdr w:val="none" w:sz="0" w:space="0" w:color="auto" w:frame="1"/>
                <w:lang w:eastAsia="uk-UA"/>
              </w:rPr>
            </w:pPr>
            <w:r w:rsidRPr="008E2BE9">
              <w:rPr>
                <w:rFonts w:ascii="Times New Roman" w:eastAsia="Calibri" w:hAnsi="Times New Roman" w:cs="Times New Roman"/>
                <w:color w:val="000000"/>
                <w:kern w:val="36"/>
                <w:sz w:val="16"/>
                <w:szCs w:val="16"/>
                <w:bdr w:val="none" w:sz="0" w:space="0" w:color="auto" w:frame="1"/>
                <w:lang w:eastAsia="uk-UA"/>
              </w:rPr>
              <w:t xml:space="preserve">Рукавички оглядові латексні підвищеного ризику нестерильні неопудрені з подовженим манжетом для одноразового використання </w:t>
            </w:r>
            <w:r w:rsidRPr="008E2BE9">
              <w:rPr>
                <w:rFonts w:ascii="Times New Roman" w:eastAsia="Calibri" w:hAnsi="Times New Roman" w:cs="Times New Roman"/>
                <w:color w:val="000000"/>
                <w:kern w:val="36"/>
                <w:sz w:val="16"/>
                <w:szCs w:val="16"/>
                <w:bdr w:val="none" w:sz="0" w:space="0" w:color="auto" w:frame="1"/>
                <w:lang w:val="en-US" w:eastAsia="uk-UA"/>
              </w:rPr>
              <w:t>ambulance</w:t>
            </w:r>
            <w:r w:rsidRPr="008E2BE9">
              <w:rPr>
                <w:rFonts w:ascii="Times New Roman" w:eastAsia="Calibri" w:hAnsi="Times New Roman" w:cs="Times New Roman"/>
                <w:color w:val="000000"/>
                <w:kern w:val="36"/>
                <w:sz w:val="16"/>
                <w:szCs w:val="16"/>
                <w:bdr w:val="none" w:sz="0" w:space="0" w:color="auto" w:frame="1"/>
                <w:lang w:eastAsia="uk-UA"/>
              </w:rPr>
              <w:t xml:space="preserve"> </w:t>
            </w:r>
            <w:r w:rsidRPr="008E2BE9">
              <w:rPr>
                <w:rFonts w:ascii="Times New Roman" w:eastAsia="Calibri" w:hAnsi="Times New Roman" w:cs="Times New Roman"/>
                <w:color w:val="000000"/>
                <w:kern w:val="36"/>
                <w:sz w:val="16"/>
                <w:szCs w:val="16"/>
                <w:bdr w:val="none" w:sz="0" w:space="0" w:color="auto" w:frame="1"/>
                <w:lang w:val="en-US" w:eastAsia="uk-UA"/>
              </w:rPr>
              <w:t>high</w:t>
            </w:r>
            <w:r w:rsidRPr="008E2BE9">
              <w:rPr>
                <w:rFonts w:ascii="Times New Roman" w:eastAsia="Calibri" w:hAnsi="Times New Roman" w:cs="Times New Roman"/>
                <w:color w:val="000000"/>
                <w:kern w:val="36"/>
                <w:sz w:val="16"/>
                <w:szCs w:val="16"/>
                <w:bdr w:val="none" w:sz="0" w:space="0" w:color="auto" w:frame="1"/>
                <w:lang w:eastAsia="uk-UA"/>
              </w:rPr>
              <w:t xml:space="preserve"> </w:t>
            </w:r>
            <w:r w:rsidRPr="008E2BE9">
              <w:rPr>
                <w:rFonts w:ascii="Times New Roman" w:eastAsia="Calibri" w:hAnsi="Times New Roman" w:cs="Times New Roman"/>
                <w:color w:val="000000"/>
                <w:kern w:val="36"/>
                <w:sz w:val="16"/>
                <w:szCs w:val="16"/>
                <w:bdr w:val="none" w:sz="0" w:space="0" w:color="auto" w:frame="1"/>
                <w:lang w:val="en-US" w:eastAsia="uk-UA"/>
              </w:rPr>
              <w:t>risk</w:t>
            </w:r>
            <w:r w:rsidRPr="008E2BE9">
              <w:rPr>
                <w:rFonts w:ascii="Times New Roman" w:eastAsia="Calibri" w:hAnsi="Times New Roman" w:cs="Times New Roman"/>
                <w:color w:val="000000"/>
                <w:kern w:val="36"/>
                <w:sz w:val="16"/>
                <w:szCs w:val="16"/>
                <w:bdr w:val="none" w:sz="0" w:space="0" w:color="auto" w:frame="1"/>
                <w:lang w:eastAsia="uk-UA"/>
              </w:rPr>
              <w:t xml:space="preserve"> </w:t>
            </w:r>
          </w:p>
          <w:p w:rsidR="008E2BE9" w:rsidRPr="008E2BE9" w:rsidRDefault="008E2BE9">
            <w:pPr>
              <w:spacing w:line="240" w:lineRule="auto"/>
              <w:rPr>
                <w:rFonts w:ascii="Times New Roman" w:eastAsia="Calibri" w:hAnsi="Times New Roman" w:cs="Times New Roman"/>
                <w:color w:val="000000"/>
                <w:kern w:val="36"/>
                <w:sz w:val="16"/>
                <w:szCs w:val="16"/>
                <w:bdr w:val="none" w:sz="0" w:space="0" w:color="auto" w:frame="1"/>
                <w:lang w:eastAsia="uk-UA"/>
              </w:rPr>
            </w:pPr>
          </w:p>
          <w:p w:rsidR="008E2BE9" w:rsidRPr="008E2BE9" w:rsidRDefault="008E2BE9">
            <w:pPr>
              <w:spacing w:line="240" w:lineRule="auto"/>
              <w:rPr>
                <w:rFonts w:ascii="Times New Roman" w:eastAsia="Calibri" w:hAnsi="Times New Roman" w:cs="Times New Roman"/>
                <w:sz w:val="16"/>
                <w:szCs w:val="16"/>
              </w:rPr>
            </w:pPr>
          </w:p>
          <w:p w:rsidR="008E2BE9" w:rsidRPr="008E2BE9" w:rsidRDefault="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b/>
                <w:color w:val="000000"/>
                <w:kern w:val="36"/>
                <w:sz w:val="16"/>
                <w:szCs w:val="16"/>
                <w:bdr w:val="none" w:sz="0" w:space="0" w:color="auto" w:frame="1"/>
                <w:lang w:eastAsia="uk-UA"/>
              </w:rPr>
              <w:t>НК 024:2019: код 47178 Непудровані, оглядові/процедурні рукавички з латексу гевеї, стерильні</w:t>
            </w:r>
          </w:p>
        </w:tc>
        <w:tc>
          <w:tcPr>
            <w:tcW w:w="6137" w:type="dxa"/>
            <w:tcBorders>
              <w:top w:val="single" w:sz="4" w:space="0" w:color="auto"/>
              <w:left w:val="single" w:sz="4" w:space="0" w:color="auto"/>
              <w:bottom w:val="single" w:sz="4" w:space="0" w:color="auto"/>
              <w:right w:val="single" w:sz="4" w:space="0" w:color="auto"/>
            </w:tcBorders>
          </w:tcPr>
          <w:p w:rsidR="008E2BE9" w:rsidRPr="008E2BE9" w:rsidRDefault="008E2BE9">
            <w:pPr>
              <w:spacing w:line="240" w:lineRule="auto"/>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Не стерильна, не опудрена, оглядова та захисна рукавичка з подовженим манжетом  для одноразового використання</w:t>
            </w:r>
          </w:p>
          <w:p w:rsidR="008E2BE9" w:rsidRPr="008E2BE9" w:rsidRDefault="008E2BE9">
            <w:pPr>
              <w:spacing w:line="240" w:lineRule="auto"/>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Сировина: латекс натурального каучуку</w:t>
            </w:r>
          </w:p>
          <w:p w:rsidR="008E2BE9" w:rsidRPr="008E2BE9" w:rsidRDefault="008E2BE9">
            <w:pPr>
              <w:spacing w:line="240" w:lineRule="auto"/>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Засіб для опудрення: відсутній</w:t>
            </w:r>
          </w:p>
          <w:p w:rsidR="008E2BE9" w:rsidRPr="008E2BE9" w:rsidRDefault="008E2BE9">
            <w:pPr>
              <w:spacing w:line="240" w:lineRule="auto"/>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Колір: темно-синій</w:t>
            </w:r>
          </w:p>
          <w:p w:rsidR="008E2BE9" w:rsidRPr="008E2BE9" w:rsidRDefault="008E2BE9">
            <w:pPr>
              <w:spacing w:line="240" w:lineRule="auto"/>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Форма: універсальна, підходять на праву і ліву руку</w:t>
            </w:r>
          </w:p>
          <w:p w:rsidR="008E2BE9" w:rsidRPr="008E2BE9" w:rsidRDefault="008E2BE9">
            <w:pPr>
              <w:spacing w:line="240" w:lineRule="auto"/>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Манжет: рівномірно підгорнутий край</w:t>
            </w:r>
          </w:p>
          <w:p w:rsidR="008E2BE9" w:rsidRPr="008E2BE9" w:rsidRDefault="008E2BE9">
            <w:pPr>
              <w:spacing w:line="240" w:lineRule="auto"/>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 xml:space="preserve">Зовнішня поверхня: текстурована </w:t>
            </w:r>
          </w:p>
          <w:p w:rsidR="008E2BE9" w:rsidRPr="008E2BE9" w:rsidRDefault="008E2BE9">
            <w:pPr>
              <w:spacing w:line="240" w:lineRule="auto"/>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Внутрішня поверхня: хлорована</w:t>
            </w: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Довжина – 295 мм</w:t>
            </w: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Товщина: середній палець – 0,33</w:t>
            </w: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 xml:space="preserve">                  долоня – 0,32</w:t>
            </w: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 xml:space="preserve">                  манжет – 0,2</w:t>
            </w:r>
          </w:p>
          <w:p w:rsidR="008E2BE9" w:rsidRPr="008E2BE9" w:rsidRDefault="008E2BE9">
            <w:pPr>
              <w:tabs>
                <w:tab w:val="num" w:pos="0"/>
                <w:tab w:val="center" w:pos="1952"/>
              </w:tabs>
              <w:spacing w:line="240" w:lineRule="auto"/>
              <w:rPr>
                <w:rFonts w:ascii="Times New Roman" w:eastAsia="Times New Roman" w:hAnsi="Times New Roman" w:cs="Times New Roman"/>
                <w:sz w:val="16"/>
                <w:szCs w:val="16"/>
              </w:rPr>
            </w:pPr>
            <w:r w:rsidRPr="008E2BE9">
              <w:rPr>
                <w:rFonts w:ascii="Times New Roman" w:eastAsia="Times New Roman" w:hAnsi="Times New Roman" w:cs="Times New Roman"/>
                <w:sz w:val="16"/>
                <w:szCs w:val="16"/>
              </w:rPr>
              <w:t xml:space="preserve">( розміри </w:t>
            </w:r>
            <w:r w:rsidRPr="008E2BE9">
              <w:rPr>
                <w:rFonts w:ascii="Times New Roman" w:eastAsia="Times New Roman" w:hAnsi="Times New Roman" w:cs="Times New Roman"/>
                <w:sz w:val="16"/>
                <w:szCs w:val="16"/>
                <w:lang w:val="en-US"/>
              </w:rPr>
              <w:t>S</w:t>
            </w:r>
            <w:r w:rsidRPr="008E2BE9">
              <w:rPr>
                <w:rFonts w:ascii="Times New Roman" w:eastAsia="Times New Roman" w:hAnsi="Times New Roman" w:cs="Times New Roman"/>
                <w:sz w:val="16"/>
                <w:szCs w:val="16"/>
              </w:rPr>
              <w:t>,</w:t>
            </w:r>
            <w:r w:rsidRPr="008E2BE9">
              <w:rPr>
                <w:rFonts w:ascii="Times New Roman" w:eastAsia="Times New Roman" w:hAnsi="Times New Roman" w:cs="Times New Roman"/>
                <w:sz w:val="16"/>
                <w:szCs w:val="16"/>
                <w:lang w:val="en-US"/>
              </w:rPr>
              <w:t>M</w:t>
            </w:r>
            <w:r w:rsidRPr="008E2BE9">
              <w:rPr>
                <w:rFonts w:ascii="Times New Roman" w:eastAsia="Times New Roman" w:hAnsi="Times New Roman" w:cs="Times New Roman"/>
                <w:sz w:val="16"/>
                <w:szCs w:val="16"/>
              </w:rPr>
              <w:t>,</w:t>
            </w:r>
            <w:r w:rsidRPr="008E2BE9">
              <w:rPr>
                <w:rFonts w:ascii="Times New Roman" w:eastAsia="Times New Roman" w:hAnsi="Times New Roman" w:cs="Times New Roman"/>
                <w:sz w:val="16"/>
                <w:szCs w:val="16"/>
                <w:lang w:val="en-US"/>
              </w:rPr>
              <w:t>L</w:t>
            </w:r>
            <w:r w:rsidRPr="008E2BE9">
              <w:rPr>
                <w:rFonts w:ascii="Times New Roman" w:eastAsia="Times New Roman" w:hAnsi="Times New Roman" w:cs="Times New Roman"/>
                <w:sz w:val="16"/>
                <w:szCs w:val="16"/>
              </w:rPr>
              <w:t xml:space="preserve">) </w:t>
            </w:r>
          </w:p>
          <w:p w:rsidR="008E2BE9" w:rsidRPr="008E2BE9" w:rsidRDefault="008E2BE9">
            <w:pPr>
              <w:spacing w:line="240" w:lineRule="auto"/>
              <w:rPr>
                <w:rFonts w:ascii="Times New Roman" w:eastAsia="Calibri" w:hAnsi="Times New Roman" w:cs="Times New Roman"/>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jc w:val="both"/>
              <w:rPr>
                <w:rFonts w:ascii="Times New Roman" w:eastAsia="Calibri" w:hAnsi="Times New Roman" w:cs="Times New Roman"/>
                <w:sz w:val="16"/>
                <w:szCs w:val="16"/>
              </w:rPr>
            </w:pPr>
            <w:r w:rsidRPr="008E2BE9">
              <w:rPr>
                <w:rFonts w:ascii="Times New Roman" w:eastAsia="Calibri" w:hAnsi="Times New Roman" w:cs="Times New Roman"/>
                <w:sz w:val="16"/>
                <w:szCs w:val="16"/>
              </w:rPr>
              <w:t>пара</w:t>
            </w:r>
          </w:p>
        </w:tc>
        <w:tc>
          <w:tcPr>
            <w:tcW w:w="1226"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jc w:val="both"/>
              <w:rPr>
                <w:rFonts w:ascii="Times New Roman" w:eastAsia="Calibri" w:hAnsi="Times New Roman" w:cs="Times New Roman"/>
                <w:sz w:val="16"/>
                <w:szCs w:val="16"/>
              </w:rPr>
            </w:pPr>
            <w:r w:rsidRPr="008E2BE9">
              <w:rPr>
                <w:sz w:val="16"/>
                <w:szCs w:val="16"/>
              </w:rPr>
              <w:t>750</w:t>
            </w:r>
          </w:p>
        </w:tc>
      </w:tr>
      <w:tr w:rsidR="008E2BE9" w:rsidRPr="008E2BE9" w:rsidTr="00340330">
        <w:trPr>
          <w:trHeight w:val="1541"/>
        </w:trPr>
        <w:tc>
          <w:tcPr>
            <w:tcW w:w="2455" w:type="dxa"/>
            <w:tcBorders>
              <w:top w:val="single" w:sz="4" w:space="0" w:color="auto"/>
              <w:left w:val="single" w:sz="4" w:space="0" w:color="auto"/>
              <w:bottom w:val="single" w:sz="4" w:space="0" w:color="auto"/>
              <w:right w:val="single" w:sz="4" w:space="0" w:color="auto"/>
            </w:tcBorders>
          </w:tcPr>
          <w:p w:rsidR="008E2BE9" w:rsidRPr="008E2BE9" w:rsidRDefault="008E2BE9">
            <w:pPr>
              <w:tabs>
                <w:tab w:val="num" w:pos="0"/>
                <w:tab w:val="center" w:pos="1952"/>
              </w:tabs>
              <w:spacing w:line="240" w:lineRule="auto"/>
              <w:rPr>
                <w:rFonts w:ascii="Times New Roman" w:eastAsia="Times New Roman" w:hAnsi="Times New Roman" w:cs="Times New Roman"/>
                <w:sz w:val="16"/>
                <w:szCs w:val="16"/>
              </w:rPr>
            </w:pPr>
          </w:p>
          <w:p w:rsidR="008E2BE9" w:rsidRPr="008E2BE9" w:rsidRDefault="008E2BE9">
            <w:pPr>
              <w:tabs>
                <w:tab w:val="num" w:pos="0"/>
                <w:tab w:val="center" w:pos="1952"/>
              </w:tabs>
              <w:spacing w:line="240" w:lineRule="auto"/>
              <w:rPr>
                <w:rFonts w:ascii="Times New Roman" w:eastAsia="Calibri" w:hAnsi="Times New Roman" w:cs="Times New Roman"/>
                <w:sz w:val="16"/>
                <w:szCs w:val="16"/>
              </w:rPr>
            </w:pPr>
            <w:r w:rsidRPr="008E2BE9">
              <w:rPr>
                <w:rFonts w:ascii="Times New Roman" w:eastAsia="Times New Roman" w:hAnsi="Times New Roman" w:cs="Times New Roman"/>
                <w:sz w:val="16"/>
                <w:szCs w:val="16"/>
              </w:rPr>
              <w:t xml:space="preserve">Рукавички  медичні оглядові нітрилові </w:t>
            </w:r>
          </w:p>
          <w:p w:rsidR="008E2BE9" w:rsidRPr="008E2BE9" w:rsidRDefault="008E2BE9">
            <w:pPr>
              <w:spacing w:line="240" w:lineRule="auto"/>
              <w:rPr>
                <w:rFonts w:ascii="Times New Roman" w:eastAsia="Calibri" w:hAnsi="Times New Roman" w:cs="Times New Roman"/>
                <w:sz w:val="16"/>
                <w:szCs w:val="16"/>
              </w:rPr>
            </w:pP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Times New Roman" w:hAnsi="Times New Roman" w:cs="Times New Roman"/>
                <w:b/>
                <w:color w:val="000000"/>
                <w:kern w:val="36"/>
                <w:sz w:val="16"/>
                <w:szCs w:val="16"/>
                <w:bdr w:val="none" w:sz="0" w:space="0" w:color="auto" w:frame="1"/>
                <w:lang w:eastAsia="uk-UA"/>
              </w:rPr>
              <w:t>НК 024:2019:56286 Рукавички оглядові / процедурні нітрилові, не обпудровані, нестерильні</w:t>
            </w:r>
          </w:p>
        </w:tc>
        <w:tc>
          <w:tcPr>
            <w:tcW w:w="6137" w:type="dxa"/>
            <w:tcBorders>
              <w:top w:val="single" w:sz="4" w:space="0" w:color="auto"/>
              <w:left w:val="single" w:sz="4" w:space="0" w:color="auto"/>
              <w:bottom w:val="single" w:sz="4" w:space="0" w:color="auto"/>
              <w:right w:val="single" w:sz="4" w:space="0" w:color="auto"/>
            </w:tcBorders>
          </w:tcPr>
          <w:p w:rsidR="008E2BE9" w:rsidRPr="008E2BE9" w:rsidRDefault="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rPr>
              <w:t>Нестерильна, не опудрена оглядова та захисна рукавичка для одноразового використання</w:t>
            </w: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Матеріал: нітрил (синтетична гума), не опудрені.</w:t>
            </w: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Поверхня: текстура на кінчиках пальців.</w:t>
            </w: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Внутрішня поверхня полімеризована + хлорована</w:t>
            </w: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 xml:space="preserve">Колір: Блакитний </w:t>
            </w: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Довжина мінімум 240мм</w:t>
            </w:r>
          </w:p>
          <w:p w:rsidR="008E2BE9" w:rsidRPr="008E2BE9" w:rsidRDefault="008E2BE9">
            <w:pPr>
              <w:tabs>
                <w:tab w:val="num" w:pos="0"/>
                <w:tab w:val="center" w:pos="1952"/>
              </w:tabs>
              <w:spacing w:line="240" w:lineRule="auto"/>
              <w:rPr>
                <w:rFonts w:ascii="Times New Roman" w:eastAsia="Times New Roman" w:hAnsi="Times New Roman" w:cs="Times New Roman"/>
                <w:sz w:val="16"/>
                <w:szCs w:val="16"/>
              </w:rPr>
            </w:pPr>
            <w:r w:rsidRPr="008E2BE9">
              <w:rPr>
                <w:rFonts w:ascii="Times New Roman" w:eastAsia="Times New Roman" w:hAnsi="Times New Roman" w:cs="Times New Roman"/>
                <w:sz w:val="16"/>
                <w:szCs w:val="16"/>
              </w:rPr>
              <w:t xml:space="preserve">( розміри </w:t>
            </w:r>
            <w:r w:rsidRPr="008E2BE9">
              <w:rPr>
                <w:rFonts w:ascii="Times New Roman" w:eastAsia="Times New Roman" w:hAnsi="Times New Roman" w:cs="Times New Roman"/>
                <w:sz w:val="16"/>
                <w:szCs w:val="16"/>
                <w:lang w:val="en-US"/>
              </w:rPr>
              <w:t>S</w:t>
            </w:r>
            <w:r w:rsidRPr="008E2BE9">
              <w:rPr>
                <w:rFonts w:ascii="Times New Roman" w:eastAsia="Times New Roman" w:hAnsi="Times New Roman" w:cs="Times New Roman"/>
                <w:sz w:val="16"/>
                <w:szCs w:val="16"/>
              </w:rPr>
              <w:t>,</w:t>
            </w:r>
            <w:r w:rsidRPr="008E2BE9">
              <w:rPr>
                <w:rFonts w:ascii="Times New Roman" w:eastAsia="Times New Roman" w:hAnsi="Times New Roman" w:cs="Times New Roman"/>
                <w:sz w:val="16"/>
                <w:szCs w:val="16"/>
                <w:lang w:val="en-US"/>
              </w:rPr>
              <w:t>M</w:t>
            </w:r>
            <w:r w:rsidRPr="008E2BE9">
              <w:rPr>
                <w:rFonts w:ascii="Times New Roman" w:eastAsia="Times New Roman" w:hAnsi="Times New Roman" w:cs="Times New Roman"/>
                <w:sz w:val="16"/>
                <w:szCs w:val="16"/>
              </w:rPr>
              <w:t>,</w:t>
            </w:r>
            <w:r w:rsidRPr="008E2BE9">
              <w:rPr>
                <w:rFonts w:ascii="Times New Roman" w:eastAsia="Times New Roman" w:hAnsi="Times New Roman" w:cs="Times New Roman"/>
                <w:sz w:val="16"/>
                <w:szCs w:val="16"/>
                <w:lang w:val="en-US"/>
              </w:rPr>
              <w:t>L</w:t>
            </w:r>
            <w:r w:rsidRPr="008E2BE9">
              <w:rPr>
                <w:rFonts w:ascii="Times New Roman" w:eastAsia="Times New Roman" w:hAnsi="Times New Roman" w:cs="Times New Roman"/>
                <w:sz w:val="16"/>
                <w:szCs w:val="16"/>
              </w:rPr>
              <w:t>)</w:t>
            </w:r>
          </w:p>
          <w:p w:rsidR="008E2BE9" w:rsidRPr="008E2BE9" w:rsidRDefault="008E2BE9">
            <w:pPr>
              <w:spacing w:line="240" w:lineRule="auto"/>
              <w:rPr>
                <w:rFonts w:ascii="Times New Roman" w:eastAsia="Calibri" w:hAnsi="Times New Roman" w:cs="Times New Roman"/>
                <w:sz w:val="16"/>
                <w:szCs w:val="16"/>
              </w:rPr>
            </w:pPr>
          </w:p>
          <w:p w:rsidR="008E2BE9" w:rsidRPr="008E2BE9" w:rsidRDefault="008E2BE9">
            <w:pPr>
              <w:spacing w:line="240" w:lineRule="auto"/>
              <w:rPr>
                <w:rFonts w:ascii="Times New Roman" w:eastAsia="Calibri" w:hAnsi="Times New Roman" w:cs="Times New Roman"/>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пара</w:t>
            </w:r>
          </w:p>
        </w:tc>
        <w:tc>
          <w:tcPr>
            <w:tcW w:w="1226"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rPr>
                <w:rFonts w:ascii="Times New Roman" w:eastAsia="Calibri" w:hAnsi="Times New Roman" w:cs="Times New Roman"/>
                <w:sz w:val="16"/>
                <w:szCs w:val="16"/>
              </w:rPr>
            </w:pPr>
            <w:r w:rsidRPr="008E2BE9">
              <w:rPr>
                <w:sz w:val="16"/>
                <w:szCs w:val="16"/>
              </w:rPr>
              <w:t>120000</w:t>
            </w:r>
          </w:p>
        </w:tc>
      </w:tr>
      <w:tr w:rsidR="008E2BE9" w:rsidRPr="008E2BE9" w:rsidTr="00340330">
        <w:trPr>
          <w:trHeight w:val="1964"/>
        </w:trPr>
        <w:tc>
          <w:tcPr>
            <w:tcW w:w="2455" w:type="dxa"/>
            <w:tcBorders>
              <w:top w:val="single" w:sz="4" w:space="0" w:color="auto"/>
              <w:left w:val="single" w:sz="4" w:space="0" w:color="auto"/>
              <w:bottom w:val="single" w:sz="4" w:space="0" w:color="auto"/>
              <w:right w:val="single" w:sz="4" w:space="0" w:color="auto"/>
            </w:tcBorders>
          </w:tcPr>
          <w:p w:rsidR="008E2BE9" w:rsidRPr="008E2BE9" w:rsidRDefault="008E2BE9">
            <w:pPr>
              <w:spacing w:line="240" w:lineRule="auto"/>
              <w:rPr>
                <w:rFonts w:ascii="Times New Roman" w:eastAsia="Calibri" w:hAnsi="Times New Roman" w:cs="Times New Roman"/>
                <w:b/>
                <w:sz w:val="16"/>
                <w:szCs w:val="16"/>
              </w:rPr>
            </w:pPr>
            <w:r w:rsidRPr="008E2BE9">
              <w:rPr>
                <w:rFonts w:ascii="Times New Roman" w:eastAsia="Calibri" w:hAnsi="Times New Roman" w:cs="Times New Roman"/>
                <w:b/>
                <w:sz w:val="16"/>
                <w:szCs w:val="16"/>
              </w:rPr>
              <w:t xml:space="preserve"> </w:t>
            </w:r>
          </w:p>
          <w:p w:rsidR="008E2BE9" w:rsidRPr="008E2BE9" w:rsidRDefault="008E2BE9">
            <w:pPr>
              <w:spacing w:line="240" w:lineRule="auto"/>
              <w:rPr>
                <w:rFonts w:ascii="Times New Roman" w:eastAsia="Calibri" w:hAnsi="Times New Roman" w:cs="Times New Roman"/>
                <w:sz w:val="16"/>
                <w:szCs w:val="16"/>
                <w:lang w:eastAsia="ru-RU"/>
              </w:rPr>
            </w:pPr>
            <w:r w:rsidRPr="008E2BE9">
              <w:rPr>
                <w:rFonts w:ascii="Times New Roman" w:eastAsia="Calibri" w:hAnsi="Times New Roman" w:cs="Times New Roman"/>
                <w:sz w:val="16"/>
                <w:szCs w:val="16"/>
                <w:lang w:eastAsia="ru-RU"/>
              </w:rPr>
              <w:t xml:space="preserve">Pyкавички медичні нітрилові оглядові  нестерильні не припудрені гіпоалергенні з шовковим покриттям  </w:t>
            </w:r>
          </w:p>
          <w:p w:rsidR="008E2BE9" w:rsidRPr="008E2BE9" w:rsidRDefault="008E2BE9">
            <w:pPr>
              <w:spacing w:line="240" w:lineRule="auto"/>
              <w:rPr>
                <w:rFonts w:ascii="Times New Roman" w:eastAsia="Times New Roman" w:hAnsi="Times New Roman" w:cs="Times New Roman"/>
                <w:b/>
                <w:color w:val="000000"/>
                <w:kern w:val="36"/>
                <w:sz w:val="16"/>
                <w:szCs w:val="16"/>
                <w:bdr w:val="none" w:sz="0" w:space="0" w:color="auto" w:frame="1"/>
                <w:lang w:eastAsia="uk-UA"/>
              </w:rPr>
            </w:pPr>
          </w:p>
          <w:p w:rsidR="008E2BE9" w:rsidRPr="008E2BE9" w:rsidRDefault="008E2BE9">
            <w:pPr>
              <w:spacing w:line="240" w:lineRule="auto"/>
              <w:rPr>
                <w:rFonts w:ascii="Times New Roman" w:eastAsia="Times New Roman" w:hAnsi="Times New Roman" w:cs="Times New Roman"/>
                <w:b/>
                <w:color w:val="000000"/>
                <w:kern w:val="36"/>
                <w:sz w:val="16"/>
                <w:szCs w:val="16"/>
                <w:bdr w:val="none" w:sz="0" w:space="0" w:color="auto" w:frame="1"/>
                <w:lang w:eastAsia="uk-UA"/>
              </w:rPr>
            </w:pPr>
          </w:p>
          <w:p w:rsidR="008E2BE9" w:rsidRPr="008E2BE9" w:rsidRDefault="008E2BE9">
            <w:pPr>
              <w:spacing w:line="240" w:lineRule="auto"/>
              <w:rPr>
                <w:rFonts w:ascii="Times New Roman" w:eastAsia="Times New Roman" w:hAnsi="Times New Roman" w:cs="Times New Roman"/>
                <w:b/>
                <w:color w:val="000000"/>
                <w:kern w:val="36"/>
                <w:sz w:val="16"/>
                <w:szCs w:val="16"/>
                <w:bdr w:val="none" w:sz="0" w:space="0" w:color="auto" w:frame="1"/>
                <w:lang w:val="ru-RU" w:eastAsia="uk-UA"/>
              </w:rPr>
            </w:pPr>
            <w:r w:rsidRPr="008E2BE9">
              <w:rPr>
                <w:rFonts w:ascii="Times New Roman" w:eastAsia="Times New Roman" w:hAnsi="Times New Roman" w:cs="Times New Roman"/>
                <w:b/>
                <w:color w:val="000000"/>
                <w:kern w:val="36"/>
                <w:sz w:val="16"/>
                <w:szCs w:val="16"/>
                <w:bdr w:val="none" w:sz="0" w:space="0" w:color="auto" w:frame="1"/>
                <w:lang w:eastAsia="uk-UA"/>
              </w:rPr>
              <w:t>НК 024:2019:56286 Рукавички оглядові / процедурні нітрилові, не обпудровані,</w:t>
            </w:r>
          </w:p>
          <w:p w:rsidR="008E2BE9" w:rsidRPr="008E2BE9" w:rsidRDefault="008E2BE9">
            <w:pPr>
              <w:spacing w:line="240" w:lineRule="auto"/>
              <w:rPr>
                <w:rFonts w:ascii="Times New Roman" w:eastAsia="Calibri" w:hAnsi="Times New Roman" w:cs="Times New Roman"/>
                <w:sz w:val="16"/>
                <w:szCs w:val="16"/>
              </w:rPr>
            </w:pPr>
            <w:r w:rsidRPr="008E2BE9">
              <w:rPr>
                <w:rFonts w:ascii="Times New Roman" w:eastAsia="Times New Roman" w:hAnsi="Times New Roman" w:cs="Times New Roman"/>
                <w:b/>
                <w:color w:val="000000"/>
                <w:kern w:val="36"/>
                <w:sz w:val="16"/>
                <w:szCs w:val="16"/>
                <w:bdr w:val="none" w:sz="0" w:space="0" w:color="auto" w:frame="1"/>
                <w:lang w:eastAsia="uk-UA"/>
              </w:rPr>
              <w:t>нестерильні</w:t>
            </w:r>
          </w:p>
        </w:tc>
        <w:tc>
          <w:tcPr>
            <w:tcW w:w="6137" w:type="dxa"/>
            <w:tcBorders>
              <w:top w:val="single" w:sz="4" w:space="0" w:color="auto"/>
              <w:left w:val="single" w:sz="4" w:space="0" w:color="auto"/>
              <w:bottom w:val="single" w:sz="4" w:space="0" w:color="auto"/>
              <w:right w:val="single" w:sz="4" w:space="0" w:color="auto"/>
            </w:tcBorders>
          </w:tcPr>
          <w:p w:rsidR="008E2BE9" w:rsidRPr="008E2BE9" w:rsidRDefault="008E2BE9">
            <w:pPr>
              <w:spacing w:line="240" w:lineRule="auto"/>
              <w:rPr>
                <w:rFonts w:ascii="Times New Roman" w:eastAsia="Calibri" w:hAnsi="Times New Roman" w:cs="Times New Roman"/>
                <w:sz w:val="16"/>
                <w:szCs w:val="16"/>
                <w:lang w:eastAsia="uk-UA"/>
              </w:rPr>
            </w:pPr>
            <w:r w:rsidRPr="008E2BE9">
              <w:rPr>
                <w:rFonts w:ascii="Times New Roman" w:eastAsia="Calibri" w:hAnsi="Times New Roman" w:cs="Times New Roman"/>
                <w:sz w:val="16"/>
                <w:szCs w:val="16"/>
                <w:lang w:eastAsia="uk-UA"/>
              </w:rPr>
              <w:t xml:space="preserve">Повинні відповідати стандартам: ISO 2859-1, ASTM D 6319, ASTM D 6124.Повинні бути виготовлені з нітрил-бутадієнового каучуку (синтетична альтернатива латексу). </w:t>
            </w:r>
          </w:p>
          <w:p w:rsidR="008E2BE9" w:rsidRPr="008E2BE9" w:rsidRDefault="008E2BE9">
            <w:pPr>
              <w:spacing w:line="240" w:lineRule="auto"/>
              <w:ind w:left="-108"/>
              <w:rPr>
                <w:rFonts w:ascii="Times New Roman" w:eastAsia="Calibri" w:hAnsi="Times New Roman" w:cs="Times New Roman"/>
                <w:sz w:val="16"/>
                <w:szCs w:val="16"/>
                <w:lang w:eastAsia="uk-UA"/>
              </w:rPr>
            </w:pPr>
            <w:r w:rsidRPr="008E2BE9">
              <w:rPr>
                <w:rFonts w:ascii="Times New Roman" w:eastAsia="Calibri" w:hAnsi="Times New Roman" w:cs="Times New Roman"/>
                <w:sz w:val="16"/>
                <w:szCs w:val="16"/>
                <w:lang w:eastAsia="uk-UA"/>
              </w:rPr>
              <w:t>Повинні бути білого кольору. Повинні мати еластичний матеріал, що забезпечує найвищий комфорт носіння і максимальну тактильну чутливість.Повинні мати мікротекстуровані кінчики пальців.Повинні мати фіксуючий манжет. Довжина,  мм –  247мм.Товщина палець, мм  –  0,09мм. Товщина долоня, мм  –  0,06мм. Сила на розрив в МПа, до старіння –  32,8. Сила на розрив в МПа, після старіння – 31,7.Пакування 50 пар (100шт). Має покриття рідким шовком, що робить рукавичку більш комфортною до шкіра та зменшує ризик алергічних реакцій І типу.</w:t>
            </w:r>
          </w:p>
          <w:p w:rsidR="008E2BE9" w:rsidRPr="008E2BE9" w:rsidRDefault="008E2BE9">
            <w:pPr>
              <w:spacing w:line="240" w:lineRule="auto"/>
              <w:ind w:left="-108"/>
              <w:rPr>
                <w:rFonts w:ascii="Times New Roman" w:eastAsia="Calibri" w:hAnsi="Times New Roman" w:cs="Times New Roman"/>
                <w:sz w:val="16"/>
                <w:szCs w:val="16"/>
                <w:lang w:eastAsia="uk-UA"/>
              </w:rPr>
            </w:pPr>
            <w:r w:rsidRPr="008E2BE9">
              <w:rPr>
                <w:rFonts w:ascii="Times New Roman" w:eastAsia="Calibri" w:hAnsi="Times New Roman" w:cs="Times New Roman"/>
                <w:sz w:val="16"/>
                <w:szCs w:val="16"/>
                <w:lang w:eastAsia="ru-RU"/>
              </w:rPr>
              <w:t xml:space="preserve">розмір  М (7-8) </w:t>
            </w:r>
            <w:r w:rsidRPr="008E2BE9">
              <w:rPr>
                <w:rFonts w:ascii="Times New Roman" w:eastAsia="Calibri" w:hAnsi="Times New Roman" w:cs="Times New Roman"/>
                <w:sz w:val="16"/>
                <w:szCs w:val="16"/>
                <w:lang w:val="en-US" w:eastAsia="ru-RU"/>
              </w:rPr>
              <w:t>L</w:t>
            </w:r>
            <w:r w:rsidRPr="008E2BE9">
              <w:rPr>
                <w:rFonts w:ascii="Times New Roman" w:eastAsia="Calibri" w:hAnsi="Times New Roman" w:cs="Times New Roman"/>
                <w:sz w:val="16"/>
                <w:szCs w:val="16"/>
                <w:lang w:eastAsia="ru-RU"/>
              </w:rPr>
              <w:t>(8-9)</w:t>
            </w:r>
          </w:p>
          <w:p w:rsidR="008E2BE9" w:rsidRPr="008E2BE9" w:rsidRDefault="008E2BE9">
            <w:pPr>
              <w:spacing w:line="240" w:lineRule="auto"/>
              <w:rPr>
                <w:rFonts w:ascii="Times New Roman" w:eastAsia="Calibri" w:hAnsi="Times New Roman" w:cs="Times New Roman"/>
                <w:sz w:val="16"/>
                <w:szCs w:val="16"/>
              </w:rPr>
            </w:pPr>
          </w:p>
        </w:tc>
        <w:tc>
          <w:tcPr>
            <w:tcW w:w="1226"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ind w:left="-108"/>
              <w:rPr>
                <w:rFonts w:ascii="Times New Roman" w:eastAsia="Calibri" w:hAnsi="Times New Roman" w:cs="Times New Roman"/>
                <w:sz w:val="16"/>
                <w:szCs w:val="16"/>
                <w:lang w:eastAsia="uk-UA"/>
              </w:rPr>
            </w:pPr>
            <w:r w:rsidRPr="008E2BE9">
              <w:rPr>
                <w:rFonts w:ascii="Times New Roman" w:eastAsia="Calibri" w:hAnsi="Times New Roman" w:cs="Times New Roman"/>
                <w:sz w:val="16"/>
                <w:szCs w:val="16"/>
                <w:lang w:eastAsia="uk-UA"/>
              </w:rPr>
              <w:t>пара</w:t>
            </w:r>
          </w:p>
        </w:tc>
        <w:tc>
          <w:tcPr>
            <w:tcW w:w="1226" w:type="dxa"/>
            <w:tcBorders>
              <w:top w:val="single" w:sz="4" w:space="0" w:color="auto"/>
              <w:left w:val="single" w:sz="4" w:space="0" w:color="auto"/>
              <w:bottom w:val="single" w:sz="4" w:space="0" w:color="auto"/>
              <w:right w:val="single" w:sz="4" w:space="0" w:color="auto"/>
            </w:tcBorders>
            <w:hideMark/>
          </w:tcPr>
          <w:p w:rsidR="008E2BE9" w:rsidRPr="008E2BE9" w:rsidRDefault="008E2BE9">
            <w:pPr>
              <w:spacing w:line="240" w:lineRule="auto"/>
              <w:ind w:left="-108"/>
              <w:rPr>
                <w:rFonts w:ascii="Times New Roman" w:eastAsia="Calibri" w:hAnsi="Times New Roman" w:cs="Times New Roman"/>
                <w:sz w:val="16"/>
                <w:szCs w:val="16"/>
                <w:lang w:eastAsia="uk-UA"/>
              </w:rPr>
            </w:pPr>
            <w:r w:rsidRPr="008E2BE9">
              <w:rPr>
                <w:sz w:val="16"/>
                <w:szCs w:val="16"/>
              </w:rPr>
              <w:t>1000</w:t>
            </w:r>
          </w:p>
        </w:tc>
      </w:tr>
    </w:tbl>
    <w:p w:rsidR="008E2BE9" w:rsidRDefault="008E2BE9" w:rsidP="00440BD3">
      <w:pPr>
        <w:spacing w:after="0" w:line="240" w:lineRule="auto"/>
        <w:jc w:val="center"/>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8E2BE9" w:rsidRDefault="008E2BE9" w:rsidP="008E2BE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Очікувана вартість (тис. грн)  - 2610,00</w:t>
      </w:r>
    </w:p>
    <w:p w:rsidR="008E2BE9" w:rsidRPr="008E2BE9" w:rsidRDefault="008E2BE9" w:rsidP="008E2BE9">
      <w:pPr>
        <w:spacing w:after="0" w:line="240" w:lineRule="auto"/>
        <w:jc w:val="center"/>
        <w:rPr>
          <w:rFonts w:ascii="Times New Roman" w:hAnsi="Times New Roman" w:cs="Times New Roman"/>
          <w:b/>
          <w:bCs/>
          <w:sz w:val="24"/>
          <w:szCs w:val="24"/>
        </w:rPr>
      </w:pPr>
      <w:r w:rsidRPr="008E2BE9">
        <w:rPr>
          <w:rFonts w:ascii="Times New Roman" w:eastAsia="Calibri" w:hAnsi="Times New Roman" w:cs="Times New Roman"/>
          <w:sz w:val="24"/>
          <w:szCs w:val="24"/>
        </w:rPr>
        <w:t xml:space="preserve">(CPV): </w:t>
      </w:r>
      <w:r w:rsidRPr="008E2BE9">
        <w:rPr>
          <w:rFonts w:ascii="Times New Roman" w:hAnsi="Times New Roman" w:cs="Times New Roman"/>
          <w:b/>
          <w:bCs/>
          <w:sz w:val="24"/>
          <w:szCs w:val="24"/>
          <w:shd w:val="clear" w:color="auto" w:fill="FFFFFF"/>
        </w:rPr>
        <w:t>33140000-3 Медичні матеріали</w:t>
      </w:r>
    </w:p>
    <w:p w:rsidR="008E2BE9" w:rsidRPr="008E2BE9" w:rsidRDefault="008E2BE9" w:rsidP="008E2BE9">
      <w:pPr>
        <w:spacing w:after="0" w:line="240" w:lineRule="auto"/>
        <w:jc w:val="center"/>
        <w:rPr>
          <w:rStyle w:val="ae"/>
          <w:rFonts w:ascii="Times New Roman" w:hAnsi="Times New Roman" w:cs="Times New Roman"/>
        </w:rPr>
      </w:pPr>
      <w:r w:rsidRPr="008E2BE9">
        <w:rPr>
          <w:rStyle w:val="ae"/>
          <w:rFonts w:ascii="Times New Roman" w:hAnsi="Times New Roman" w:cs="Times New Roman"/>
          <w:sz w:val="24"/>
          <w:szCs w:val="24"/>
        </w:rPr>
        <w:t xml:space="preserve">Захисні хірургічні медичні рукавички, оглядові </w:t>
      </w:r>
    </w:p>
    <w:p w:rsidR="008E2BE9" w:rsidRDefault="008E2BE9" w:rsidP="008E2BE9">
      <w:pPr>
        <w:spacing w:after="0" w:line="240" w:lineRule="auto"/>
        <w:jc w:val="center"/>
        <w:rPr>
          <w:rFonts w:ascii="Times New Roman" w:eastAsia="Times New Roman" w:hAnsi="Times New Roman" w:cs="Times New Roman"/>
          <w:color w:val="FF0000"/>
        </w:rPr>
      </w:pPr>
    </w:p>
    <w:tbl>
      <w:tblPr>
        <w:tblStyle w:val="6"/>
        <w:tblW w:w="0" w:type="auto"/>
        <w:tblInd w:w="0" w:type="dxa"/>
        <w:tblLayout w:type="fixed"/>
        <w:tblLook w:val="04A0" w:firstRow="1" w:lastRow="0" w:firstColumn="1" w:lastColumn="0" w:noHBand="0" w:noVBand="1"/>
      </w:tblPr>
      <w:tblGrid>
        <w:gridCol w:w="446"/>
        <w:gridCol w:w="2668"/>
        <w:gridCol w:w="4961"/>
        <w:gridCol w:w="943"/>
        <w:gridCol w:w="1177"/>
      </w:tblGrid>
      <w:tr w:rsidR="008E2BE9" w:rsidRPr="008E2BE9" w:rsidTr="008E2BE9">
        <w:tc>
          <w:tcPr>
            <w:tcW w:w="446"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w:t>
            </w:r>
          </w:p>
        </w:tc>
        <w:tc>
          <w:tcPr>
            <w:tcW w:w="2668"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Найменування</w:t>
            </w:r>
          </w:p>
        </w:tc>
        <w:tc>
          <w:tcPr>
            <w:tcW w:w="4961"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rPr>
              <w:t>*</w:t>
            </w:r>
            <w:r w:rsidRPr="008E2BE9">
              <w:rPr>
                <w:rFonts w:ascii="Times New Roman" w:eastAsia="Calibri" w:hAnsi="Times New Roman" w:cs="Times New Roman"/>
                <w:sz w:val="16"/>
                <w:szCs w:val="16"/>
                <w:lang w:val="en-US"/>
              </w:rPr>
              <w:t>Медико-технічні вимоги</w:t>
            </w:r>
          </w:p>
        </w:tc>
        <w:tc>
          <w:tcPr>
            <w:tcW w:w="943"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Одиниці виміру</w:t>
            </w:r>
          </w:p>
        </w:tc>
        <w:tc>
          <w:tcPr>
            <w:tcW w:w="1177"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Кількість</w:t>
            </w:r>
          </w:p>
        </w:tc>
      </w:tr>
      <w:tr w:rsidR="008E2BE9" w:rsidRPr="008E2BE9" w:rsidTr="008E2BE9">
        <w:trPr>
          <w:trHeight w:val="3439"/>
        </w:trPr>
        <w:tc>
          <w:tcPr>
            <w:tcW w:w="446"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1</w:t>
            </w:r>
          </w:p>
        </w:tc>
        <w:tc>
          <w:tcPr>
            <w:tcW w:w="2668" w:type="dxa"/>
            <w:tcBorders>
              <w:top w:val="single" w:sz="4" w:space="0" w:color="auto"/>
              <w:left w:val="single" w:sz="4" w:space="0" w:color="auto"/>
              <w:bottom w:val="single" w:sz="4" w:space="0" w:color="auto"/>
              <w:right w:val="single" w:sz="4" w:space="0" w:color="auto"/>
            </w:tcBorders>
          </w:tcPr>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Рукавички хірургічні стерильні  захисні неопудрені для одноразового використання</w:t>
            </w: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НК 024:2019:  40548  Хірургічна рукавичка, латексна</w:t>
            </w:r>
          </w:p>
        </w:tc>
        <w:tc>
          <w:tcPr>
            <w:tcW w:w="4961"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Повинні бути: стерильні, неопудрені, хірургічні та захисні рукавички  для одноразового використання</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Сировина: латекс натурального каучуку</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Засіб для опудрення: відсутній</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Колір: світло-жовтуватий</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Форма: анатомічна, різна для обидвох долонь</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Манжет: рівномірно підгорнутий край</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Зовнішня поверхня: хлорована, текстурована </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Внутрішня поверхня: хлорована</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Розміри:</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6.0 , довжина – 260 мм, ширина 77 мм±5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6.5, довжина – 260 мм, ширина 83 мм ±5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7.0, довжина – 270 мм, ширина 89 мм ±5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7.5  довжина – 270 мм,  ширина 95 мм ±5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8.0, довжина – 270 мм, ширина  102 мм ±6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8.5,  довжина – 280 мм, ширина  108 мм ±6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9.0,  довжина – 280 мм, ширина  114 мм ±6 мм</w:t>
            </w:r>
          </w:p>
        </w:tc>
        <w:tc>
          <w:tcPr>
            <w:tcW w:w="943"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пара</w:t>
            </w:r>
          </w:p>
        </w:tc>
        <w:tc>
          <w:tcPr>
            <w:tcW w:w="1177"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rPr>
            </w:pPr>
            <w:r w:rsidRPr="008E2BE9">
              <w:rPr>
                <w:rFonts w:ascii="Times New Roman" w:eastAsia="Calibri" w:hAnsi="Times New Roman" w:cs="Times New Roman"/>
                <w:sz w:val="16"/>
                <w:szCs w:val="16"/>
              </w:rPr>
              <w:t>55000</w:t>
            </w:r>
          </w:p>
        </w:tc>
      </w:tr>
      <w:tr w:rsidR="008E2BE9" w:rsidRPr="008E2BE9" w:rsidTr="008E2BE9">
        <w:tc>
          <w:tcPr>
            <w:tcW w:w="446"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2</w:t>
            </w:r>
          </w:p>
        </w:tc>
        <w:tc>
          <w:tcPr>
            <w:tcW w:w="2668" w:type="dxa"/>
            <w:tcBorders>
              <w:top w:val="single" w:sz="4" w:space="0" w:color="auto"/>
              <w:left w:val="single" w:sz="4" w:space="0" w:color="auto"/>
              <w:bottom w:val="single" w:sz="4" w:space="0" w:color="auto"/>
              <w:right w:val="single" w:sz="4" w:space="0" w:color="auto"/>
            </w:tcBorders>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 xml:space="preserve">Рукавички </w:t>
            </w:r>
          </w:p>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латексні стерильні  хірургічні</w:t>
            </w:r>
          </w:p>
          <w:p w:rsidR="008E2BE9" w:rsidRPr="008E2BE9" w:rsidRDefault="008E2BE9" w:rsidP="008E2BE9">
            <w:pPr>
              <w:spacing w:line="240" w:lineRule="auto"/>
              <w:rPr>
                <w:rFonts w:ascii="Times New Roman" w:eastAsia="Calibri" w:hAnsi="Times New Roman" w:cs="Times New Roman"/>
                <w:sz w:val="16"/>
                <w:szCs w:val="16"/>
                <w:lang w:val="en-US"/>
              </w:rPr>
            </w:pPr>
          </w:p>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НК 024:2019: 40548  Хірургічна рукавичка, латексна</w:t>
            </w:r>
          </w:p>
        </w:tc>
        <w:tc>
          <w:tcPr>
            <w:tcW w:w="4961"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Повинні бути: стерильні неопудрені хірургічні та захисні рукавички; для одноразового використання; призначаються для застосування під час інвазійних хірургічних процедур та процедур, які  вимагають стерильних умов</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Сировина: Латекс натурального каучуку</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Засіб для опудрення: відсутній</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Колір: коричневий</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Форма: Анатомічна, різна для</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обидвох долонь</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Манжет: рівномірно підгорнутий край</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Зовнішня поверхня: текстурована </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Внутрішня поверхня: Безлатексний полімерний шар</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Розміри:</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6.0 , довжина – 260 мм, ширина 77 мм±5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6.5, довжина – 260 мм, ширина 83 мм ±5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7.0, довжина – 270 мм, ширина 89 мм ±5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7.5  довжина – 270 мм,  ширина 95 мм ±5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8.0, довжина – 270 мм, ширина  102 мм ±6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8.5,  довжина – 280 мм, ширина  108 мм ±6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9.0,  довжина – 280 мм, ширина  114 мм ±6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Товщина (окрема стінка)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Мінімум :</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Середній палець 0,29</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Долоня 0,26</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Манжет 0,21</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Відносне видовження при розриві [%]</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Мінімум :</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До старіння 750</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Після старіння 560</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Сила розриву (</w:t>
            </w:r>
            <w:r w:rsidRPr="008E2BE9">
              <w:rPr>
                <w:rFonts w:ascii="Times New Roman" w:eastAsia="Calibri" w:hAnsi="Times New Roman" w:cs="Times New Roman"/>
                <w:sz w:val="16"/>
                <w:szCs w:val="16"/>
                <w:lang w:val="en-US"/>
              </w:rPr>
              <w:t>N</w:t>
            </w:r>
            <w:r w:rsidRPr="008E2BE9">
              <w:rPr>
                <w:rFonts w:ascii="Times New Roman" w:eastAsia="Calibri" w:hAnsi="Times New Roman" w:cs="Times New Roman"/>
                <w:sz w:val="16"/>
                <w:szCs w:val="16"/>
                <w:lang w:val="ru-RU"/>
              </w:rPr>
              <w:t>)</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Мінімум: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До старіння 9,0</w:t>
            </w:r>
          </w:p>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Після старіння 9,0</w:t>
            </w:r>
          </w:p>
        </w:tc>
        <w:tc>
          <w:tcPr>
            <w:tcW w:w="943"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пара</w:t>
            </w:r>
          </w:p>
        </w:tc>
        <w:tc>
          <w:tcPr>
            <w:tcW w:w="1177"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rPr>
            </w:pPr>
            <w:r w:rsidRPr="008E2BE9">
              <w:rPr>
                <w:rFonts w:ascii="Times New Roman" w:eastAsia="Calibri" w:hAnsi="Times New Roman" w:cs="Times New Roman"/>
                <w:sz w:val="16"/>
                <w:szCs w:val="16"/>
              </w:rPr>
              <w:t>9000</w:t>
            </w:r>
          </w:p>
        </w:tc>
      </w:tr>
      <w:tr w:rsidR="008E2BE9" w:rsidRPr="008E2BE9" w:rsidTr="008E2BE9">
        <w:tc>
          <w:tcPr>
            <w:tcW w:w="446"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3</w:t>
            </w:r>
          </w:p>
        </w:tc>
        <w:tc>
          <w:tcPr>
            <w:tcW w:w="2668" w:type="dxa"/>
            <w:tcBorders>
              <w:top w:val="single" w:sz="4" w:space="0" w:color="auto"/>
              <w:left w:val="single" w:sz="4" w:space="0" w:color="auto"/>
              <w:bottom w:val="single" w:sz="4" w:space="0" w:color="auto"/>
              <w:right w:val="single" w:sz="4" w:space="0" w:color="auto"/>
            </w:tcBorders>
          </w:tcPr>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Рукавички медичні латексні нестерильні  без пудри для одноразового використання</w:t>
            </w: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НК 024:2019:  47172 Рукавички оглядові/ процедурні з латексу гевеї, непудровані, нестерильні</w:t>
            </w:r>
          </w:p>
        </w:tc>
        <w:tc>
          <w:tcPr>
            <w:tcW w:w="4961"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Повинні бути: нестерильні, неопудрені оглядові та захисні рукавички  для одноразового використання</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Сировина: латекс натурального каучуку</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Засіб для опудрення: відсутній</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Колір: кремовий</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Форма: універсальна, підходить на праву та ліву руку</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Манжет: рівномірно підгорнутий край</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Зовнішня поверхня: текстурована </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Внутрішня поверхня: безлатексний  полімерний шар</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Розміри:</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en-US"/>
              </w:rPr>
              <w:t>XS</w:t>
            </w:r>
            <w:r w:rsidRPr="008E2BE9">
              <w:rPr>
                <w:rFonts w:ascii="Times New Roman" w:eastAsia="Calibri" w:hAnsi="Times New Roman" w:cs="Times New Roman"/>
                <w:sz w:val="16"/>
                <w:szCs w:val="16"/>
                <w:lang w:val="ru-RU"/>
              </w:rPr>
              <w:t xml:space="preserve"> – (5-6), довжина – 240 мм, ширина   </w:t>
            </w:r>
            <w:r w:rsidRPr="008E2BE9">
              <w:rPr>
                <w:rFonts w:ascii="Cambria Math" w:eastAsia="Calibri" w:hAnsi="Cambria Math" w:cs="Cambria Math"/>
                <w:sz w:val="16"/>
                <w:szCs w:val="16"/>
                <w:lang w:val="en-US"/>
              </w:rPr>
              <w:t>⩽</w:t>
            </w:r>
            <w:r w:rsidRPr="008E2BE9">
              <w:rPr>
                <w:rFonts w:ascii="Times New Roman" w:eastAsia="Calibri" w:hAnsi="Times New Roman" w:cs="Times New Roman"/>
                <w:sz w:val="16"/>
                <w:szCs w:val="16"/>
                <w:lang w:val="ru-RU"/>
              </w:rPr>
              <w:t xml:space="preserve"> 80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en-US"/>
              </w:rPr>
              <w:t>S</w:t>
            </w:r>
            <w:r w:rsidRPr="008E2BE9">
              <w:rPr>
                <w:rFonts w:ascii="Times New Roman" w:eastAsia="Calibri" w:hAnsi="Times New Roman" w:cs="Times New Roman"/>
                <w:sz w:val="16"/>
                <w:szCs w:val="16"/>
                <w:lang w:val="ru-RU"/>
              </w:rPr>
              <w:t xml:space="preserve"> – (6-7), довжина – 240 мм, ширина 80 мм ±10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en-US"/>
              </w:rPr>
              <w:t>M</w:t>
            </w:r>
            <w:r w:rsidRPr="008E2BE9">
              <w:rPr>
                <w:rFonts w:ascii="Times New Roman" w:eastAsia="Calibri" w:hAnsi="Times New Roman" w:cs="Times New Roman"/>
                <w:sz w:val="16"/>
                <w:szCs w:val="16"/>
                <w:lang w:val="ru-RU"/>
              </w:rPr>
              <w:t xml:space="preserve"> – (7-8), довжина – 240 мм, ширина 95 мм ±10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en-US"/>
              </w:rPr>
              <w:lastRenderedPageBreak/>
              <w:t>L</w:t>
            </w:r>
            <w:r w:rsidRPr="008E2BE9">
              <w:rPr>
                <w:rFonts w:ascii="Times New Roman" w:eastAsia="Calibri" w:hAnsi="Times New Roman" w:cs="Times New Roman"/>
                <w:sz w:val="16"/>
                <w:szCs w:val="16"/>
                <w:lang w:val="ru-RU"/>
              </w:rPr>
              <w:t xml:space="preserve"> – (8-9), довжина – 240 мм,  ширина 110 мм ±10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en-US"/>
              </w:rPr>
              <w:t>XL</w:t>
            </w:r>
            <w:r w:rsidRPr="008E2BE9">
              <w:rPr>
                <w:rFonts w:ascii="Times New Roman" w:eastAsia="Calibri" w:hAnsi="Times New Roman" w:cs="Times New Roman"/>
                <w:sz w:val="16"/>
                <w:szCs w:val="16"/>
                <w:lang w:val="ru-RU"/>
              </w:rPr>
              <w:t xml:space="preserve"> – (10-11), довжина – 240 мм, ширина </w:t>
            </w:r>
            <w:r w:rsidRPr="008E2BE9">
              <w:rPr>
                <w:rFonts w:ascii="Cambria Math" w:eastAsia="Calibri" w:hAnsi="Cambria Math" w:cs="Cambria Math"/>
                <w:sz w:val="16"/>
                <w:szCs w:val="16"/>
                <w:lang w:val="en-US"/>
              </w:rPr>
              <w:t>⩾</w:t>
            </w:r>
            <w:r w:rsidRPr="008E2BE9">
              <w:rPr>
                <w:rFonts w:ascii="Times New Roman" w:eastAsia="Calibri" w:hAnsi="Times New Roman" w:cs="Times New Roman"/>
                <w:sz w:val="16"/>
                <w:szCs w:val="16"/>
                <w:lang w:val="ru-RU"/>
              </w:rPr>
              <w:t xml:space="preserve"> 110 мм</w:t>
            </w:r>
          </w:p>
        </w:tc>
        <w:tc>
          <w:tcPr>
            <w:tcW w:w="943"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lastRenderedPageBreak/>
              <w:t>пара</w:t>
            </w:r>
          </w:p>
        </w:tc>
        <w:tc>
          <w:tcPr>
            <w:tcW w:w="1177"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38250</w:t>
            </w:r>
          </w:p>
        </w:tc>
      </w:tr>
      <w:tr w:rsidR="008E2BE9" w:rsidRPr="008E2BE9" w:rsidTr="008E2BE9">
        <w:tc>
          <w:tcPr>
            <w:tcW w:w="446"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lastRenderedPageBreak/>
              <w:t>4</w:t>
            </w:r>
          </w:p>
        </w:tc>
        <w:tc>
          <w:tcPr>
            <w:tcW w:w="2668" w:type="dxa"/>
            <w:tcBorders>
              <w:top w:val="single" w:sz="4" w:space="0" w:color="auto"/>
              <w:left w:val="single" w:sz="4" w:space="0" w:color="auto"/>
              <w:bottom w:val="single" w:sz="4" w:space="0" w:color="auto"/>
              <w:right w:val="single" w:sz="4" w:space="0" w:color="auto"/>
            </w:tcBorders>
          </w:tcPr>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Рукавички нітрилові оглядові нестерильні неприпудрені з подовженою манжетою  </w:t>
            </w: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НК 024:2019:56286 Рукавички оглядові / процедурні нітрилові, не обпудровані, нестерильні</w:t>
            </w:r>
          </w:p>
        </w:tc>
        <w:tc>
          <w:tcPr>
            <w:tcW w:w="4961"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Повинні бути : нестерильні, неопудрені,</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оглядові та захисні рукавички одноразового використання</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Сировина : Нітрил</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Колір: Синій</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Манжета : Підігнута</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Форма : Універсальна, підходить для</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обох рук</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Зовнішня поверхня : Мікротекстурована +</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текстурована на кінчиках пальців</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Внутрішня поверхня : Полімеризована+хлорована</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Розміри:</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en-US"/>
              </w:rPr>
              <w:t>XS</w:t>
            </w:r>
            <w:r w:rsidRPr="008E2BE9">
              <w:rPr>
                <w:rFonts w:ascii="Times New Roman" w:eastAsia="Calibri" w:hAnsi="Times New Roman" w:cs="Times New Roman"/>
                <w:sz w:val="16"/>
                <w:szCs w:val="16"/>
                <w:lang w:val="ru-RU"/>
              </w:rPr>
              <w:t xml:space="preserve"> – (5-6), довжина – 295 мм, ширина   </w:t>
            </w:r>
            <w:r w:rsidRPr="008E2BE9">
              <w:rPr>
                <w:rFonts w:ascii="Cambria Math" w:eastAsia="Calibri" w:hAnsi="Cambria Math" w:cs="Cambria Math"/>
                <w:sz w:val="16"/>
                <w:szCs w:val="16"/>
                <w:lang w:val="en-US"/>
              </w:rPr>
              <w:t>⩽</w:t>
            </w:r>
            <w:r w:rsidRPr="008E2BE9">
              <w:rPr>
                <w:rFonts w:ascii="Times New Roman" w:eastAsia="Calibri" w:hAnsi="Times New Roman" w:cs="Times New Roman"/>
                <w:sz w:val="16"/>
                <w:szCs w:val="16"/>
                <w:lang w:val="ru-RU"/>
              </w:rPr>
              <w:t xml:space="preserve"> 80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en-US"/>
              </w:rPr>
              <w:t>S</w:t>
            </w:r>
            <w:r w:rsidRPr="008E2BE9">
              <w:rPr>
                <w:rFonts w:ascii="Times New Roman" w:eastAsia="Calibri" w:hAnsi="Times New Roman" w:cs="Times New Roman"/>
                <w:sz w:val="16"/>
                <w:szCs w:val="16"/>
                <w:lang w:val="ru-RU"/>
              </w:rPr>
              <w:t xml:space="preserve"> – (6-7), довжина – 295 мм, ширина 80 мм ±10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en-US"/>
              </w:rPr>
              <w:t>M</w:t>
            </w:r>
            <w:r w:rsidRPr="008E2BE9">
              <w:rPr>
                <w:rFonts w:ascii="Times New Roman" w:eastAsia="Calibri" w:hAnsi="Times New Roman" w:cs="Times New Roman"/>
                <w:sz w:val="16"/>
                <w:szCs w:val="16"/>
                <w:lang w:val="ru-RU"/>
              </w:rPr>
              <w:t xml:space="preserve"> – (7-8), довжина – 295 мм, ширина 95 мм ±10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en-US"/>
              </w:rPr>
              <w:t>L</w:t>
            </w:r>
            <w:r w:rsidRPr="008E2BE9">
              <w:rPr>
                <w:rFonts w:ascii="Times New Roman" w:eastAsia="Calibri" w:hAnsi="Times New Roman" w:cs="Times New Roman"/>
                <w:sz w:val="16"/>
                <w:szCs w:val="16"/>
                <w:lang w:val="ru-RU"/>
              </w:rPr>
              <w:t xml:space="preserve"> – (8-9), довжина – 295 мм,  ширина 110 мм ±10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en-US"/>
              </w:rPr>
              <w:t>XL</w:t>
            </w:r>
            <w:r w:rsidRPr="008E2BE9">
              <w:rPr>
                <w:rFonts w:ascii="Times New Roman" w:eastAsia="Calibri" w:hAnsi="Times New Roman" w:cs="Times New Roman"/>
                <w:sz w:val="16"/>
                <w:szCs w:val="16"/>
                <w:lang w:val="ru-RU"/>
              </w:rPr>
              <w:t xml:space="preserve"> – (10-11), довжина – 295 мм, ширина </w:t>
            </w:r>
            <w:r w:rsidRPr="008E2BE9">
              <w:rPr>
                <w:rFonts w:ascii="Cambria Math" w:eastAsia="Calibri" w:hAnsi="Cambria Math" w:cs="Cambria Math"/>
                <w:sz w:val="16"/>
                <w:szCs w:val="16"/>
                <w:lang w:val="en-US"/>
              </w:rPr>
              <w:t>⩾</w:t>
            </w:r>
            <w:r w:rsidRPr="008E2BE9">
              <w:rPr>
                <w:rFonts w:ascii="Times New Roman" w:eastAsia="Calibri" w:hAnsi="Times New Roman" w:cs="Times New Roman"/>
                <w:sz w:val="16"/>
                <w:szCs w:val="16"/>
                <w:lang w:val="ru-RU"/>
              </w:rPr>
              <w:t xml:space="preserve"> 110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Товщина (одношарові)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Мінімум: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Середній палець - 0,07</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Долоня – 0,05</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Манжета - 0,04</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Відносне подовження (%)</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Мінімум: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Протягом терміну придатності 500</w:t>
            </w:r>
          </w:p>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Після спливу терміну придатності 400</w:t>
            </w:r>
          </w:p>
        </w:tc>
        <w:tc>
          <w:tcPr>
            <w:tcW w:w="943"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пара</w:t>
            </w:r>
          </w:p>
        </w:tc>
        <w:tc>
          <w:tcPr>
            <w:tcW w:w="1177"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rPr>
            </w:pPr>
            <w:r w:rsidRPr="008E2BE9">
              <w:rPr>
                <w:rFonts w:ascii="Times New Roman" w:eastAsia="Calibri" w:hAnsi="Times New Roman" w:cs="Times New Roman"/>
                <w:sz w:val="16"/>
                <w:szCs w:val="16"/>
              </w:rPr>
              <w:t>500</w:t>
            </w:r>
          </w:p>
        </w:tc>
      </w:tr>
      <w:tr w:rsidR="008E2BE9" w:rsidRPr="008E2BE9" w:rsidTr="008E2BE9">
        <w:tc>
          <w:tcPr>
            <w:tcW w:w="446"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5</w:t>
            </w:r>
          </w:p>
        </w:tc>
        <w:tc>
          <w:tcPr>
            <w:tcW w:w="2668" w:type="dxa"/>
            <w:tcBorders>
              <w:top w:val="single" w:sz="4" w:space="0" w:color="auto"/>
              <w:left w:val="single" w:sz="4" w:space="0" w:color="auto"/>
              <w:bottom w:val="single" w:sz="4" w:space="0" w:color="auto"/>
              <w:right w:val="single" w:sz="4" w:space="0" w:color="auto"/>
            </w:tcBorders>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Поліїзопренові хірургічні рукавички, необпудровані</w:t>
            </w:r>
          </w:p>
          <w:p w:rsidR="008E2BE9" w:rsidRPr="008E2BE9" w:rsidRDefault="008E2BE9" w:rsidP="008E2BE9">
            <w:pPr>
              <w:spacing w:line="240" w:lineRule="auto"/>
              <w:rPr>
                <w:rFonts w:ascii="Times New Roman" w:eastAsia="Calibri" w:hAnsi="Times New Roman" w:cs="Times New Roman"/>
                <w:sz w:val="16"/>
                <w:szCs w:val="16"/>
                <w:lang w:val="en-US"/>
              </w:rPr>
            </w:pPr>
          </w:p>
          <w:p w:rsidR="008E2BE9" w:rsidRPr="008E2BE9" w:rsidRDefault="008E2BE9" w:rsidP="008E2BE9">
            <w:pPr>
              <w:spacing w:line="240" w:lineRule="auto"/>
              <w:rPr>
                <w:rFonts w:ascii="Times New Roman" w:eastAsia="Calibri" w:hAnsi="Times New Roman" w:cs="Times New Roman"/>
                <w:sz w:val="16"/>
                <w:szCs w:val="16"/>
                <w:lang w:val="en-US"/>
              </w:rPr>
            </w:pPr>
          </w:p>
          <w:p w:rsidR="008E2BE9" w:rsidRPr="008E2BE9" w:rsidRDefault="008E2BE9" w:rsidP="008E2BE9">
            <w:pPr>
              <w:spacing w:line="240" w:lineRule="auto"/>
              <w:rPr>
                <w:rFonts w:ascii="Times New Roman" w:eastAsia="Calibri" w:hAnsi="Times New Roman" w:cs="Times New Roman"/>
                <w:sz w:val="16"/>
                <w:szCs w:val="16"/>
                <w:lang w:val="en-US"/>
              </w:rPr>
            </w:pPr>
          </w:p>
          <w:p w:rsidR="008E2BE9" w:rsidRPr="008E2BE9" w:rsidRDefault="008E2BE9" w:rsidP="008E2BE9">
            <w:pPr>
              <w:spacing w:line="240" w:lineRule="auto"/>
              <w:rPr>
                <w:rFonts w:ascii="Times New Roman" w:eastAsia="Calibri" w:hAnsi="Times New Roman" w:cs="Times New Roman"/>
                <w:sz w:val="16"/>
                <w:szCs w:val="16"/>
                <w:lang w:val="en-US"/>
              </w:rPr>
            </w:pPr>
          </w:p>
          <w:p w:rsidR="008E2BE9" w:rsidRPr="008E2BE9" w:rsidRDefault="008E2BE9" w:rsidP="008E2BE9">
            <w:pPr>
              <w:spacing w:line="240" w:lineRule="auto"/>
              <w:rPr>
                <w:rFonts w:ascii="Times New Roman" w:eastAsia="Calibri" w:hAnsi="Times New Roman" w:cs="Times New Roman"/>
                <w:sz w:val="16"/>
                <w:szCs w:val="16"/>
                <w:lang w:val="en-US"/>
              </w:rPr>
            </w:pPr>
          </w:p>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НК 024:2019-56293 -Поліїзопренові хірургічні рукавички, необпудровані</w:t>
            </w:r>
          </w:p>
        </w:tc>
        <w:tc>
          <w:tcPr>
            <w:tcW w:w="4961"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Рукавичка анатомічної форми з вигнутими пальцями, загорнутий край манжети. Поверхня мікротекстурована. Без пудри, хлоровані,  з внутрішнім полімерним покриттям для полегшенного надягання на вологі руки, стерильні, стерилізація гама-випромінюванням. З матеріалу поліізопрен, білого кольору.</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Ширина долоні мм внутрішня\зовнішня для розміру 7,5 - 95 ± 5</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Довжина долоні для розміру 7,5 - мін 290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Товщина однієї стінки мм палець\долоня\манжет 0.24± 0.03\0.20± 0.03\0.16± 0.02</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Пакування 1 пара/упаковка 50 пар в блоці/4 блоки в ящику</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Маркування Манжета кожної рукавички позначена «Рука і розмір»</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Відповідність стандартам ∙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455 частини 1, 2 ,3 і 4 відповідно до Європейської директиви про медичні вироби 93/42 ЄЕС (Клас СЕ ІІа)</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 </w:t>
            </w:r>
            <w:r w:rsidRPr="008E2BE9">
              <w:rPr>
                <w:rFonts w:ascii="Times New Roman" w:eastAsia="Calibri" w:hAnsi="Times New Roman" w:cs="Times New Roman"/>
                <w:sz w:val="16"/>
                <w:szCs w:val="16"/>
                <w:lang w:val="en-US"/>
              </w:rPr>
              <w:t>ASTM</w:t>
            </w:r>
            <w:r w:rsidRPr="008E2BE9">
              <w:rPr>
                <w:rFonts w:ascii="Times New Roman" w:eastAsia="Calibri" w:hAnsi="Times New Roman" w:cs="Times New Roman"/>
                <w:sz w:val="16"/>
                <w:szCs w:val="16"/>
                <w:lang w:val="ru-RU"/>
              </w:rPr>
              <w:t xml:space="preserve"> </w:t>
            </w:r>
            <w:r w:rsidRPr="008E2BE9">
              <w:rPr>
                <w:rFonts w:ascii="Times New Roman" w:eastAsia="Calibri" w:hAnsi="Times New Roman" w:cs="Times New Roman"/>
                <w:sz w:val="16"/>
                <w:szCs w:val="16"/>
                <w:lang w:val="en-US"/>
              </w:rPr>
              <w:t>D</w:t>
            </w:r>
            <w:r w:rsidRPr="008E2BE9">
              <w:rPr>
                <w:rFonts w:ascii="Times New Roman" w:eastAsia="Calibri" w:hAnsi="Times New Roman" w:cs="Times New Roman"/>
                <w:sz w:val="16"/>
                <w:szCs w:val="16"/>
                <w:lang w:val="ru-RU"/>
              </w:rPr>
              <w:t>3577</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Відповідно до директиви про засоби захисту 89/686/</w:t>
            </w:r>
            <w:r w:rsidRPr="008E2BE9">
              <w:rPr>
                <w:rFonts w:ascii="Times New Roman" w:eastAsia="Calibri" w:hAnsi="Times New Roman" w:cs="Times New Roman"/>
                <w:sz w:val="16"/>
                <w:szCs w:val="16"/>
                <w:lang w:val="en-US"/>
              </w:rPr>
              <w:t>EEC</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Комплексний захист ІІІ категорія, випробування типу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 xml:space="preserve">420:200, </w:t>
            </w:r>
            <w:r w:rsidRPr="008E2BE9">
              <w:rPr>
                <w:rFonts w:ascii="Times New Roman" w:eastAsia="Calibri" w:hAnsi="Times New Roman" w:cs="Times New Roman"/>
                <w:sz w:val="16"/>
                <w:szCs w:val="16"/>
                <w:lang w:val="en-US"/>
              </w:rPr>
              <w:t>AI</w:t>
            </w:r>
            <w:r w:rsidRPr="008E2BE9">
              <w:rPr>
                <w:rFonts w:ascii="Times New Roman" w:eastAsia="Calibri" w:hAnsi="Times New Roman" w:cs="Times New Roman"/>
                <w:sz w:val="16"/>
                <w:szCs w:val="16"/>
                <w:lang w:val="ru-RU"/>
              </w:rPr>
              <w:t>:2009,</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 xml:space="preserve">374- 2:2003,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 xml:space="preserve">374-3:2003 і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388:2003</w:t>
            </w:r>
          </w:p>
        </w:tc>
        <w:tc>
          <w:tcPr>
            <w:tcW w:w="943"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пара</w:t>
            </w:r>
          </w:p>
        </w:tc>
        <w:tc>
          <w:tcPr>
            <w:tcW w:w="1177"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rPr>
            </w:pPr>
            <w:r w:rsidRPr="008E2BE9">
              <w:rPr>
                <w:rFonts w:ascii="Times New Roman" w:eastAsia="Calibri" w:hAnsi="Times New Roman" w:cs="Times New Roman"/>
                <w:sz w:val="16"/>
                <w:szCs w:val="16"/>
              </w:rPr>
              <w:t>750</w:t>
            </w:r>
          </w:p>
        </w:tc>
      </w:tr>
      <w:tr w:rsidR="008E2BE9" w:rsidRPr="008E2BE9" w:rsidTr="008E2BE9">
        <w:tc>
          <w:tcPr>
            <w:tcW w:w="446"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6</w:t>
            </w:r>
          </w:p>
        </w:tc>
        <w:tc>
          <w:tcPr>
            <w:tcW w:w="2668" w:type="dxa"/>
            <w:tcBorders>
              <w:top w:val="single" w:sz="4" w:space="0" w:color="auto"/>
              <w:left w:val="single" w:sz="4" w:space="0" w:color="auto"/>
              <w:bottom w:val="single" w:sz="4" w:space="0" w:color="auto"/>
              <w:right w:val="single" w:sz="4" w:space="0" w:color="auto"/>
            </w:tcBorders>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Рукавички хірургічні стерильні поліізопренові неопудрені не містять латекс</w:t>
            </w:r>
          </w:p>
          <w:p w:rsidR="008E2BE9" w:rsidRPr="008E2BE9" w:rsidRDefault="008E2BE9" w:rsidP="008E2BE9">
            <w:pPr>
              <w:spacing w:line="240" w:lineRule="auto"/>
              <w:rPr>
                <w:rFonts w:ascii="Times New Roman" w:eastAsia="Calibri" w:hAnsi="Times New Roman" w:cs="Times New Roman"/>
                <w:sz w:val="16"/>
                <w:szCs w:val="16"/>
                <w:lang w:val="en-US"/>
              </w:rPr>
            </w:pPr>
          </w:p>
          <w:p w:rsidR="008E2BE9" w:rsidRPr="008E2BE9" w:rsidRDefault="008E2BE9" w:rsidP="008E2BE9">
            <w:pPr>
              <w:spacing w:line="240" w:lineRule="auto"/>
              <w:rPr>
                <w:rFonts w:ascii="Times New Roman" w:eastAsia="Calibri" w:hAnsi="Times New Roman" w:cs="Times New Roman"/>
                <w:sz w:val="16"/>
                <w:szCs w:val="16"/>
                <w:lang w:val="en-US"/>
              </w:rPr>
            </w:pPr>
          </w:p>
          <w:p w:rsidR="008E2BE9" w:rsidRPr="008E2BE9" w:rsidRDefault="008E2BE9" w:rsidP="008E2BE9">
            <w:pPr>
              <w:spacing w:line="240" w:lineRule="auto"/>
              <w:rPr>
                <w:rFonts w:ascii="Times New Roman" w:eastAsia="Calibri" w:hAnsi="Times New Roman" w:cs="Times New Roman"/>
                <w:sz w:val="16"/>
                <w:szCs w:val="16"/>
                <w:lang w:val="en-US"/>
              </w:rPr>
            </w:pPr>
          </w:p>
          <w:p w:rsidR="008E2BE9" w:rsidRPr="008E2BE9" w:rsidRDefault="008E2BE9" w:rsidP="008E2BE9">
            <w:pPr>
              <w:spacing w:line="240" w:lineRule="auto"/>
              <w:rPr>
                <w:rFonts w:ascii="Times New Roman" w:eastAsia="Calibri" w:hAnsi="Times New Roman" w:cs="Times New Roman"/>
                <w:sz w:val="16"/>
                <w:szCs w:val="16"/>
                <w:lang w:val="en-US"/>
              </w:rPr>
            </w:pPr>
          </w:p>
          <w:p w:rsidR="008E2BE9" w:rsidRPr="008E2BE9" w:rsidRDefault="008E2BE9" w:rsidP="008E2BE9">
            <w:pPr>
              <w:spacing w:line="240" w:lineRule="auto"/>
              <w:rPr>
                <w:rFonts w:ascii="Times New Roman" w:eastAsia="Calibri" w:hAnsi="Times New Roman" w:cs="Times New Roman"/>
                <w:sz w:val="16"/>
                <w:szCs w:val="16"/>
                <w:lang w:val="en-US"/>
              </w:rPr>
            </w:pPr>
          </w:p>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НК 024:2019</w:t>
            </w:r>
            <w:r w:rsidRPr="008E2BE9">
              <w:rPr>
                <w:rFonts w:ascii="Times New Roman" w:eastAsia="Calibri" w:hAnsi="Times New Roman" w:cs="Times New Roman"/>
                <w:sz w:val="16"/>
                <w:szCs w:val="16"/>
              </w:rPr>
              <w:t>:</w:t>
            </w:r>
            <w:r w:rsidRPr="008E2BE9">
              <w:rPr>
                <w:rFonts w:ascii="Times New Roman" w:eastAsia="Calibri" w:hAnsi="Times New Roman" w:cs="Times New Roman"/>
                <w:sz w:val="16"/>
                <w:szCs w:val="16"/>
                <w:lang w:val="en-US"/>
              </w:rPr>
              <w:t>11884Хірургічні гіпоалергенні рукавички</w:t>
            </w:r>
          </w:p>
        </w:tc>
        <w:tc>
          <w:tcPr>
            <w:tcW w:w="4961"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Рукавички хірургічні підвищеного захисту стерильні синтетичні подвійні для виявлення проколу при роботі з хворими ВІЧ, гепатит та. ін.</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Зовнішня рукавичка: форма анатомічна, загорнутий край манжети. Поверхня мікротекстурована.</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Внутрішня рукавичка: форма анатомічна, загорнутий край манжети. Поверхня гладка для легкого одягання зовнішньої рукавички.</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Зовнішня/внутрішня рукавички: з матеріалу поліізопрен без пудри, з внутрішнім та зовнішнім полімерним покриттям, стерильні, стерилізація гама-випромінюванням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Зовнішня рукавичка - від білого до тілесного кольору, внутрішня рукавичка -  зеленого кольору</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Ширина долоні мм внутрішня\зовнішня для розміру 7,5 - 95 ± 5</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Довжина долоні для розміру 7,5 - мін 300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Товщина однієї стінки мм палець\долоня\манжет  для внутрішньої  рукавички 0.20± 0.02\0.15± 0.02\0.13± 0.02; для зовнішньої рукавички 0,24±0,02\0.20± 0.02\0.16±0,02</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Пакування 2 пари в стерильному пакуванні, зовнішня рукавичка відмінна на 0,5 розміру від внутрішньої та попарно упаковані в паперовий конверт, 25 пакувань/блок</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Маркування Манжета кожної рукавички позначена «Рука і розмір»</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Відповідність стандартам ∙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455 частини 1, 2 ,3 і 4 відповідно до Європейської директиви про медичні вироби 93/42 ЄЕС (Клас СЕ ІІа)</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 </w:t>
            </w:r>
            <w:r w:rsidRPr="008E2BE9">
              <w:rPr>
                <w:rFonts w:ascii="Times New Roman" w:eastAsia="Calibri" w:hAnsi="Times New Roman" w:cs="Times New Roman"/>
                <w:sz w:val="16"/>
                <w:szCs w:val="16"/>
                <w:lang w:val="en-US"/>
              </w:rPr>
              <w:t>ASTM</w:t>
            </w:r>
            <w:r w:rsidRPr="008E2BE9">
              <w:rPr>
                <w:rFonts w:ascii="Times New Roman" w:eastAsia="Calibri" w:hAnsi="Times New Roman" w:cs="Times New Roman"/>
                <w:sz w:val="16"/>
                <w:szCs w:val="16"/>
                <w:lang w:val="ru-RU"/>
              </w:rPr>
              <w:t xml:space="preserve"> </w:t>
            </w:r>
            <w:r w:rsidRPr="008E2BE9">
              <w:rPr>
                <w:rFonts w:ascii="Times New Roman" w:eastAsia="Calibri" w:hAnsi="Times New Roman" w:cs="Times New Roman"/>
                <w:sz w:val="16"/>
                <w:szCs w:val="16"/>
                <w:lang w:val="en-US"/>
              </w:rPr>
              <w:t>D</w:t>
            </w:r>
            <w:r w:rsidRPr="008E2BE9">
              <w:rPr>
                <w:rFonts w:ascii="Times New Roman" w:eastAsia="Calibri" w:hAnsi="Times New Roman" w:cs="Times New Roman"/>
                <w:sz w:val="16"/>
                <w:szCs w:val="16"/>
                <w:lang w:val="ru-RU"/>
              </w:rPr>
              <w:t>3577</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Відповідно до директиви про засоби захисту 89/686/</w:t>
            </w:r>
            <w:r w:rsidRPr="008E2BE9">
              <w:rPr>
                <w:rFonts w:ascii="Times New Roman" w:eastAsia="Calibri" w:hAnsi="Times New Roman" w:cs="Times New Roman"/>
                <w:sz w:val="16"/>
                <w:szCs w:val="16"/>
                <w:lang w:val="en-US"/>
              </w:rPr>
              <w:t>EEC</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lastRenderedPageBreak/>
              <w:t xml:space="preserve">Комплексний захист ІІІ категорія, випробування типу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 xml:space="preserve">420:200, </w:t>
            </w:r>
            <w:r w:rsidRPr="008E2BE9">
              <w:rPr>
                <w:rFonts w:ascii="Times New Roman" w:eastAsia="Calibri" w:hAnsi="Times New Roman" w:cs="Times New Roman"/>
                <w:sz w:val="16"/>
                <w:szCs w:val="16"/>
                <w:lang w:val="en-US"/>
              </w:rPr>
              <w:t>AI</w:t>
            </w:r>
            <w:r w:rsidRPr="008E2BE9">
              <w:rPr>
                <w:rFonts w:ascii="Times New Roman" w:eastAsia="Calibri" w:hAnsi="Times New Roman" w:cs="Times New Roman"/>
                <w:sz w:val="16"/>
                <w:szCs w:val="16"/>
                <w:lang w:val="ru-RU"/>
              </w:rPr>
              <w:t>:2009,</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 xml:space="preserve">374- 2:2003,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 xml:space="preserve">374-3:2003 і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388:2003</w:t>
            </w:r>
          </w:p>
        </w:tc>
        <w:tc>
          <w:tcPr>
            <w:tcW w:w="943"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lastRenderedPageBreak/>
              <w:t>пара</w:t>
            </w:r>
          </w:p>
        </w:tc>
        <w:tc>
          <w:tcPr>
            <w:tcW w:w="1177"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50</w:t>
            </w:r>
          </w:p>
        </w:tc>
      </w:tr>
      <w:tr w:rsidR="008E2BE9" w:rsidRPr="008E2BE9" w:rsidTr="008E2BE9">
        <w:tc>
          <w:tcPr>
            <w:tcW w:w="446"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lastRenderedPageBreak/>
              <w:t>7</w:t>
            </w:r>
          </w:p>
        </w:tc>
        <w:tc>
          <w:tcPr>
            <w:tcW w:w="2668" w:type="dxa"/>
            <w:tcBorders>
              <w:top w:val="single" w:sz="4" w:space="0" w:color="auto"/>
              <w:left w:val="single" w:sz="4" w:space="0" w:color="auto"/>
              <w:bottom w:val="single" w:sz="4" w:space="0" w:color="auto"/>
              <w:right w:val="single" w:sz="4" w:space="0" w:color="auto"/>
            </w:tcBorders>
          </w:tcPr>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Рукавички хірургічні з гваюлового латексу, непудровані</w:t>
            </w: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НК 024:2019: 61217 Рукавички хірургічні з гваюлового латексу, непудровані</w:t>
            </w:r>
          </w:p>
        </w:tc>
        <w:tc>
          <w:tcPr>
            <w:tcW w:w="4961"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Рукавичка анатомічної форми з вигнутими пальцями, загорнутий край манжети. Поверхня мікротекстурована. Без пудри, хлоровані,  з внутрішнім полімерним покриттям для полегшенного надягання на вологі руки, стерильні, стерилізація гама-випромінюванням. З матеріалу натуральний каучуковий латекс, зеленого кольору.</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Ширина долоні мм внутрішня\зовнішня для розміру 7,5 - 95 ± 5</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Довжина долоні для розміру 7,5 - мін 292 мм</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Товщина однієї стінки мм палець\долоня\манжет 0.18± 0.03\0.10± 0.03\0.10± 0.02</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Пакування 1 пара/упаковка 50 пар в блоці/4 блоки в ящику</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Маркування Манжета кожної рукавички позначена «Рука і розмір»</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Відповідність стандартам ∙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455 частини 1, 2 ,3 і 4 відповідно до Європейської директиви про медичні вироби 93/42 ЄЕС (Клас СЕ ІІа)</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 </w:t>
            </w:r>
            <w:r w:rsidRPr="008E2BE9">
              <w:rPr>
                <w:rFonts w:ascii="Times New Roman" w:eastAsia="Calibri" w:hAnsi="Times New Roman" w:cs="Times New Roman"/>
                <w:sz w:val="16"/>
                <w:szCs w:val="16"/>
                <w:lang w:val="en-US"/>
              </w:rPr>
              <w:t>ASTM</w:t>
            </w:r>
            <w:r w:rsidRPr="008E2BE9">
              <w:rPr>
                <w:rFonts w:ascii="Times New Roman" w:eastAsia="Calibri" w:hAnsi="Times New Roman" w:cs="Times New Roman"/>
                <w:sz w:val="16"/>
                <w:szCs w:val="16"/>
                <w:lang w:val="ru-RU"/>
              </w:rPr>
              <w:t xml:space="preserve"> </w:t>
            </w:r>
            <w:r w:rsidRPr="008E2BE9">
              <w:rPr>
                <w:rFonts w:ascii="Times New Roman" w:eastAsia="Calibri" w:hAnsi="Times New Roman" w:cs="Times New Roman"/>
                <w:sz w:val="16"/>
                <w:szCs w:val="16"/>
                <w:lang w:val="en-US"/>
              </w:rPr>
              <w:t>D</w:t>
            </w:r>
            <w:r w:rsidRPr="008E2BE9">
              <w:rPr>
                <w:rFonts w:ascii="Times New Roman" w:eastAsia="Calibri" w:hAnsi="Times New Roman" w:cs="Times New Roman"/>
                <w:sz w:val="16"/>
                <w:szCs w:val="16"/>
                <w:lang w:val="ru-RU"/>
              </w:rPr>
              <w:t>3577</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Відповідно до директиви про засоби захисту 89/686/</w:t>
            </w:r>
            <w:r w:rsidRPr="008E2BE9">
              <w:rPr>
                <w:rFonts w:ascii="Times New Roman" w:eastAsia="Calibri" w:hAnsi="Times New Roman" w:cs="Times New Roman"/>
                <w:sz w:val="16"/>
                <w:szCs w:val="16"/>
                <w:lang w:val="en-US"/>
              </w:rPr>
              <w:t>EEC</w:t>
            </w:r>
          </w:p>
          <w:p w:rsidR="008E2BE9" w:rsidRPr="008E2BE9" w:rsidRDefault="008E2BE9" w:rsidP="008E2BE9">
            <w:pPr>
              <w:spacing w:line="240" w:lineRule="auto"/>
              <w:rPr>
                <w:rFonts w:ascii="Times New Roman" w:eastAsia="Calibri" w:hAnsi="Times New Roman" w:cs="Times New Roman"/>
                <w:sz w:val="16"/>
                <w:szCs w:val="16"/>
                <w:lang w:val="ru-RU"/>
              </w:rPr>
            </w:pPr>
            <w:r w:rsidRPr="008E2BE9">
              <w:rPr>
                <w:rFonts w:ascii="Times New Roman" w:eastAsia="Calibri" w:hAnsi="Times New Roman" w:cs="Times New Roman"/>
                <w:sz w:val="16"/>
                <w:szCs w:val="16"/>
                <w:lang w:val="ru-RU"/>
              </w:rPr>
              <w:t xml:space="preserve">Комплексний захист ІІІ категорія, випробування типу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 xml:space="preserve">420:200, </w:t>
            </w:r>
            <w:r w:rsidRPr="008E2BE9">
              <w:rPr>
                <w:rFonts w:ascii="Times New Roman" w:eastAsia="Calibri" w:hAnsi="Times New Roman" w:cs="Times New Roman"/>
                <w:sz w:val="16"/>
                <w:szCs w:val="16"/>
                <w:lang w:val="en-US"/>
              </w:rPr>
              <w:t>AI</w:t>
            </w:r>
            <w:r w:rsidRPr="008E2BE9">
              <w:rPr>
                <w:rFonts w:ascii="Times New Roman" w:eastAsia="Calibri" w:hAnsi="Times New Roman" w:cs="Times New Roman"/>
                <w:sz w:val="16"/>
                <w:szCs w:val="16"/>
                <w:lang w:val="ru-RU"/>
              </w:rPr>
              <w:t>:2009,</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 xml:space="preserve">374- 2:2003,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 xml:space="preserve">374-3:2003 і </w:t>
            </w:r>
            <w:r w:rsidRPr="008E2BE9">
              <w:rPr>
                <w:rFonts w:ascii="Times New Roman" w:eastAsia="Calibri" w:hAnsi="Times New Roman" w:cs="Times New Roman"/>
                <w:sz w:val="16"/>
                <w:szCs w:val="16"/>
                <w:lang w:val="en-US"/>
              </w:rPr>
              <w:t>EN</w:t>
            </w:r>
            <w:r w:rsidRPr="008E2BE9">
              <w:rPr>
                <w:rFonts w:ascii="Times New Roman" w:eastAsia="Calibri" w:hAnsi="Times New Roman" w:cs="Times New Roman"/>
                <w:sz w:val="16"/>
                <w:szCs w:val="16"/>
                <w:lang w:val="ru-RU"/>
              </w:rPr>
              <w:t>388:2003</w:t>
            </w:r>
          </w:p>
        </w:tc>
        <w:tc>
          <w:tcPr>
            <w:tcW w:w="943"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пара</w:t>
            </w:r>
          </w:p>
        </w:tc>
        <w:tc>
          <w:tcPr>
            <w:tcW w:w="1177" w:type="dxa"/>
            <w:tcBorders>
              <w:top w:val="single" w:sz="4" w:space="0" w:color="auto"/>
              <w:left w:val="single" w:sz="4" w:space="0" w:color="auto"/>
              <w:bottom w:val="single" w:sz="4" w:space="0" w:color="auto"/>
              <w:right w:val="single" w:sz="4" w:space="0" w:color="auto"/>
            </w:tcBorders>
            <w:hideMark/>
          </w:tcPr>
          <w:p w:rsidR="008E2BE9" w:rsidRPr="008E2BE9" w:rsidRDefault="008E2BE9" w:rsidP="008E2BE9">
            <w:pPr>
              <w:spacing w:line="240" w:lineRule="auto"/>
              <w:jc w:val="center"/>
              <w:rPr>
                <w:rFonts w:ascii="Times New Roman" w:eastAsia="Calibri" w:hAnsi="Times New Roman" w:cs="Times New Roman"/>
                <w:sz w:val="16"/>
                <w:szCs w:val="16"/>
                <w:lang w:val="en-US"/>
              </w:rPr>
            </w:pPr>
            <w:r w:rsidRPr="008E2BE9">
              <w:rPr>
                <w:rFonts w:ascii="Times New Roman" w:eastAsia="Calibri" w:hAnsi="Times New Roman" w:cs="Times New Roman"/>
                <w:sz w:val="16"/>
                <w:szCs w:val="16"/>
                <w:lang w:val="en-US"/>
              </w:rPr>
              <w:t>100</w:t>
            </w:r>
          </w:p>
        </w:tc>
      </w:tr>
    </w:tbl>
    <w:p w:rsidR="008E2BE9" w:rsidRDefault="008E2BE9" w:rsidP="00440BD3">
      <w:pPr>
        <w:spacing w:after="0" w:line="240" w:lineRule="auto"/>
        <w:jc w:val="center"/>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8E2BE9" w:rsidRDefault="008E2BE9" w:rsidP="008E2BE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Очікувана вартість (тис. грн)  - 1000,00</w:t>
      </w:r>
    </w:p>
    <w:p w:rsidR="008E2BE9" w:rsidRPr="008E2BE9" w:rsidRDefault="008E2BE9" w:rsidP="008E2BE9">
      <w:pPr>
        <w:spacing w:after="0" w:line="240" w:lineRule="auto"/>
        <w:jc w:val="center"/>
        <w:rPr>
          <w:rFonts w:ascii="Times New Roman" w:hAnsi="Times New Roman" w:cs="Times New Roman"/>
          <w:b/>
          <w:bCs/>
          <w:sz w:val="24"/>
          <w:szCs w:val="24"/>
        </w:rPr>
      </w:pPr>
      <w:r w:rsidRPr="008E2BE9">
        <w:rPr>
          <w:rFonts w:ascii="Times New Roman" w:eastAsia="Calibri" w:hAnsi="Times New Roman" w:cs="Times New Roman"/>
          <w:b/>
          <w:sz w:val="24"/>
          <w:szCs w:val="24"/>
        </w:rPr>
        <w:t xml:space="preserve">(CPV): </w:t>
      </w:r>
      <w:r w:rsidRPr="008E2BE9">
        <w:rPr>
          <w:rFonts w:ascii="Times New Roman" w:hAnsi="Times New Roman" w:cs="Times New Roman"/>
          <w:b/>
          <w:bCs/>
          <w:sz w:val="24"/>
          <w:szCs w:val="24"/>
          <w:shd w:val="clear" w:color="auto" w:fill="FFFFFF"/>
        </w:rPr>
        <w:t>33140000-3 Медичні матеріали</w:t>
      </w:r>
    </w:p>
    <w:p w:rsidR="008E2BE9" w:rsidRPr="008E2BE9" w:rsidRDefault="008E2BE9" w:rsidP="008E2BE9">
      <w:pPr>
        <w:spacing w:after="0" w:line="240" w:lineRule="auto"/>
        <w:jc w:val="center"/>
        <w:rPr>
          <w:rFonts w:ascii="Times New Roman" w:eastAsia="Times New Roman" w:hAnsi="Times New Roman" w:cs="Times New Roman"/>
          <w:b/>
          <w:sz w:val="24"/>
          <w:szCs w:val="24"/>
          <w:lang w:eastAsia="uk-UA"/>
        </w:rPr>
      </w:pPr>
      <w:bookmarkStart w:id="1" w:name="_Hlk131761278"/>
      <w:r w:rsidRPr="008E2BE9">
        <w:rPr>
          <w:rFonts w:ascii="Times New Roman" w:eastAsia="Times New Roman" w:hAnsi="Times New Roman" w:cs="Times New Roman"/>
          <w:b/>
          <w:sz w:val="24"/>
          <w:szCs w:val="24"/>
          <w:lang w:eastAsia="uk-UA"/>
        </w:rPr>
        <w:t>(пластирі, пов`язки, бинти утримуючі, абсорбуючі труси, пелюшки поглинаючі, підгузки для дорослих)</w:t>
      </w:r>
    </w:p>
    <w:bookmarkEnd w:id="1"/>
    <w:p w:rsidR="008E2BE9" w:rsidRDefault="008E2BE9" w:rsidP="008E2BE9">
      <w:pPr>
        <w:spacing w:after="0" w:line="240" w:lineRule="auto"/>
        <w:jc w:val="center"/>
        <w:rPr>
          <w:rFonts w:ascii="Times New Roman" w:eastAsia="Times New Roman" w:hAnsi="Times New Roman" w:cs="Times New Roman"/>
          <w:b/>
          <w:bCs/>
          <w:color w:val="FF0000"/>
          <w:sz w:val="24"/>
          <w:szCs w:val="24"/>
        </w:rPr>
      </w:pPr>
    </w:p>
    <w:tbl>
      <w:tblPr>
        <w:tblW w:w="9921" w:type="dxa"/>
        <w:tblLook w:val="04A0" w:firstRow="1" w:lastRow="0" w:firstColumn="1" w:lastColumn="0" w:noHBand="0" w:noVBand="1"/>
      </w:tblPr>
      <w:tblGrid>
        <w:gridCol w:w="462"/>
        <w:gridCol w:w="3078"/>
        <w:gridCol w:w="3968"/>
        <w:gridCol w:w="1190"/>
        <w:gridCol w:w="1223"/>
      </w:tblGrid>
      <w:tr w:rsidR="008E2BE9" w:rsidRPr="00340330" w:rsidTr="008E2BE9">
        <w:trPr>
          <w:trHeight w:val="600"/>
        </w:trPr>
        <w:tc>
          <w:tcPr>
            <w:tcW w:w="4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b/>
                <w:bCs/>
                <w:sz w:val="16"/>
                <w:szCs w:val="16"/>
                <w:lang w:eastAsia="uk-UA"/>
              </w:rPr>
            </w:pPr>
            <w:r w:rsidRPr="00340330">
              <w:rPr>
                <w:rFonts w:ascii="Times New Roman" w:eastAsia="Times New Roman" w:hAnsi="Times New Roman" w:cs="Times New Roman"/>
                <w:b/>
                <w:bCs/>
                <w:sz w:val="16"/>
                <w:szCs w:val="16"/>
                <w:lang w:eastAsia="uk-UA"/>
              </w:rPr>
              <w:t>№</w:t>
            </w:r>
          </w:p>
        </w:tc>
        <w:tc>
          <w:tcPr>
            <w:tcW w:w="3078" w:type="dxa"/>
            <w:tcBorders>
              <w:top w:val="single" w:sz="4" w:space="0" w:color="auto"/>
              <w:left w:val="nil"/>
              <w:bottom w:val="single" w:sz="4" w:space="0" w:color="auto"/>
              <w:right w:val="single" w:sz="4" w:space="0" w:color="auto"/>
            </w:tcBorders>
            <w:shd w:val="clear" w:color="auto" w:fill="FFFFFF"/>
            <w:vAlign w:val="center"/>
            <w:hideMark/>
          </w:tcPr>
          <w:p w:rsidR="008E2BE9" w:rsidRPr="00340330" w:rsidRDefault="00340330">
            <w:pPr>
              <w:spacing w:after="0" w:line="240" w:lineRule="auto"/>
              <w:rPr>
                <w:rFonts w:ascii="Times New Roman" w:eastAsia="Times New Roman" w:hAnsi="Times New Roman" w:cs="Times New Roman"/>
                <w:b/>
                <w:bCs/>
                <w:sz w:val="16"/>
                <w:szCs w:val="16"/>
                <w:lang w:eastAsia="uk-UA"/>
              </w:rPr>
            </w:pPr>
            <w:r w:rsidRPr="00340330">
              <w:rPr>
                <w:rFonts w:ascii="Times New Roman" w:hAnsi="Times New Roman"/>
                <w:b/>
                <w:bCs/>
                <w:color w:val="000000"/>
                <w:sz w:val="16"/>
                <w:szCs w:val="16"/>
                <w:lang w:val="ru-RU"/>
              </w:rPr>
              <w:t>Код НК 024:2019</w:t>
            </w:r>
          </w:p>
        </w:tc>
        <w:tc>
          <w:tcPr>
            <w:tcW w:w="3968" w:type="dxa"/>
            <w:tcBorders>
              <w:top w:val="single" w:sz="4" w:space="0" w:color="auto"/>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b/>
                <w:bCs/>
                <w:sz w:val="16"/>
                <w:szCs w:val="16"/>
                <w:lang w:eastAsia="uk-UA"/>
              </w:rPr>
            </w:pPr>
            <w:r w:rsidRPr="00340330">
              <w:rPr>
                <w:rFonts w:ascii="Times New Roman" w:eastAsia="Times New Roman" w:hAnsi="Times New Roman" w:cs="Times New Roman"/>
                <w:b/>
                <w:bCs/>
                <w:sz w:val="16"/>
                <w:szCs w:val="16"/>
                <w:lang w:eastAsia="uk-UA"/>
              </w:rPr>
              <w:t>*Медико-технічні вимоги</w:t>
            </w:r>
          </w:p>
        </w:tc>
        <w:tc>
          <w:tcPr>
            <w:tcW w:w="1190" w:type="dxa"/>
            <w:tcBorders>
              <w:top w:val="single" w:sz="4" w:space="0" w:color="auto"/>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b/>
                <w:bCs/>
                <w:sz w:val="16"/>
                <w:szCs w:val="16"/>
                <w:lang w:eastAsia="uk-UA"/>
              </w:rPr>
            </w:pPr>
            <w:r w:rsidRPr="00340330">
              <w:rPr>
                <w:rFonts w:ascii="Times New Roman" w:eastAsia="Times New Roman" w:hAnsi="Times New Roman" w:cs="Times New Roman"/>
                <w:b/>
                <w:bCs/>
                <w:sz w:val="16"/>
                <w:szCs w:val="16"/>
                <w:lang w:eastAsia="uk-UA"/>
              </w:rPr>
              <w:t>Одиниці виміру</w:t>
            </w:r>
          </w:p>
        </w:tc>
        <w:tc>
          <w:tcPr>
            <w:tcW w:w="1223" w:type="dxa"/>
            <w:tcBorders>
              <w:top w:val="single" w:sz="4" w:space="0" w:color="auto"/>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b/>
                <w:bCs/>
                <w:sz w:val="16"/>
                <w:szCs w:val="16"/>
                <w:lang w:eastAsia="uk-UA"/>
              </w:rPr>
            </w:pPr>
            <w:r w:rsidRPr="00340330">
              <w:rPr>
                <w:rFonts w:ascii="Times New Roman" w:eastAsia="Times New Roman" w:hAnsi="Times New Roman" w:cs="Times New Roman"/>
                <w:b/>
                <w:bCs/>
                <w:sz w:val="16"/>
                <w:szCs w:val="16"/>
                <w:lang w:eastAsia="uk-UA"/>
              </w:rPr>
              <w:t>Кількість</w:t>
            </w:r>
          </w:p>
        </w:tc>
      </w:tr>
      <w:tr w:rsidR="008E2BE9" w:rsidRPr="00340330" w:rsidTr="008E2BE9">
        <w:trPr>
          <w:trHeight w:val="2689"/>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Пов’язка пластирна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НК 024:2019</w:t>
            </w:r>
            <w:r w:rsidRPr="00340330">
              <w:rPr>
                <w:rFonts w:ascii="Times New Roman" w:eastAsia="Times New Roman" w:hAnsi="Times New Roman" w:cs="Times New Roman"/>
                <w:b/>
                <w:bCs/>
                <w:sz w:val="16"/>
                <w:szCs w:val="16"/>
                <w:lang w:eastAsia="uk-UA"/>
              </w:rPr>
              <w:t>:</w:t>
            </w:r>
            <w:r w:rsidRPr="00340330">
              <w:rPr>
                <w:rFonts w:ascii="Times New Roman" w:eastAsia="Times New Roman" w:hAnsi="Times New Roman" w:cs="Times New Roman"/>
                <w:color w:val="000000"/>
                <w:sz w:val="16"/>
                <w:szCs w:val="16"/>
                <w:lang w:eastAsia="uk-UA"/>
              </w:rPr>
              <w:t>34864 Бандаж 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Основа пов’язки – еластичний нетканий матеріал, м'який та повітропроникний.</w:t>
            </w:r>
            <w:r w:rsidRPr="00340330">
              <w:rPr>
                <w:rFonts w:ascii="Times New Roman" w:eastAsia="Times New Roman" w:hAnsi="Times New Roman" w:cs="Times New Roman"/>
                <w:color w:val="000000"/>
                <w:sz w:val="16"/>
                <w:szCs w:val="16"/>
                <w:lang w:eastAsia="uk-UA"/>
              </w:rPr>
              <w:br/>
              <w:t>2. Адгезивне покриття – гіпоалергенний синтетичний клей</w:t>
            </w:r>
            <w:r w:rsidRPr="00340330">
              <w:rPr>
                <w:rFonts w:ascii="Times New Roman" w:eastAsia="Times New Roman" w:hAnsi="Times New Roman" w:cs="Times New Roman"/>
                <w:color w:val="000000"/>
                <w:sz w:val="16"/>
                <w:szCs w:val="16"/>
                <w:lang w:eastAsia="uk-UA"/>
              </w:rPr>
              <w:br/>
              <w:t>3. Абсорбуюча подушечка – виготовлена із 100% бавовни, тонка, неадгезивна</w:t>
            </w:r>
            <w:r w:rsidRPr="00340330">
              <w:rPr>
                <w:rFonts w:ascii="Times New Roman" w:eastAsia="Times New Roman" w:hAnsi="Times New Roman" w:cs="Times New Roman"/>
                <w:color w:val="000000"/>
                <w:sz w:val="16"/>
                <w:szCs w:val="16"/>
                <w:lang w:eastAsia="uk-UA"/>
              </w:rPr>
              <w:br/>
              <w:t xml:space="preserve">4. Пов’язка має заокруглені краї       </w:t>
            </w:r>
            <w:r w:rsidRPr="00340330">
              <w:rPr>
                <w:rFonts w:ascii="Times New Roman" w:eastAsia="Times New Roman" w:hAnsi="Times New Roman" w:cs="Times New Roman"/>
                <w:color w:val="000000"/>
                <w:sz w:val="16"/>
                <w:szCs w:val="16"/>
                <w:lang w:eastAsia="uk-UA"/>
              </w:rPr>
              <w:br/>
              <w:t>5. Розмір пов’язки 10см х 6см., розмір абсорбуючої подушечки 6,5 х 2,5см</w:t>
            </w:r>
            <w:r w:rsidRPr="00340330">
              <w:rPr>
                <w:rFonts w:ascii="Times New Roman" w:eastAsia="Times New Roman" w:hAnsi="Times New Roman" w:cs="Times New Roman"/>
                <w:color w:val="000000"/>
                <w:sz w:val="16"/>
                <w:szCs w:val="16"/>
                <w:lang w:eastAsia="uk-UA"/>
              </w:rPr>
              <w:br/>
              <w:t>6. Стерильна, в індивідуальній упаковці. По 25 шт в картонній упаковці.</w:t>
            </w:r>
            <w:r w:rsidRPr="00340330">
              <w:rPr>
                <w:rFonts w:ascii="Times New Roman" w:eastAsia="Times New Roman" w:hAnsi="Times New Roman" w:cs="Times New Roman"/>
                <w:color w:val="000000"/>
                <w:sz w:val="16"/>
                <w:szCs w:val="16"/>
                <w:lang w:eastAsia="uk-UA"/>
              </w:rPr>
              <w:br/>
              <w:t>7. Застосування – догляд за післяопераційними ранами та стерильний догляд при незначних пошкодженнях шкіри</w:t>
            </w:r>
          </w:p>
        </w:tc>
        <w:tc>
          <w:tcPr>
            <w:tcW w:w="1190"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hAnsi="Times New Roman" w:cs="Times New Roman"/>
                <w:sz w:val="16"/>
                <w:szCs w:val="16"/>
              </w:rPr>
              <w:t>230</w:t>
            </w:r>
          </w:p>
        </w:tc>
      </w:tr>
      <w:tr w:rsidR="008E2BE9" w:rsidRPr="00340330" w:rsidTr="008E2BE9">
        <w:trPr>
          <w:trHeight w:val="270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2</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Пов’язка пластирна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34864 Бандаж 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Основа пов’язки – еластичний нетканий матеріал, м'який та повітропроникний.</w:t>
            </w:r>
            <w:r w:rsidRPr="00340330">
              <w:rPr>
                <w:rFonts w:ascii="Times New Roman" w:eastAsia="Times New Roman" w:hAnsi="Times New Roman" w:cs="Times New Roman"/>
                <w:color w:val="000000"/>
                <w:sz w:val="16"/>
                <w:szCs w:val="16"/>
                <w:lang w:eastAsia="uk-UA"/>
              </w:rPr>
              <w:br/>
              <w:t>2. Адгезивне покриття – гіпоалергенний синтетичний клей</w:t>
            </w:r>
            <w:r w:rsidRPr="00340330">
              <w:rPr>
                <w:rFonts w:ascii="Times New Roman" w:eastAsia="Times New Roman" w:hAnsi="Times New Roman" w:cs="Times New Roman"/>
                <w:color w:val="000000"/>
                <w:sz w:val="16"/>
                <w:szCs w:val="16"/>
                <w:lang w:eastAsia="uk-UA"/>
              </w:rPr>
              <w:br/>
              <w:t>3. Абсорбуюча подушечка – виготовлена із 100% бавовни, тонка, неадгезивна</w:t>
            </w:r>
            <w:r w:rsidRPr="00340330">
              <w:rPr>
                <w:rFonts w:ascii="Times New Roman" w:eastAsia="Times New Roman" w:hAnsi="Times New Roman" w:cs="Times New Roman"/>
                <w:color w:val="000000"/>
                <w:sz w:val="16"/>
                <w:szCs w:val="16"/>
                <w:lang w:eastAsia="uk-UA"/>
              </w:rPr>
              <w:br/>
              <w:t xml:space="preserve">4. Пов’язка має заокруглені краї       </w:t>
            </w:r>
            <w:r w:rsidRPr="00340330">
              <w:rPr>
                <w:rFonts w:ascii="Times New Roman" w:eastAsia="Times New Roman" w:hAnsi="Times New Roman" w:cs="Times New Roman"/>
                <w:color w:val="000000"/>
                <w:sz w:val="16"/>
                <w:szCs w:val="16"/>
                <w:lang w:eastAsia="uk-UA"/>
              </w:rPr>
              <w:br/>
              <w:t>5. Розмір пов’язки 15см х 8см., розмір абсорбуючої подушечки 11 х 3,8см</w:t>
            </w:r>
            <w:r w:rsidRPr="00340330">
              <w:rPr>
                <w:rFonts w:ascii="Times New Roman" w:eastAsia="Times New Roman" w:hAnsi="Times New Roman" w:cs="Times New Roman"/>
                <w:color w:val="000000"/>
                <w:sz w:val="16"/>
                <w:szCs w:val="16"/>
                <w:lang w:eastAsia="uk-UA"/>
              </w:rPr>
              <w:br/>
              <w:t>6. Стерильна, в індивідуальній упаковці. По 25 шт в картонній упаковці.</w:t>
            </w:r>
            <w:r w:rsidRPr="00340330">
              <w:rPr>
                <w:rFonts w:ascii="Times New Roman" w:eastAsia="Times New Roman" w:hAnsi="Times New Roman" w:cs="Times New Roman"/>
                <w:color w:val="000000"/>
                <w:sz w:val="16"/>
                <w:szCs w:val="16"/>
                <w:lang w:eastAsia="uk-UA"/>
              </w:rPr>
              <w:br/>
              <w:t>7. Застосування – догляд за післяопераційними ранами та стерильний догляд при незначних пошкодженнях шкіри</w:t>
            </w:r>
          </w:p>
        </w:tc>
        <w:tc>
          <w:tcPr>
            <w:tcW w:w="1190"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hAnsi="Times New Roman" w:cs="Times New Roman"/>
                <w:sz w:val="16"/>
                <w:szCs w:val="16"/>
              </w:rPr>
              <w:t>300</w:t>
            </w:r>
          </w:p>
        </w:tc>
      </w:tr>
      <w:tr w:rsidR="008E2BE9" w:rsidRPr="00340330" w:rsidTr="008E2BE9">
        <w:trPr>
          <w:trHeight w:val="264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3</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Пов’язка пластирна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34864 Бандаж 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Основа пов’язки – еластичний нетканий матеріал, м'який та повітропроникний.</w:t>
            </w:r>
            <w:r w:rsidRPr="00340330">
              <w:rPr>
                <w:rFonts w:ascii="Times New Roman" w:eastAsia="Times New Roman" w:hAnsi="Times New Roman" w:cs="Times New Roman"/>
                <w:color w:val="000000"/>
                <w:sz w:val="16"/>
                <w:szCs w:val="16"/>
                <w:lang w:eastAsia="uk-UA"/>
              </w:rPr>
              <w:br/>
              <w:t>2. Адгезивне покриття – гіпоалергенний синтетичний клей</w:t>
            </w:r>
            <w:r w:rsidRPr="00340330">
              <w:rPr>
                <w:rFonts w:ascii="Times New Roman" w:eastAsia="Times New Roman" w:hAnsi="Times New Roman" w:cs="Times New Roman"/>
                <w:color w:val="000000"/>
                <w:sz w:val="16"/>
                <w:szCs w:val="16"/>
                <w:lang w:eastAsia="uk-UA"/>
              </w:rPr>
              <w:br/>
              <w:t>3. Абсорбуюча подушечка – виготовлена із 100% бавовни, тонка, неадгезивна</w:t>
            </w:r>
            <w:r w:rsidRPr="00340330">
              <w:rPr>
                <w:rFonts w:ascii="Times New Roman" w:eastAsia="Times New Roman" w:hAnsi="Times New Roman" w:cs="Times New Roman"/>
                <w:color w:val="000000"/>
                <w:sz w:val="16"/>
                <w:szCs w:val="16"/>
                <w:lang w:eastAsia="uk-UA"/>
              </w:rPr>
              <w:br/>
              <w:t xml:space="preserve">4. Пов’язка має заокруглені краї       </w:t>
            </w:r>
            <w:r w:rsidRPr="00340330">
              <w:rPr>
                <w:rFonts w:ascii="Times New Roman" w:eastAsia="Times New Roman" w:hAnsi="Times New Roman" w:cs="Times New Roman"/>
                <w:color w:val="000000"/>
                <w:sz w:val="16"/>
                <w:szCs w:val="16"/>
                <w:lang w:eastAsia="uk-UA"/>
              </w:rPr>
              <w:br/>
              <w:t>5. Розмір пов’язки 20см х 10см., розмір абсорбуючої подушечки 16 х 5,5см</w:t>
            </w:r>
            <w:r w:rsidRPr="00340330">
              <w:rPr>
                <w:rFonts w:ascii="Times New Roman" w:eastAsia="Times New Roman" w:hAnsi="Times New Roman" w:cs="Times New Roman"/>
                <w:color w:val="000000"/>
                <w:sz w:val="16"/>
                <w:szCs w:val="16"/>
                <w:lang w:eastAsia="uk-UA"/>
              </w:rPr>
              <w:br/>
              <w:t xml:space="preserve">6. Стерильна, в індивідуальній упаковці. По 25 шт в картонній упаковці. </w:t>
            </w:r>
            <w:r w:rsidRPr="00340330">
              <w:rPr>
                <w:rFonts w:ascii="Times New Roman" w:eastAsia="Times New Roman" w:hAnsi="Times New Roman" w:cs="Times New Roman"/>
                <w:color w:val="000000"/>
                <w:sz w:val="16"/>
                <w:szCs w:val="16"/>
                <w:lang w:eastAsia="uk-UA"/>
              </w:rPr>
              <w:br/>
              <w:t>7. Застосування – догляд за післяопераційними ранами та стерильний догляд при незначних пошкодженнях шкіри</w:t>
            </w:r>
          </w:p>
        </w:tc>
        <w:tc>
          <w:tcPr>
            <w:tcW w:w="1190"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hAnsi="Times New Roman" w:cs="Times New Roman"/>
                <w:sz w:val="16"/>
                <w:szCs w:val="16"/>
              </w:rPr>
              <w:t>150</w:t>
            </w:r>
          </w:p>
        </w:tc>
      </w:tr>
      <w:tr w:rsidR="008E2BE9" w:rsidRPr="00340330" w:rsidTr="008E2BE9">
        <w:trPr>
          <w:trHeight w:val="270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4</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Пов’язка пластирна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34864 Бандаж 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Основа пов’язки – еластичний нетканий матеріал, м'який та повітропроникний.</w:t>
            </w:r>
            <w:r w:rsidRPr="00340330">
              <w:rPr>
                <w:rFonts w:ascii="Times New Roman" w:eastAsia="Times New Roman" w:hAnsi="Times New Roman" w:cs="Times New Roman"/>
                <w:color w:val="000000"/>
                <w:sz w:val="16"/>
                <w:szCs w:val="16"/>
                <w:lang w:eastAsia="uk-UA"/>
              </w:rPr>
              <w:br/>
              <w:t>2. Адгезивне покриття – гіпоалергенний синтетичний клей</w:t>
            </w:r>
            <w:r w:rsidRPr="00340330">
              <w:rPr>
                <w:rFonts w:ascii="Times New Roman" w:eastAsia="Times New Roman" w:hAnsi="Times New Roman" w:cs="Times New Roman"/>
                <w:color w:val="000000"/>
                <w:sz w:val="16"/>
                <w:szCs w:val="16"/>
                <w:lang w:eastAsia="uk-UA"/>
              </w:rPr>
              <w:br/>
              <w:t>3. Абсорбуюча подушечка – виготовлена із 100% бавовни, тонка, неадгезивна</w:t>
            </w:r>
            <w:r w:rsidRPr="00340330">
              <w:rPr>
                <w:rFonts w:ascii="Times New Roman" w:eastAsia="Times New Roman" w:hAnsi="Times New Roman" w:cs="Times New Roman"/>
                <w:color w:val="000000"/>
                <w:sz w:val="16"/>
                <w:szCs w:val="16"/>
                <w:lang w:eastAsia="uk-UA"/>
              </w:rPr>
              <w:br/>
              <w:t xml:space="preserve">4. Пов’язка має заокруглені краї       </w:t>
            </w:r>
            <w:r w:rsidRPr="00340330">
              <w:rPr>
                <w:rFonts w:ascii="Times New Roman" w:eastAsia="Times New Roman" w:hAnsi="Times New Roman" w:cs="Times New Roman"/>
                <w:color w:val="000000"/>
                <w:sz w:val="16"/>
                <w:szCs w:val="16"/>
                <w:lang w:eastAsia="uk-UA"/>
              </w:rPr>
              <w:br/>
              <w:t>5. Розмір пов’язки 25см х 10см., розмір абсорбуючої подушечки 20,5 х 5,5см</w:t>
            </w:r>
            <w:r w:rsidRPr="00340330">
              <w:rPr>
                <w:rFonts w:ascii="Times New Roman" w:eastAsia="Times New Roman" w:hAnsi="Times New Roman" w:cs="Times New Roman"/>
                <w:color w:val="000000"/>
                <w:sz w:val="16"/>
                <w:szCs w:val="16"/>
                <w:lang w:eastAsia="uk-UA"/>
              </w:rPr>
              <w:br/>
              <w:t xml:space="preserve">6. Стерильна, в індивідуальній упаковці. По 25 шт в картонній упаковці. </w:t>
            </w:r>
            <w:r w:rsidRPr="00340330">
              <w:rPr>
                <w:rFonts w:ascii="Times New Roman" w:eastAsia="Times New Roman" w:hAnsi="Times New Roman" w:cs="Times New Roman"/>
                <w:color w:val="000000"/>
                <w:sz w:val="16"/>
                <w:szCs w:val="16"/>
                <w:lang w:eastAsia="uk-UA"/>
              </w:rPr>
              <w:br/>
              <w:t>7. Застосування – догляд за післяопераційними ранами та стерильний догляд при незначних пошкодженнях шкіри</w:t>
            </w:r>
          </w:p>
        </w:tc>
        <w:tc>
          <w:tcPr>
            <w:tcW w:w="1190"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hAnsi="Times New Roman" w:cs="Times New Roman"/>
                <w:sz w:val="16"/>
                <w:szCs w:val="16"/>
              </w:rPr>
              <w:t>250</w:t>
            </w:r>
          </w:p>
        </w:tc>
      </w:tr>
      <w:tr w:rsidR="008E2BE9" w:rsidRPr="00340330" w:rsidTr="008E2BE9">
        <w:trPr>
          <w:trHeight w:val="270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lastRenderedPageBreak/>
              <w:t>5</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Пов’язка пластирна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34864 Бандаж 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Основа пов’язки – еластичний нетканий матеріал, м'який та повітропроникний.</w:t>
            </w:r>
            <w:r w:rsidRPr="00340330">
              <w:rPr>
                <w:rFonts w:ascii="Times New Roman" w:eastAsia="Times New Roman" w:hAnsi="Times New Roman" w:cs="Times New Roman"/>
                <w:color w:val="000000"/>
                <w:sz w:val="16"/>
                <w:szCs w:val="16"/>
                <w:lang w:eastAsia="uk-UA"/>
              </w:rPr>
              <w:br/>
              <w:t>2. Адгезивне покриття – гіпоалергенний синтетичний клей</w:t>
            </w:r>
            <w:r w:rsidRPr="00340330">
              <w:rPr>
                <w:rFonts w:ascii="Times New Roman" w:eastAsia="Times New Roman" w:hAnsi="Times New Roman" w:cs="Times New Roman"/>
                <w:color w:val="000000"/>
                <w:sz w:val="16"/>
                <w:szCs w:val="16"/>
                <w:lang w:eastAsia="uk-UA"/>
              </w:rPr>
              <w:br/>
              <w:t>3. Абсорбуюча подушечка – виготовлена із 100% бавовни, тонка, неадгезивна</w:t>
            </w:r>
            <w:r w:rsidRPr="00340330">
              <w:rPr>
                <w:rFonts w:ascii="Times New Roman" w:eastAsia="Times New Roman" w:hAnsi="Times New Roman" w:cs="Times New Roman"/>
                <w:color w:val="000000"/>
                <w:sz w:val="16"/>
                <w:szCs w:val="16"/>
                <w:lang w:eastAsia="uk-UA"/>
              </w:rPr>
              <w:br/>
              <w:t xml:space="preserve">4. Пов’язка має заокруглені краї       </w:t>
            </w:r>
            <w:r w:rsidRPr="00340330">
              <w:rPr>
                <w:rFonts w:ascii="Times New Roman" w:eastAsia="Times New Roman" w:hAnsi="Times New Roman" w:cs="Times New Roman"/>
                <w:color w:val="000000"/>
                <w:sz w:val="16"/>
                <w:szCs w:val="16"/>
                <w:lang w:eastAsia="uk-UA"/>
              </w:rPr>
              <w:br/>
              <w:t>5. Розмір пов’язки 7,2см x 5см., розмір абсорбуючої подушечки 4 х 2,5см</w:t>
            </w:r>
            <w:r w:rsidRPr="00340330">
              <w:rPr>
                <w:rFonts w:ascii="Times New Roman" w:eastAsia="Times New Roman" w:hAnsi="Times New Roman" w:cs="Times New Roman"/>
                <w:color w:val="000000"/>
                <w:sz w:val="16"/>
                <w:szCs w:val="16"/>
                <w:lang w:eastAsia="uk-UA"/>
              </w:rPr>
              <w:br/>
              <w:t xml:space="preserve">6. Стерильна, в індивідуальній упаковці. По 50 шт в картонній упаковці. </w:t>
            </w:r>
            <w:r w:rsidRPr="00340330">
              <w:rPr>
                <w:rFonts w:ascii="Times New Roman" w:eastAsia="Times New Roman" w:hAnsi="Times New Roman" w:cs="Times New Roman"/>
                <w:color w:val="000000"/>
                <w:sz w:val="16"/>
                <w:szCs w:val="16"/>
                <w:lang w:eastAsia="uk-UA"/>
              </w:rPr>
              <w:br/>
              <w:t>7. Застосування – догляд за післяопераційними ранами та стерильний догляд при незначних пошкодженнях шкіри</w:t>
            </w:r>
          </w:p>
        </w:tc>
        <w:tc>
          <w:tcPr>
            <w:tcW w:w="1190"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hAnsi="Times New Roman" w:cs="Times New Roman"/>
                <w:sz w:val="16"/>
                <w:szCs w:val="16"/>
              </w:rPr>
              <w:t>130</w:t>
            </w:r>
          </w:p>
        </w:tc>
      </w:tr>
      <w:tr w:rsidR="008E2BE9" w:rsidRPr="00340330" w:rsidTr="008E2BE9">
        <w:trPr>
          <w:trHeight w:val="983"/>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6</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Пов’язка плівкова прозора з абсорбуючою подушечкою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34864 Бандаж 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1. Пов’язка – прозора, самофіксуюча із абсорбуючою подушечкою, має заокруглені краї. </w:t>
            </w:r>
            <w:r w:rsidRPr="00340330">
              <w:rPr>
                <w:rFonts w:ascii="Times New Roman" w:eastAsia="Times New Roman" w:hAnsi="Times New Roman" w:cs="Times New Roman"/>
                <w:color w:val="000000"/>
                <w:sz w:val="16"/>
                <w:szCs w:val="16"/>
                <w:lang w:eastAsia="uk-UA"/>
              </w:rPr>
              <w:br/>
              <w:t>2. Основа пов'язки – напівпроникна поліуретанова плівка.</w:t>
            </w:r>
            <w:r w:rsidRPr="00340330">
              <w:rPr>
                <w:rFonts w:ascii="Times New Roman" w:eastAsia="Times New Roman" w:hAnsi="Times New Roman" w:cs="Times New Roman"/>
                <w:color w:val="000000"/>
                <w:sz w:val="16"/>
                <w:szCs w:val="16"/>
                <w:lang w:eastAsia="uk-UA"/>
              </w:rPr>
              <w:br/>
              <w:t>3. Основа абсорбуючої подушечки - віскоза, яка вкрита адгезивною сіткою з поліетилену.</w:t>
            </w:r>
            <w:r w:rsidRPr="00340330">
              <w:rPr>
                <w:rFonts w:ascii="Times New Roman" w:eastAsia="Times New Roman" w:hAnsi="Times New Roman" w:cs="Times New Roman"/>
                <w:color w:val="000000"/>
                <w:sz w:val="16"/>
                <w:szCs w:val="16"/>
                <w:lang w:eastAsia="uk-UA"/>
              </w:rPr>
              <w:br/>
              <w:t>4. Адгезивний шар – гіпоалергенний акриловий клей.</w:t>
            </w:r>
            <w:r w:rsidRPr="00340330">
              <w:rPr>
                <w:rFonts w:ascii="Times New Roman" w:eastAsia="Times New Roman" w:hAnsi="Times New Roman" w:cs="Times New Roman"/>
                <w:color w:val="000000"/>
                <w:sz w:val="16"/>
                <w:szCs w:val="16"/>
                <w:lang w:eastAsia="uk-UA"/>
              </w:rPr>
              <w:br/>
              <w:t>5. Має двокомпонентне пронумероване захисне плівкове покриття</w:t>
            </w:r>
            <w:r w:rsidRPr="00340330">
              <w:rPr>
                <w:rFonts w:ascii="Times New Roman" w:eastAsia="Times New Roman" w:hAnsi="Times New Roman" w:cs="Times New Roman"/>
                <w:color w:val="000000"/>
                <w:sz w:val="16"/>
                <w:szCs w:val="16"/>
                <w:lang w:eastAsia="uk-UA"/>
              </w:rPr>
              <w:br/>
              <w:t xml:space="preserve">6. Розмір пов’язки </w:t>
            </w:r>
            <w:r w:rsidRPr="00340330">
              <w:rPr>
                <w:rFonts w:ascii="Times New Roman" w:eastAsia="Times New Roman" w:hAnsi="Times New Roman" w:cs="Times New Roman"/>
                <w:sz w:val="16"/>
                <w:szCs w:val="16"/>
                <w:lang w:eastAsia="uk-UA"/>
              </w:rPr>
              <w:t>10х25см, розмір абсорбуючої подушечки 5х20см.</w:t>
            </w:r>
            <w:r w:rsidRPr="00340330">
              <w:rPr>
                <w:rFonts w:ascii="Times New Roman" w:eastAsia="Times New Roman" w:hAnsi="Times New Roman" w:cs="Times New Roman"/>
                <w:sz w:val="16"/>
                <w:szCs w:val="16"/>
                <w:lang w:eastAsia="uk-UA"/>
              </w:rPr>
              <w:br/>
            </w:r>
            <w:r w:rsidRPr="00340330">
              <w:rPr>
                <w:rFonts w:ascii="Times New Roman" w:eastAsia="Times New Roman" w:hAnsi="Times New Roman" w:cs="Times New Roman"/>
                <w:color w:val="000000"/>
                <w:sz w:val="16"/>
                <w:szCs w:val="16"/>
                <w:lang w:eastAsia="uk-UA"/>
              </w:rPr>
              <w:t xml:space="preserve">7. Стерильна, в індивідуальній упаковці. По 25 шт в картонній упаковці.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 8. Застосування – захист ран від вторинних інфекцій та механічних пошкоджень, для фіксації ранових пов'язок.</w:t>
            </w:r>
          </w:p>
        </w:tc>
        <w:tc>
          <w:tcPr>
            <w:tcW w:w="1190"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20</w:t>
            </w:r>
          </w:p>
        </w:tc>
      </w:tr>
      <w:tr w:rsidR="008E2BE9" w:rsidRPr="00340330" w:rsidTr="008E2BE9">
        <w:trPr>
          <w:trHeight w:val="288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7</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Пов’язка плівкова прозора з абсорбуючою подушечкою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34864 Бандаж 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1. Пов’язка – прозора, самофіксуюча із абсорбуючою подушечкою, має заокруглені краї. </w:t>
            </w:r>
            <w:r w:rsidRPr="00340330">
              <w:rPr>
                <w:rFonts w:ascii="Times New Roman" w:eastAsia="Times New Roman" w:hAnsi="Times New Roman" w:cs="Times New Roman"/>
                <w:color w:val="000000"/>
                <w:sz w:val="16"/>
                <w:szCs w:val="16"/>
                <w:lang w:eastAsia="uk-UA"/>
              </w:rPr>
              <w:br/>
              <w:t>2. Основа пов'язки – напівпроникна поліуретанова плівка.</w:t>
            </w:r>
            <w:r w:rsidRPr="00340330">
              <w:rPr>
                <w:rFonts w:ascii="Times New Roman" w:eastAsia="Times New Roman" w:hAnsi="Times New Roman" w:cs="Times New Roman"/>
                <w:color w:val="000000"/>
                <w:sz w:val="16"/>
                <w:szCs w:val="16"/>
                <w:lang w:eastAsia="uk-UA"/>
              </w:rPr>
              <w:br/>
              <w:t>3. Основа абсорбуючої подушечки - віскоза, яка вкрита адгезивною сіткою з поліетилену.</w:t>
            </w:r>
            <w:r w:rsidRPr="00340330">
              <w:rPr>
                <w:rFonts w:ascii="Times New Roman" w:eastAsia="Times New Roman" w:hAnsi="Times New Roman" w:cs="Times New Roman"/>
                <w:color w:val="000000"/>
                <w:sz w:val="16"/>
                <w:szCs w:val="16"/>
                <w:lang w:eastAsia="uk-UA"/>
              </w:rPr>
              <w:br/>
              <w:t>4. Адгезивний шар – гіпоалергенний акриловий клей.</w:t>
            </w:r>
            <w:r w:rsidRPr="00340330">
              <w:rPr>
                <w:rFonts w:ascii="Times New Roman" w:eastAsia="Times New Roman" w:hAnsi="Times New Roman" w:cs="Times New Roman"/>
                <w:color w:val="000000"/>
                <w:sz w:val="16"/>
                <w:szCs w:val="16"/>
                <w:lang w:eastAsia="uk-UA"/>
              </w:rPr>
              <w:br/>
              <w:t>5. Має двокомпонентне пронумероване захисне плівкове покриття</w:t>
            </w:r>
            <w:r w:rsidRPr="00340330">
              <w:rPr>
                <w:rFonts w:ascii="Times New Roman" w:eastAsia="Times New Roman" w:hAnsi="Times New Roman" w:cs="Times New Roman"/>
                <w:color w:val="000000"/>
                <w:sz w:val="16"/>
                <w:szCs w:val="16"/>
                <w:lang w:eastAsia="uk-UA"/>
              </w:rPr>
              <w:br/>
              <w:t>6. Розмір пов’язки 9х15см, розмір абсорбуючої подушечки 4х11см.</w:t>
            </w:r>
            <w:r w:rsidRPr="00340330">
              <w:rPr>
                <w:rFonts w:ascii="Times New Roman" w:eastAsia="Times New Roman" w:hAnsi="Times New Roman" w:cs="Times New Roman"/>
                <w:color w:val="000000"/>
                <w:sz w:val="16"/>
                <w:szCs w:val="16"/>
                <w:lang w:eastAsia="uk-UA"/>
              </w:rPr>
              <w:br/>
              <w:t>7. Стерильна, в індивідуальній упаковці. По 5 шт в картонній упаковці.        8. Застосування – захист ран від вторинних інфекцій та механічних пошкоджень, для фіксації ранових пов'язок.</w:t>
            </w:r>
          </w:p>
        </w:tc>
        <w:tc>
          <w:tcPr>
            <w:tcW w:w="1190"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400</w:t>
            </w:r>
          </w:p>
        </w:tc>
      </w:tr>
      <w:tr w:rsidR="008E2BE9" w:rsidRPr="00340330" w:rsidTr="008E2BE9">
        <w:trPr>
          <w:trHeight w:val="288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8</w:t>
            </w:r>
          </w:p>
        </w:tc>
        <w:tc>
          <w:tcPr>
            <w:tcW w:w="3078" w:type="dxa"/>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Пов’язка пластирна для фіксації канюль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34831- Лейкопластир гіпоалергенний</w:t>
            </w:r>
          </w:p>
        </w:tc>
        <w:tc>
          <w:tcPr>
            <w:tcW w:w="3968"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Основа пов’язки – нетканий матеріал білого кольору із абсорбуючою атравматичною подушечкою для захисту місця проколу.</w:t>
            </w:r>
            <w:r w:rsidRPr="00340330">
              <w:rPr>
                <w:rFonts w:ascii="Times New Roman" w:eastAsia="Times New Roman" w:hAnsi="Times New Roman" w:cs="Times New Roman"/>
                <w:color w:val="000000"/>
                <w:sz w:val="16"/>
                <w:szCs w:val="16"/>
                <w:lang w:eastAsia="uk-UA"/>
              </w:rPr>
              <w:br/>
              <w:t>2. Адгезивне покриття – гіпоалергенний синтетичний прозорий каучуковий клей.</w:t>
            </w:r>
            <w:r w:rsidRPr="00340330">
              <w:rPr>
                <w:rFonts w:ascii="Times New Roman" w:eastAsia="Times New Roman" w:hAnsi="Times New Roman" w:cs="Times New Roman"/>
                <w:color w:val="000000"/>
                <w:sz w:val="16"/>
                <w:szCs w:val="16"/>
                <w:lang w:eastAsia="uk-UA"/>
              </w:rPr>
              <w:br/>
              <w:t>3. Абсорбуюча подушечка – віскоза, вкрита проникною сіткою із поліетилену.</w:t>
            </w:r>
            <w:r w:rsidRPr="00340330">
              <w:rPr>
                <w:rFonts w:ascii="Times New Roman" w:eastAsia="Times New Roman" w:hAnsi="Times New Roman" w:cs="Times New Roman"/>
                <w:color w:val="000000"/>
                <w:sz w:val="16"/>
                <w:szCs w:val="16"/>
                <w:lang w:eastAsia="uk-UA"/>
              </w:rPr>
              <w:br/>
              <w:t>4. Самоклеюча, має заокруглені краї. Додатково має ізолюючу подушечку для захисту від подразнень канюлюю.</w:t>
            </w:r>
            <w:r w:rsidRPr="00340330">
              <w:rPr>
                <w:rFonts w:ascii="Times New Roman" w:eastAsia="Times New Roman" w:hAnsi="Times New Roman" w:cs="Times New Roman"/>
                <w:color w:val="000000"/>
                <w:sz w:val="16"/>
                <w:szCs w:val="16"/>
                <w:lang w:eastAsia="uk-UA"/>
              </w:rPr>
              <w:br/>
              <w:t>5. Розмір пов’язки 8см х 6см., розмір абсорбуючої подушечки, яка захищає місце проколу - 2,5х2см.</w:t>
            </w:r>
            <w:r w:rsidRPr="00340330">
              <w:rPr>
                <w:rFonts w:ascii="Times New Roman" w:eastAsia="Times New Roman" w:hAnsi="Times New Roman" w:cs="Times New Roman"/>
                <w:color w:val="000000"/>
                <w:sz w:val="16"/>
                <w:szCs w:val="16"/>
                <w:lang w:eastAsia="uk-UA"/>
              </w:rPr>
              <w:br/>
              <w:t>6. Стерильна, в індивідуальній упаковці. По 50 шт в картонній упаковці.</w:t>
            </w:r>
            <w:r w:rsidRPr="00340330">
              <w:rPr>
                <w:rFonts w:ascii="Times New Roman" w:eastAsia="Times New Roman" w:hAnsi="Times New Roman" w:cs="Times New Roman"/>
                <w:color w:val="000000"/>
                <w:sz w:val="16"/>
                <w:szCs w:val="16"/>
                <w:lang w:eastAsia="uk-UA"/>
              </w:rPr>
              <w:br/>
              <w:t>7. Застосування – для стерильної фіксації переферичних венозних канюль</w:t>
            </w:r>
          </w:p>
        </w:tc>
        <w:tc>
          <w:tcPr>
            <w:tcW w:w="1190"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200</w:t>
            </w:r>
          </w:p>
        </w:tc>
      </w:tr>
      <w:tr w:rsidR="008E2BE9" w:rsidRPr="00340330" w:rsidTr="008E2BE9">
        <w:trPr>
          <w:trHeight w:val="2359"/>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lastRenderedPageBreak/>
              <w:t>9</w:t>
            </w:r>
          </w:p>
        </w:tc>
        <w:tc>
          <w:tcPr>
            <w:tcW w:w="3078" w:type="dxa"/>
            <w:tcBorders>
              <w:top w:val="single" w:sz="4" w:space="0" w:color="auto"/>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Пластир еластичний фіксуючий на нетканій основі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16866 Основна клейка стрічка</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Основа пластиру - нетканий матеріал (100% поліестер) білого кольору</w:t>
            </w:r>
            <w:r w:rsidRPr="00340330">
              <w:rPr>
                <w:rFonts w:ascii="Times New Roman" w:eastAsia="Times New Roman" w:hAnsi="Times New Roman" w:cs="Times New Roman"/>
                <w:color w:val="000000"/>
                <w:sz w:val="16"/>
                <w:szCs w:val="16"/>
                <w:lang w:eastAsia="uk-UA"/>
              </w:rPr>
              <w:br/>
              <w:t>2. Адгезивний шар – гіпоалергенний прозорий синтетичний каучуковий клей, не містить латексу.</w:t>
            </w:r>
            <w:r w:rsidRPr="00340330">
              <w:rPr>
                <w:rFonts w:ascii="Times New Roman" w:eastAsia="Times New Roman" w:hAnsi="Times New Roman" w:cs="Times New Roman"/>
                <w:color w:val="000000"/>
                <w:sz w:val="16"/>
                <w:szCs w:val="16"/>
                <w:lang w:eastAsia="uk-UA"/>
              </w:rPr>
              <w:br/>
              <w:t xml:space="preserve">3. Еластичний, м'який. Має підвищену паро- та повітропроникність. Не викликає мацерацій. Розтягується у поперечному напрямку. </w:t>
            </w:r>
            <w:r w:rsidRPr="00340330">
              <w:rPr>
                <w:rFonts w:ascii="Times New Roman" w:eastAsia="Times New Roman" w:hAnsi="Times New Roman" w:cs="Times New Roman"/>
                <w:color w:val="000000"/>
                <w:sz w:val="16"/>
                <w:szCs w:val="16"/>
                <w:lang w:eastAsia="uk-UA"/>
              </w:rPr>
              <w:br/>
              <w:t>4. Розмір 10см х 10м</w:t>
            </w:r>
            <w:r w:rsidRPr="00340330">
              <w:rPr>
                <w:rFonts w:ascii="Times New Roman" w:eastAsia="Times New Roman" w:hAnsi="Times New Roman" w:cs="Times New Roman"/>
                <w:color w:val="000000"/>
                <w:sz w:val="16"/>
                <w:szCs w:val="16"/>
                <w:lang w:eastAsia="uk-UA"/>
              </w:rPr>
              <w:br/>
              <w:t>5. Не стерильний, запаковано по 1 шт в картонній упаковці.                     6.Застосування – для суцільної фіксації ранових пов'язок всіх видів, для фіксації вимірювальних приладів, зондів, канюль.</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108</w:t>
            </w:r>
          </w:p>
        </w:tc>
      </w:tr>
      <w:tr w:rsidR="008E2BE9" w:rsidRPr="00340330" w:rsidTr="008E2BE9">
        <w:trPr>
          <w:trHeight w:val="234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10</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Пластир еластичний фіксуючий на нетканій основі  </w:t>
            </w: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16866 Основна клейка стрічка</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Основа пластиру - нетканий матеріал (100% поліестер) білого кольору</w:t>
            </w:r>
            <w:r w:rsidRPr="00340330">
              <w:rPr>
                <w:rFonts w:ascii="Times New Roman" w:eastAsia="Times New Roman" w:hAnsi="Times New Roman" w:cs="Times New Roman"/>
                <w:color w:val="000000"/>
                <w:sz w:val="16"/>
                <w:szCs w:val="16"/>
                <w:lang w:eastAsia="uk-UA"/>
              </w:rPr>
              <w:br/>
              <w:t>2. Адгезивний шар – гіпоалергенний прозорий синтетичний каучуковий клей, не містить латексу.</w:t>
            </w:r>
            <w:r w:rsidRPr="00340330">
              <w:rPr>
                <w:rFonts w:ascii="Times New Roman" w:eastAsia="Times New Roman" w:hAnsi="Times New Roman" w:cs="Times New Roman"/>
                <w:color w:val="000000"/>
                <w:sz w:val="16"/>
                <w:szCs w:val="16"/>
                <w:lang w:eastAsia="uk-UA"/>
              </w:rPr>
              <w:br/>
              <w:t xml:space="preserve">3. Еластичний, м'який. Має підвищену паро- та повітропроникність. Не викликає мацерацій. Розтягується у поперечному напрямку. </w:t>
            </w:r>
            <w:r w:rsidRPr="00340330">
              <w:rPr>
                <w:rFonts w:ascii="Times New Roman" w:eastAsia="Times New Roman" w:hAnsi="Times New Roman" w:cs="Times New Roman"/>
                <w:color w:val="000000"/>
                <w:sz w:val="16"/>
                <w:szCs w:val="16"/>
                <w:lang w:eastAsia="uk-UA"/>
              </w:rPr>
              <w:br/>
              <w:t>4. Розмір 15см х 10м</w:t>
            </w:r>
            <w:r w:rsidRPr="00340330">
              <w:rPr>
                <w:rFonts w:ascii="Times New Roman" w:eastAsia="Times New Roman" w:hAnsi="Times New Roman" w:cs="Times New Roman"/>
                <w:color w:val="000000"/>
                <w:sz w:val="16"/>
                <w:szCs w:val="16"/>
                <w:lang w:eastAsia="uk-UA"/>
              </w:rPr>
              <w:br/>
              <w:t>5. Не стерильний, запаковано по 1 шт в картонній упаковці.                      6.Застосування – для суцільної фіксації ранових пов'язок всіх видів, для фіксації вимірювальних приладів, зондів, канюль.</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noWrap/>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120</w:t>
            </w:r>
          </w:p>
        </w:tc>
      </w:tr>
      <w:tr w:rsidR="008E2BE9" w:rsidRPr="00340330" w:rsidTr="008E2BE9">
        <w:trPr>
          <w:trHeight w:val="297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11</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Бинт когезивний фіксуючий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58964 - Бандаж утримуючий неадгезивний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Когезивний, фіксуючий бинт білого кольору з подвійним ефектом зчеплення.</w:t>
            </w:r>
            <w:r w:rsidRPr="00340330">
              <w:rPr>
                <w:rFonts w:ascii="Times New Roman" w:eastAsia="Times New Roman" w:hAnsi="Times New Roman" w:cs="Times New Roman"/>
                <w:color w:val="000000"/>
                <w:sz w:val="16"/>
                <w:szCs w:val="16"/>
                <w:lang w:eastAsia="uk-UA"/>
              </w:rPr>
              <w:br/>
              <w:t>2. Склад - 43% віскоза, 37% бавовна, 20% поліамід.</w:t>
            </w:r>
            <w:r w:rsidRPr="00340330">
              <w:rPr>
                <w:rFonts w:ascii="Times New Roman" w:eastAsia="Times New Roman" w:hAnsi="Times New Roman" w:cs="Times New Roman"/>
                <w:color w:val="000000"/>
                <w:sz w:val="16"/>
                <w:szCs w:val="16"/>
                <w:lang w:eastAsia="uk-UA"/>
              </w:rPr>
              <w:br/>
              <w:t>3. Еластичний, розтяжність 80%</w:t>
            </w:r>
            <w:r w:rsidRPr="00340330">
              <w:rPr>
                <w:rFonts w:ascii="Times New Roman" w:eastAsia="Times New Roman" w:hAnsi="Times New Roman" w:cs="Times New Roman"/>
                <w:color w:val="000000"/>
                <w:sz w:val="16"/>
                <w:szCs w:val="16"/>
                <w:lang w:eastAsia="uk-UA"/>
              </w:rPr>
              <w:br/>
              <w:t>4. Має подвійний ефект зчеплення завдяки крепованій структурі тканини.</w:t>
            </w:r>
            <w:r w:rsidRPr="00340330">
              <w:rPr>
                <w:rFonts w:ascii="Times New Roman" w:eastAsia="Times New Roman" w:hAnsi="Times New Roman" w:cs="Times New Roman"/>
                <w:color w:val="000000"/>
                <w:sz w:val="16"/>
                <w:szCs w:val="16"/>
                <w:lang w:eastAsia="uk-UA"/>
              </w:rPr>
              <w:br/>
              <w:t xml:space="preserve">5. Має добру повітропроникність, не скручується, не сковує рухів. Гіпоалергенний.                                             </w:t>
            </w:r>
            <w:r w:rsidRPr="00340330">
              <w:rPr>
                <w:rFonts w:ascii="Times New Roman" w:eastAsia="Times New Roman" w:hAnsi="Times New Roman" w:cs="Times New Roman"/>
                <w:color w:val="000000"/>
                <w:sz w:val="16"/>
                <w:szCs w:val="16"/>
                <w:lang w:eastAsia="uk-UA"/>
              </w:rPr>
              <w:br/>
              <w:t xml:space="preserve">6. Розмір - 10смх 4м </w:t>
            </w:r>
            <w:r w:rsidRPr="00340330">
              <w:rPr>
                <w:rFonts w:ascii="Times New Roman" w:eastAsia="Times New Roman" w:hAnsi="Times New Roman" w:cs="Times New Roman"/>
                <w:color w:val="000000"/>
                <w:sz w:val="16"/>
                <w:szCs w:val="16"/>
                <w:lang w:eastAsia="uk-UA"/>
              </w:rPr>
              <w:br/>
              <w:t xml:space="preserve">7. Не стерильний, індивідуально запакований по 1 шт в картонній упаковці.  8. Застосування – для фіксації пов'язок всіх видів, особливо на ділянках тіла, що мають округлу або конічну форму. </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40</w:t>
            </w:r>
          </w:p>
        </w:tc>
      </w:tr>
      <w:tr w:rsidR="008E2BE9" w:rsidRPr="00340330" w:rsidTr="008E2BE9">
        <w:trPr>
          <w:trHeight w:val="2899"/>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12</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Бинт когезивний фіксуючий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58964 - Бандаж утримуючий неадгезивний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Когезивний, фіксуючий бинт  білого кольору з подвійним ефектом зчеплення.</w:t>
            </w:r>
            <w:r w:rsidRPr="00340330">
              <w:rPr>
                <w:rFonts w:ascii="Times New Roman" w:eastAsia="Times New Roman" w:hAnsi="Times New Roman" w:cs="Times New Roman"/>
                <w:color w:val="000000"/>
                <w:sz w:val="16"/>
                <w:szCs w:val="16"/>
                <w:lang w:eastAsia="uk-UA"/>
              </w:rPr>
              <w:br/>
              <w:t>2. Склад - 43% віскоза, 37% бавовна, 20% поліамід.</w:t>
            </w:r>
            <w:r w:rsidRPr="00340330">
              <w:rPr>
                <w:rFonts w:ascii="Times New Roman" w:eastAsia="Times New Roman" w:hAnsi="Times New Roman" w:cs="Times New Roman"/>
                <w:color w:val="000000"/>
                <w:sz w:val="16"/>
                <w:szCs w:val="16"/>
                <w:lang w:eastAsia="uk-UA"/>
              </w:rPr>
              <w:br/>
              <w:t>3. Еластичний, розтяжність 80%</w:t>
            </w:r>
            <w:r w:rsidRPr="00340330">
              <w:rPr>
                <w:rFonts w:ascii="Times New Roman" w:eastAsia="Times New Roman" w:hAnsi="Times New Roman" w:cs="Times New Roman"/>
                <w:color w:val="000000"/>
                <w:sz w:val="16"/>
                <w:szCs w:val="16"/>
                <w:lang w:eastAsia="uk-UA"/>
              </w:rPr>
              <w:br/>
              <w:t>4. Має подвійний ефект зчеплення завдяки крепованій структурі тканини.</w:t>
            </w:r>
            <w:r w:rsidRPr="00340330">
              <w:rPr>
                <w:rFonts w:ascii="Times New Roman" w:eastAsia="Times New Roman" w:hAnsi="Times New Roman" w:cs="Times New Roman"/>
                <w:color w:val="000000"/>
                <w:sz w:val="16"/>
                <w:szCs w:val="16"/>
                <w:lang w:eastAsia="uk-UA"/>
              </w:rPr>
              <w:br/>
              <w:t xml:space="preserve">5. Має добру повітропроникність, не скручується, не сковує рухів. Гіпоалергенний.                                             </w:t>
            </w:r>
            <w:r w:rsidRPr="00340330">
              <w:rPr>
                <w:rFonts w:ascii="Times New Roman" w:eastAsia="Times New Roman" w:hAnsi="Times New Roman" w:cs="Times New Roman"/>
                <w:color w:val="000000"/>
                <w:sz w:val="16"/>
                <w:szCs w:val="16"/>
                <w:lang w:eastAsia="uk-UA"/>
              </w:rPr>
              <w:br/>
              <w:t xml:space="preserve">6. Розмір - 12смх 4м </w:t>
            </w:r>
            <w:r w:rsidRPr="00340330">
              <w:rPr>
                <w:rFonts w:ascii="Times New Roman" w:eastAsia="Times New Roman" w:hAnsi="Times New Roman" w:cs="Times New Roman"/>
                <w:color w:val="000000"/>
                <w:sz w:val="16"/>
                <w:szCs w:val="16"/>
                <w:lang w:eastAsia="uk-UA"/>
              </w:rPr>
              <w:br/>
              <w:t xml:space="preserve">7. Не стерильний, індивідуально запакований по 1 шт в картонній упаковці.  8. Застосування – для фіксації пов'язок всіх видів, особливо на ділянках тіла, що мають округлу або конічну форму. </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30</w:t>
            </w:r>
          </w:p>
        </w:tc>
      </w:tr>
      <w:tr w:rsidR="008E2BE9" w:rsidRPr="00340330" w:rsidTr="008E2BE9">
        <w:trPr>
          <w:trHeight w:val="2929"/>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lastRenderedPageBreak/>
              <w:t>13</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Бинт когезивний фіксуючий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58964 - Бандаж утримуючий неадгезивний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color w:val="000000"/>
                <w:sz w:val="16"/>
                <w:szCs w:val="16"/>
                <w:lang w:eastAsia="uk-UA"/>
              </w:rPr>
              <w:t>1. Когезивний, фіксуючий бинт білого кольору з подвійним ефектом зчеплення.</w:t>
            </w:r>
            <w:r w:rsidRPr="00340330">
              <w:rPr>
                <w:rFonts w:ascii="Times New Roman" w:eastAsia="Times New Roman" w:hAnsi="Times New Roman" w:cs="Times New Roman"/>
                <w:color w:val="000000"/>
                <w:sz w:val="16"/>
                <w:szCs w:val="16"/>
                <w:lang w:eastAsia="uk-UA"/>
              </w:rPr>
              <w:br w:type="page"/>
              <w:t>2. Склад - 43% віскоза, 37% бавовна, 20% поліамід.</w:t>
            </w:r>
            <w:r w:rsidRPr="00340330">
              <w:rPr>
                <w:rFonts w:ascii="Times New Roman" w:eastAsia="Times New Roman" w:hAnsi="Times New Roman" w:cs="Times New Roman"/>
                <w:color w:val="000000"/>
                <w:sz w:val="16"/>
                <w:szCs w:val="16"/>
                <w:lang w:eastAsia="uk-UA"/>
              </w:rPr>
              <w:br w:type="page"/>
              <w:t>3. Еластичний, розтяжність 80%</w:t>
            </w:r>
            <w:r w:rsidRPr="00340330">
              <w:rPr>
                <w:rFonts w:ascii="Times New Roman" w:eastAsia="Times New Roman" w:hAnsi="Times New Roman" w:cs="Times New Roman"/>
                <w:color w:val="000000"/>
                <w:sz w:val="16"/>
                <w:szCs w:val="16"/>
                <w:lang w:eastAsia="uk-UA"/>
              </w:rPr>
              <w:br w:type="page"/>
              <w:t>4. Має подвійний ефект зчеплення завдяки крепованій структурі тканини.</w:t>
            </w:r>
            <w:r w:rsidRPr="00340330">
              <w:rPr>
                <w:rFonts w:ascii="Times New Roman" w:eastAsia="Times New Roman" w:hAnsi="Times New Roman" w:cs="Times New Roman"/>
                <w:color w:val="000000"/>
                <w:sz w:val="16"/>
                <w:szCs w:val="16"/>
                <w:lang w:eastAsia="uk-UA"/>
              </w:rPr>
              <w:br w:type="page"/>
              <w:t xml:space="preserve">5. Має добру повітропроникність, не скручується, не сковує рухів. Гіпоалергенний.                                             </w:t>
            </w:r>
            <w:r w:rsidRPr="00340330">
              <w:rPr>
                <w:rFonts w:ascii="Times New Roman" w:eastAsia="Times New Roman" w:hAnsi="Times New Roman" w:cs="Times New Roman"/>
                <w:color w:val="000000"/>
                <w:sz w:val="16"/>
                <w:szCs w:val="16"/>
                <w:lang w:eastAsia="uk-UA"/>
              </w:rPr>
              <w:br w:type="page"/>
            </w:r>
            <w:r w:rsidRPr="00340330">
              <w:rPr>
                <w:rFonts w:ascii="Times New Roman" w:eastAsia="Times New Roman" w:hAnsi="Times New Roman" w:cs="Times New Roman"/>
                <w:sz w:val="16"/>
                <w:szCs w:val="16"/>
                <w:lang w:eastAsia="uk-UA"/>
              </w:rPr>
              <w:t>6. Розмір - 4см х 20м</w:t>
            </w:r>
            <w:r w:rsidRPr="00340330">
              <w:rPr>
                <w:rFonts w:ascii="Times New Roman" w:eastAsia="Times New Roman" w:hAnsi="Times New Roman" w:cs="Times New Roman"/>
                <w:sz w:val="16"/>
                <w:szCs w:val="16"/>
                <w:lang w:eastAsia="uk-UA"/>
              </w:rPr>
              <w:br w:type="page"/>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7. Не стерильний, індивідуально запакований </w:t>
            </w:r>
            <w:r w:rsidRPr="00340330">
              <w:rPr>
                <w:rFonts w:ascii="Times New Roman" w:eastAsia="Times New Roman" w:hAnsi="Times New Roman" w:cs="Times New Roman"/>
                <w:color w:val="000000"/>
                <w:sz w:val="16"/>
                <w:szCs w:val="16"/>
                <w:lang w:eastAsia="uk-UA"/>
              </w:rPr>
              <w:t xml:space="preserve">по 1 шт в картонній упаковці.  8. Застосування – для фіксації пов'язок всіх видів, особливо на ділянках тіла, що мають округлу або конічну форму. </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30</w:t>
            </w:r>
          </w:p>
        </w:tc>
      </w:tr>
      <w:tr w:rsidR="008E2BE9" w:rsidRPr="00340330" w:rsidTr="008E2BE9">
        <w:trPr>
          <w:trHeight w:val="294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14</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Бинт когезивний фіксуючий </w:t>
            </w: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58964 - Бандаж утримуючий неадгезивний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Когезивний, фіксуючий бинт білого кольору з подвійним ефектом зчеплення.</w:t>
            </w:r>
            <w:r w:rsidRPr="00340330">
              <w:rPr>
                <w:rFonts w:ascii="Times New Roman" w:eastAsia="Times New Roman" w:hAnsi="Times New Roman" w:cs="Times New Roman"/>
                <w:color w:val="000000"/>
                <w:sz w:val="16"/>
                <w:szCs w:val="16"/>
                <w:lang w:eastAsia="uk-UA"/>
              </w:rPr>
              <w:br/>
              <w:t>2. Склад - 43% віскоза, 37% бавовна, 20% поліамід.</w:t>
            </w:r>
            <w:r w:rsidRPr="00340330">
              <w:rPr>
                <w:rFonts w:ascii="Times New Roman" w:eastAsia="Times New Roman" w:hAnsi="Times New Roman" w:cs="Times New Roman"/>
                <w:color w:val="000000"/>
                <w:sz w:val="16"/>
                <w:szCs w:val="16"/>
                <w:lang w:eastAsia="uk-UA"/>
              </w:rPr>
              <w:br/>
              <w:t>3. Еластичний, розтяжність 80%</w:t>
            </w:r>
            <w:r w:rsidRPr="00340330">
              <w:rPr>
                <w:rFonts w:ascii="Times New Roman" w:eastAsia="Times New Roman" w:hAnsi="Times New Roman" w:cs="Times New Roman"/>
                <w:color w:val="000000"/>
                <w:sz w:val="16"/>
                <w:szCs w:val="16"/>
                <w:lang w:eastAsia="uk-UA"/>
              </w:rPr>
              <w:br/>
              <w:t>4. Має подвійний ефект зчеплення завдяки крепованій структурі тканини.</w:t>
            </w:r>
            <w:r w:rsidRPr="00340330">
              <w:rPr>
                <w:rFonts w:ascii="Times New Roman" w:eastAsia="Times New Roman" w:hAnsi="Times New Roman" w:cs="Times New Roman"/>
                <w:color w:val="000000"/>
                <w:sz w:val="16"/>
                <w:szCs w:val="16"/>
                <w:lang w:eastAsia="uk-UA"/>
              </w:rPr>
              <w:br/>
              <w:t xml:space="preserve">5. Має добру повітропроникність, не скручується, не сковує рухів. Гіпоалергенний.                                             </w:t>
            </w:r>
            <w:r w:rsidRPr="00340330">
              <w:rPr>
                <w:rFonts w:ascii="Times New Roman" w:eastAsia="Times New Roman" w:hAnsi="Times New Roman" w:cs="Times New Roman"/>
                <w:color w:val="000000"/>
                <w:sz w:val="16"/>
                <w:szCs w:val="16"/>
                <w:lang w:eastAsia="uk-UA"/>
              </w:rPr>
              <w:br/>
              <w:t>6. Розмір - 6см х 20м</w:t>
            </w:r>
            <w:r w:rsidRPr="00340330">
              <w:rPr>
                <w:rFonts w:ascii="Times New Roman" w:eastAsia="Times New Roman" w:hAnsi="Times New Roman" w:cs="Times New Roman"/>
                <w:color w:val="000000"/>
                <w:sz w:val="16"/>
                <w:szCs w:val="16"/>
                <w:lang w:eastAsia="uk-UA"/>
              </w:rPr>
              <w:br/>
              <w:t xml:space="preserve">7. Не стерильний, індивідуально запакований по 1 шт в картонній упаковці.  8. Застосування – для фіксації пов'язок всіх видів, особливо на ділянках тіла, що мають округлу або конічну форму. </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hAnsi="Times New Roman" w:cs="Times New Roman"/>
                <w:sz w:val="16"/>
                <w:szCs w:val="16"/>
              </w:rPr>
              <w:t>100</w:t>
            </w:r>
          </w:p>
        </w:tc>
      </w:tr>
      <w:tr w:rsidR="008E2BE9" w:rsidRPr="00340330" w:rsidTr="008E2BE9">
        <w:trPr>
          <w:trHeight w:val="3042"/>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15</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Бинт когезивний фіксуючий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58964 - Бандаж утримуючий неадгезивний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Когезивний, фіксуючий бинт білого кольору з подвійним ефектом зчеплення.</w:t>
            </w:r>
            <w:r w:rsidRPr="00340330">
              <w:rPr>
                <w:rFonts w:ascii="Times New Roman" w:eastAsia="Times New Roman" w:hAnsi="Times New Roman" w:cs="Times New Roman"/>
                <w:color w:val="000000"/>
                <w:sz w:val="16"/>
                <w:szCs w:val="16"/>
                <w:lang w:eastAsia="uk-UA"/>
              </w:rPr>
              <w:br/>
              <w:t>2. Склад - 43% віскоза, 37% бавовна, 20% поліамід.</w:t>
            </w:r>
            <w:r w:rsidRPr="00340330">
              <w:rPr>
                <w:rFonts w:ascii="Times New Roman" w:eastAsia="Times New Roman" w:hAnsi="Times New Roman" w:cs="Times New Roman"/>
                <w:color w:val="000000"/>
                <w:sz w:val="16"/>
                <w:szCs w:val="16"/>
                <w:lang w:eastAsia="uk-UA"/>
              </w:rPr>
              <w:br/>
              <w:t>3. Еластичний, розтяжність 80%</w:t>
            </w:r>
            <w:r w:rsidRPr="00340330">
              <w:rPr>
                <w:rFonts w:ascii="Times New Roman" w:eastAsia="Times New Roman" w:hAnsi="Times New Roman" w:cs="Times New Roman"/>
                <w:color w:val="000000"/>
                <w:sz w:val="16"/>
                <w:szCs w:val="16"/>
                <w:lang w:eastAsia="uk-UA"/>
              </w:rPr>
              <w:br/>
              <w:t>4. Має подвійний ефект зчеплення завдяки крепованій структурі тканини.</w:t>
            </w:r>
            <w:r w:rsidRPr="00340330">
              <w:rPr>
                <w:rFonts w:ascii="Times New Roman" w:eastAsia="Times New Roman" w:hAnsi="Times New Roman" w:cs="Times New Roman"/>
                <w:color w:val="000000"/>
                <w:sz w:val="16"/>
                <w:szCs w:val="16"/>
                <w:lang w:eastAsia="uk-UA"/>
              </w:rPr>
              <w:br/>
              <w:t xml:space="preserve">5. Має добру повітропроникність, не скручується, не сковує рухів. Гіпоалергенний.                                             </w:t>
            </w:r>
            <w:r w:rsidRPr="00340330">
              <w:rPr>
                <w:rFonts w:ascii="Times New Roman" w:eastAsia="Times New Roman" w:hAnsi="Times New Roman" w:cs="Times New Roman"/>
                <w:color w:val="000000"/>
                <w:sz w:val="16"/>
                <w:szCs w:val="16"/>
                <w:lang w:eastAsia="uk-UA"/>
              </w:rPr>
              <w:br/>
              <w:t>6. Розмір - 8см х 20м</w:t>
            </w:r>
            <w:r w:rsidRPr="00340330">
              <w:rPr>
                <w:rFonts w:ascii="Times New Roman" w:eastAsia="Times New Roman" w:hAnsi="Times New Roman" w:cs="Times New Roman"/>
                <w:color w:val="000000"/>
                <w:sz w:val="16"/>
                <w:szCs w:val="16"/>
                <w:lang w:eastAsia="uk-UA"/>
              </w:rPr>
              <w:br/>
              <w:t xml:space="preserve">7. Не стерильний, індивідуально запакований по 1 шт в картонній упаковці.  8. Застосування – для фіксації пов'язок всіх видів, особливо на ділянках тіла, що мають округлу або конічну форму. </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75</w:t>
            </w:r>
          </w:p>
        </w:tc>
      </w:tr>
      <w:tr w:rsidR="008E2BE9" w:rsidRPr="00340330" w:rsidTr="008E2BE9">
        <w:trPr>
          <w:trHeight w:val="2959"/>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16</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Бинт когезивний фіксуючий  </w:t>
            </w: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58964 - Бандаж утримуючий неадгезивний</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 Когезивний, фіксуючий бинт білого кольору з подвійним ефектом зчеплення.</w:t>
            </w:r>
            <w:r w:rsidRPr="00340330">
              <w:rPr>
                <w:rFonts w:ascii="Times New Roman" w:eastAsia="Times New Roman" w:hAnsi="Times New Roman" w:cs="Times New Roman"/>
                <w:color w:val="000000"/>
                <w:sz w:val="16"/>
                <w:szCs w:val="16"/>
                <w:lang w:eastAsia="uk-UA"/>
              </w:rPr>
              <w:br/>
              <w:t>2. Склад - 43% віскоза, 37% бавовна, 20% поліамід.</w:t>
            </w:r>
            <w:r w:rsidRPr="00340330">
              <w:rPr>
                <w:rFonts w:ascii="Times New Roman" w:eastAsia="Times New Roman" w:hAnsi="Times New Roman" w:cs="Times New Roman"/>
                <w:color w:val="000000"/>
                <w:sz w:val="16"/>
                <w:szCs w:val="16"/>
                <w:lang w:eastAsia="uk-UA"/>
              </w:rPr>
              <w:br/>
              <w:t>3. Еластичний, розтяжність 80%</w:t>
            </w:r>
            <w:r w:rsidRPr="00340330">
              <w:rPr>
                <w:rFonts w:ascii="Times New Roman" w:eastAsia="Times New Roman" w:hAnsi="Times New Roman" w:cs="Times New Roman"/>
                <w:color w:val="000000"/>
                <w:sz w:val="16"/>
                <w:szCs w:val="16"/>
                <w:lang w:eastAsia="uk-UA"/>
              </w:rPr>
              <w:br/>
              <w:t>4. Має подвійний ефект зчеплення завдяки крепованій структурі тканини.</w:t>
            </w:r>
            <w:r w:rsidRPr="00340330">
              <w:rPr>
                <w:rFonts w:ascii="Times New Roman" w:eastAsia="Times New Roman" w:hAnsi="Times New Roman" w:cs="Times New Roman"/>
                <w:color w:val="000000"/>
                <w:sz w:val="16"/>
                <w:szCs w:val="16"/>
                <w:lang w:eastAsia="uk-UA"/>
              </w:rPr>
              <w:br/>
              <w:t xml:space="preserve">5. Має добру повітропроникність, не скручується, не сковує рухів. Гіпоалергенний.                                             </w:t>
            </w:r>
            <w:r w:rsidRPr="00340330">
              <w:rPr>
                <w:rFonts w:ascii="Times New Roman" w:eastAsia="Times New Roman" w:hAnsi="Times New Roman" w:cs="Times New Roman"/>
                <w:color w:val="000000"/>
                <w:sz w:val="16"/>
                <w:szCs w:val="16"/>
                <w:lang w:eastAsia="uk-UA"/>
              </w:rPr>
              <w:br/>
              <w:t>6. Розмір - 12см х 20м</w:t>
            </w:r>
            <w:r w:rsidRPr="00340330">
              <w:rPr>
                <w:rFonts w:ascii="Times New Roman" w:eastAsia="Times New Roman" w:hAnsi="Times New Roman" w:cs="Times New Roman"/>
                <w:color w:val="000000"/>
                <w:sz w:val="16"/>
                <w:szCs w:val="16"/>
                <w:lang w:eastAsia="uk-UA"/>
              </w:rPr>
              <w:br/>
              <w:t xml:space="preserve">7. Не стерильний, індивідуально запакований по 1 шт в картонній упаковці.  8. Застосування – для фіксації пов'язок всіх видів, особливо на ділянках тіла, що мають округлу або конічну форму. </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50</w:t>
            </w:r>
          </w:p>
        </w:tc>
      </w:tr>
      <w:tr w:rsidR="008E2BE9" w:rsidRPr="00340330" w:rsidTr="008E2BE9">
        <w:trPr>
          <w:trHeight w:val="6555"/>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lastRenderedPageBreak/>
              <w:t>17</w:t>
            </w:r>
          </w:p>
        </w:tc>
        <w:tc>
          <w:tcPr>
            <w:tcW w:w="3078" w:type="dxa"/>
            <w:tcBorders>
              <w:top w:val="nil"/>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Труси поглинаючі для чоловіків  </w:t>
            </w:r>
            <w:r w:rsidRPr="00340330">
              <w:rPr>
                <w:rFonts w:ascii="Times New Roman" w:eastAsia="Times New Roman" w:hAnsi="Times New Roman" w:cs="Times New Roman"/>
                <w:sz w:val="16"/>
                <w:szCs w:val="16"/>
                <w:lang w:eastAsia="uk-UA"/>
              </w:rPr>
              <w:t xml:space="preserve">7 крапель </w:t>
            </w:r>
            <w:r w:rsidRPr="00340330">
              <w:rPr>
                <w:rFonts w:ascii="Times New Roman" w:eastAsia="Times New Roman" w:hAnsi="Times New Roman" w:cs="Times New Roman"/>
                <w:color w:val="000000"/>
                <w:sz w:val="16"/>
                <w:szCs w:val="16"/>
                <w:lang w:eastAsia="uk-UA"/>
              </w:rPr>
              <w:t>L</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41588 - Труси при нетриманні сечі для дорослих, одноразового використання</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Одноразові нестерильні абсорбуючі труси анатомічної форми, що використовуються чоловіками для догляду при нетриманні.</w:t>
            </w:r>
            <w:r w:rsidRPr="00340330">
              <w:rPr>
                <w:rFonts w:ascii="Times New Roman" w:eastAsia="Times New Roman" w:hAnsi="Times New Roman" w:cs="Times New Roman"/>
                <w:color w:val="000000"/>
                <w:sz w:val="16"/>
                <w:szCs w:val="16"/>
                <w:lang w:eastAsia="uk-UA"/>
              </w:rPr>
              <w:br/>
              <w:t>Вироби підходять для використання при слабкості сечового міхура різного ступеня тяжкості, нетриманні сечі та калу різного ступеня тяжкості, а також для привчання до туалету.</w:t>
            </w:r>
            <w:r w:rsidRPr="00340330">
              <w:rPr>
                <w:rFonts w:ascii="Times New Roman" w:eastAsia="Times New Roman" w:hAnsi="Times New Roman" w:cs="Times New Roman"/>
                <w:color w:val="000000"/>
                <w:sz w:val="16"/>
                <w:szCs w:val="16"/>
                <w:lang w:eastAsia="uk-UA"/>
              </w:rPr>
              <w:br/>
              <w:t>Продукти призначені для мобільних і напівмобільних пацієнтів, а також для неспокійних пацієнтів, або пацієнтів з деменцією.</w:t>
            </w:r>
            <w:r w:rsidRPr="00340330">
              <w:rPr>
                <w:rFonts w:ascii="Times New Roman" w:eastAsia="Times New Roman" w:hAnsi="Times New Roman" w:cs="Times New Roman"/>
                <w:color w:val="000000"/>
                <w:sz w:val="16"/>
                <w:szCs w:val="16"/>
                <w:lang w:eastAsia="uk-UA"/>
              </w:rPr>
              <w:br/>
              <w:t>Склад:</w:t>
            </w:r>
            <w:r w:rsidRPr="00340330">
              <w:rPr>
                <w:rFonts w:ascii="Times New Roman" w:eastAsia="Times New Roman" w:hAnsi="Times New Roman" w:cs="Times New Roman"/>
                <w:color w:val="000000"/>
                <w:sz w:val="16"/>
                <w:szCs w:val="16"/>
                <w:lang w:eastAsia="uk-UA"/>
              </w:rPr>
              <w:br/>
              <w:t>зовнішня поверхня: лицьова частина: поліпропіленовий нетканий матеріал, гідрофобний, дихаючий; задня (тильна) частина: поліетиленова плівка з шаром поліпропіленового нетканого матеріалу, дихаюча;</w:t>
            </w:r>
            <w:r w:rsidRPr="00340330">
              <w:rPr>
                <w:rFonts w:ascii="Times New Roman" w:eastAsia="Times New Roman" w:hAnsi="Times New Roman" w:cs="Times New Roman"/>
                <w:color w:val="000000"/>
                <w:sz w:val="16"/>
                <w:szCs w:val="16"/>
                <w:lang w:eastAsia="uk-UA"/>
              </w:rPr>
              <w:br/>
              <w:t>верхній внутрішній шар (прилягає до тіла): поліпропілен - нетканий, гідрофільний, білий; манжети (додатково захищають від протікання): поліпропілен - нетканий матеріал, гідрофобний, білий;</w:t>
            </w:r>
            <w:r w:rsidRPr="00340330">
              <w:rPr>
                <w:rFonts w:ascii="Times New Roman" w:eastAsia="Times New Roman" w:hAnsi="Times New Roman" w:cs="Times New Roman"/>
                <w:color w:val="000000"/>
                <w:sz w:val="16"/>
                <w:szCs w:val="16"/>
                <w:lang w:eastAsia="uk-UA"/>
              </w:rPr>
              <w:br/>
              <w:t>тришарова вбираюча подушка (абсорбуюча серцевина): 1 шар -100% розпушена целюлоза, вибілена без використання хлору, 2 шар - целюлоза, суперабсорбент, що вбирає рідину і нейтралізує запах. 3 шар – закручена целюлоза, вибілена без використання хлору. Антимікробна дія верхнього шару тришарової поглинаючої подушки;</w:t>
            </w:r>
            <w:r w:rsidRPr="00340330">
              <w:rPr>
                <w:rFonts w:ascii="Times New Roman" w:eastAsia="Times New Roman" w:hAnsi="Times New Roman" w:cs="Times New Roman"/>
                <w:color w:val="000000"/>
                <w:sz w:val="16"/>
                <w:szCs w:val="16"/>
                <w:lang w:eastAsia="uk-UA"/>
              </w:rPr>
              <w:br/>
              <w:t>еластичні кріплення: резинки на поліуретановій основі для обхвату ніг, зони стегон, талії. Бічні шви розриваються, дозволяючи легко і швидко міняти труси.</w:t>
            </w:r>
            <w:r w:rsidRPr="00340330">
              <w:rPr>
                <w:rFonts w:ascii="Times New Roman" w:eastAsia="Times New Roman" w:hAnsi="Times New Roman" w:cs="Times New Roman"/>
                <w:color w:val="000000"/>
                <w:sz w:val="16"/>
                <w:szCs w:val="16"/>
                <w:lang w:eastAsia="uk-UA"/>
              </w:rPr>
              <w:br/>
              <w:t>Розмір L, обхват талії/стегон 100-150см. Поглинання не менше 1412г (ISO 11948-1).</w:t>
            </w:r>
            <w:r w:rsidRPr="00340330">
              <w:rPr>
                <w:rFonts w:ascii="Times New Roman" w:eastAsia="Times New Roman" w:hAnsi="Times New Roman" w:cs="Times New Roman"/>
                <w:color w:val="000000"/>
                <w:sz w:val="16"/>
                <w:szCs w:val="16"/>
                <w:lang w:eastAsia="uk-UA"/>
              </w:rPr>
              <w:br/>
              <w:t>Продукти призначені лише для одноразового використання та повинні регулярно змінюватися за необхідності.</w:t>
            </w:r>
            <w:r w:rsidRPr="00340330">
              <w:rPr>
                <w:rFonts w:ascii="Times New Roman" w:eastAsia="Times New Roman" w:hAnsi="Times New Roman" w:cs="Times New Roman"/>
                <w:color w:val="000000"/>
                <w:sz w:val="16"/>
                <w:szCs w:val="16"/>
                <w:lang w:eastAsia="uk-UA"/>
              </w:rPr>
              <w:br/>
              <w:t>Вироби можна використовувати в домашніх умовах та у професійних медичних закладах.</w:t>
            </w:r>
            <w:r w:rsidRPr="00340330">
              <w:rPr>
                <w:rFonts w:ascii="Times New Roman" w:eastAsia="Times New Roman" w:hAnsi="Times New Roman" w:cs="Times New Roman"/>
                <w:color w:val="000000"/>
                <w:sz w:val="16"/>
                <w:szCs w:val="16"/>
                <w:lang w:eastAsia="uk-UA"/>
              </w:rPr>
              <w:br/>
              <w:t>Термін придатності 5 років від дати виробництва, вказаної на упаковці.</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В упаковці </w:t>
            </w:r>
            <w:r w:rsidRPr="00340330">
              <w:rPr>
                <w:rFonts w:ascii="Times New Roman" w:eastAsia="Times New Roman" w:hAnsi="Times New Roman" w:cs="Times New Roman"/>
                <w:sz w:val="16"/>
                <w:szCs w:val="16"/>
                <w:lang w:eastAsia="uk-UA"/>
              </w:rPr>
              <w:t>7шт.</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10</w:t>
            </w:r>
          </w:p>
        </w:tc>
      </w:tr>
      <w:tr w:rsidR="008E2BE9" w:rsidRPr="00340330" w:rsidTr="00340330">
        <w:trPr>
          <w:trHeight w:val="169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18</w:t>
            </w:r>
          </w:p>
        </w:tc>
        <w:tc>
          <w:tcPr>
            <w:tcW w:w="3078" w:type="dxa"/>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FF0000"/>
                <w:sz w:val="16"/>
                <w:szCs w:val="16"/>
                <w:lang w:eastAsia="uk-UA"/>
              </w:rPr>
            </w:pPr>
            <w:r w:rsidRPr="00340330">
              <w:rPr>
                <w:rFonts w:ascii="Times New Roman" w:eastAsia="Times New Roman" w:hAnsi="Times New Roman" w:cs="Times New Roman"/>
                <w:color w:val="000000"/>
                <w:sz w:val="16"/>
                <w:szCs w:val="16"/>
                <w:lang w:eastAsia="uk-UA"/>
              </w:rPr>
              <w:t xml:space="preserve">Труси поглинаючі для чоловіків </w:t>
            </w:r>
            <w:r w:rsidRPr="00340330">
              <w:rPr>
                <w:rFonts w:ascii="Times New Roman" w:eastAsia="Times New Roman" w:hAnsi="Times New Roman" w:cs="Times New Roman"/>
                <w:sz w:val="16"/>
                <w:szCs w:val="16"/>
                <w:lang w:eastAsia="uk-UA"/>
              </w:rPr>
              <w:t xml:space="preserve">7 крапель </w:t>
            </w:r>
            <w:r w:rsidRPr="00340330">
              <w:rPr>
                <w:rFonts w:ascii="Times New Roman" w:eastAsia="Times New Roman" w:hAnsi="Times New Roman" w:cs="Times New Roman"/>
                <w:color w:val="000000"/>
                <w:sz w:val="16"/>
                <w:szCs w:val="16"/>
                <w:lang w:eastAsia="uk-UA"/>
              </w:rPr>
              <w:t>М</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41588 - Труси при нетриманні сечі для дорослих, одноразового використання</w:t>
            </w:r>
          </w:p>
        </w:tc>
        <w:tc>
          <w:tcPr>
            <w:tcW w:w="3968"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Одноразові нестерильні абсорбуючі труси анатомічної форми, що використовуються чоловіками для догляду при нетриманні.</w:t>
            </w:r>
            <w:r w:rsidRPr="00340330">
              <w:rPr>
                <w:rFonts w:ascii="Times New Roman" w:eastAsia="Times New Roman" w:hAnsi="Times New Roman" w:cs="Times New Roman"/>
                <w:color w:val="000000"/>
                <w:sz w:val="16"/>
                <w:szCs w:val="16"/>
                <w:lang w:eastAsia="uk-UA"/>
              </w:rPr>
              <w:br/>
              <w:t>Вироби підходять для використання при слабкості сечового міхура різного ступеня тяжкості, нетриманні сечі та калу різного ступеня тяжкості, а також для привчання до туалету.</w:t>
            </w:r>
            <w:r w:rsidRPr="00340330">
              <w:rPr>
                <w:rFonts w:ascii="Times New Roman" w:eastAsia="Times New Roman" w:hAnsi="Times New Roman" w:cs="Times New Roman"/>
                <w:color w:val="000000"/>
                <w:sz w:val="16"/>
                <w:szCs w:val="16"/>
                <w:lang w:eastAsia="uk-UA"/>
              </w:rPr>
              <w:br/>
              <w:t>Продукти призначені для мобільних і напівмобільних пацієнтів, а також для неспокійних пацієнтів, або пацієнтів з деменцією.</w:t>
            </w:r>
            <w:r w:rsidRPr="00340330">
              <w:rPr>
                <w:rFonts w:ascii="Times New Roman" w:eastAsia="Times New Roman" w:hAnsi="Times New Roman" w:cs="Times New Roman"/>
                <w:color w:val="000000"/>
                <w:sz w:val="16"/>
                <w:szCs w:val="16"/>
                <w:lang w:eastAsia="uk-UA"/>
              </w:rPr>
              <w:br/>
              <w:t>Склад:</w:t>
            </w:r>
            <w:r w:rsidRPr="00340330">
              <w:rPr>
                <w:rFonts w:ascii="Times New Roman" w:eastAsia="Times New Roman" w:hAnsi="Times New Roman" w:cs="Times New Roman"/>
                <w:color w:val="000000"/>
                <w:sz w:val="16"/>
                <w:szCs w:val="16"/>
                <w:lang w:eastAsia="uk-UA"/>
              </w:rPr>
              <w:br/>
              <w:t>зовнішня поверхня: лицьова частина: поліпропіленовий нетканий матеріал, гідрофобний, дихаючий; задня (тильна) частина: поліетиленова плівка з шаром поліпропіленового нетканого матеріалу, дихаюча;</w:t>
            </w:r>
            <w:r w:rsidRPr="00340330">
              <w:rPr>
                <w:rFonts w:ascii="Times New Roman" w:eastAsia="Times New Roman" w:hAnsi="Times New Roman" w:cs="Times New Roman"/>
                <w:color w:val="000000"/>
                <w:sz w:val="16"/>
                <w:szCs w:val="16"/>
                <w:lang w:eastAsia="uk-UA"/>
              </w:rPr>
              <w:br/>
              <w:t>верхній внутрішній шар (прилягає до тіла): поліпропілен - нетканий, гідрофільний, білий; манжети (додатково захищають від протікання): поліпропілен - нетканий матеріал, гідрофобний, білий;</w:t>
            </w:r>
            <w:r w:rsidRPr="00340330">
              <w:rPr>
                <w:rFonts w:ascii="Times New Roman" w:eastAsia="Times New Roman" w:hAnsi="Times New Roman" w:cs="Times New Roman"/>
                <w:color w:val="000000"/>
                <w:sz w:val="16"/>
                <w:szCs w:val="16"/>
                <w:lang w:eastAsia="uk-UA"/>
              </w:rPr>
              <w:br/>
              <w:t>тришарова вбираюча подушка (абсорбуюча серцевина): 1 шар -100% розпушена целюлоза, вибілена без використання хлору, 2 шар - целюлоза, суперабсорбент, що вбирає рідину і нейтралізує запах. 3 шар – закручена целюлоза, вибілена без використання хлору. Антимікробна дія верхнього шару тришарової поглинаючої подушки;</w:t>
            </w:r>
            <w:r w:rsidRPr="00340330">
              <w:rPr>
                <w:rFonts w:ascii="Times New Roman" w:eastAsia="Times New Roman" w:hAnsi="Times New Roman" w:cs="Times New Roman"/>
                <w:color w:val="000000"/>
                <w:sz w:val="16"/>
                <w:szCs w:val="16"/>
                <w:lang w:eastAsia="uk-UA"/>
              </w:rPr>
              <w:br/>
              <w:t>еластичні кріплення: резинки на поліуретановій основі для обхвату ніг, зони стегон, талії. Бічні шви розриваються, дозволяючи легко і швидко міняти труси.</w:t>
            </w:r>
            <w:r w:rsidRPr="00340330">
              <w:rPr>
                <w:rFonts w:ascii="Times New Roman" w:eastAsia="Times New Roman" w:hAnsi="Times New Roman" w:cs="Times New Roman"/>
                <w:color w:val="000000"/>
                <w:sz w:val="16"/>
                <w:szCs w:val="16"/>
                <w:lang w:eastAsia="uk-UA"/>
              </w:rPr>
              <w:br/>
              <w:t xml:space="preserve">Розмір М, обхват талії/стегон 80-120см. Поглинання </w:t>
            </w:r>
            <w:r w:rsidRPr="00340330">
              <w:rPr>
                <w:rFonts w:ascii="Times New Roman" w:eastAsia="Times New Roman" w:hAnsi="Times New Roman" w:cs="Times New Roman"/>
                <w:color w:val="000000"/>
                <w:sz w:val="16"/>
                <w:szCs w:val="16"/>
                <w:lang w:eastAsia="uk-UA"/>
              </w:rPr>
              <w:lastRenderedPageBreak/>
              <w:t>не менше 1455г (ISO 11948-1).</w:t>
            </w:r>
            <w:r w:rsidRPr="00340330">
              <w:rPr>
                <w:rFonts w:ascii="Times New Roman" w:eastAsia="Times New Roman" w:hAnsi="Times New Roman" w:cs="Times New Roman"/>
                <w:color w:val="000000"/>
                <w:sz w:val="16"/>
                <w:szCs w:val="16"/>
                <w:lang w:eastAsia="uk-UA"/>
              </w:rPr>
              <w:br/>
              <w:t>Продукти призначені лише для одноразового використання та повинні регулярно змінюватися за необхідності.</w:t>
            </w:r>
            <w:r w:rsidRPr="00340330">
              <w:rPr>
                <w:rFonts w:ascii="Times New Roman" w:eastAsia="Times New Roman" w:hAnsi="Times New Roman" w:cs="Times New Roman"/>
                <w:color w:val="000000"/>
                <w:sz w:val="16"/>
                <w:szCs w:val="16"/>
                <w:lang w:eastAsia="uk-UA"/>
              </w:rPr>
              <w:br/>
              <w:t>Вироби можна використовувати в домашніх умовах та у професійних медичних закладах.</w:t>
            </w:r>
            <w:r w:rsidRPr="00340330">
              <w:rPr>
                <w:rFonts w:ascii="Times New Roman" w:eastAsia="Times New Roman" w:hAnsi="Times New Roman" w:cs="Times New Roman"/>
                <w:color w:val="000000"/>
                <w:sz w:val="16"/>
                <w:szCs w:val="16"/>
                <w:lang w:eastAsia="uk-UA"/>
              </w:rPr>
              <w:br/>
              <w:t>Термін придатності 5 років від дати виробництва, вказаної на упаковці.</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В упаковці </w:t>
            </w:r>
            <w:r w:rsidRPr="00340330">
              <w:rPr>
                <w:rFonts w:ascii="Times New Roman" w:eastAsia="Times New Roman" w:hAnsi="Times New Roman" w:cs="Times New Roman"/>
                <w:sz w:val="16"/>
                <w:szCs w:val="16"/>
                <w:lang w:eastAsia="uk-UA"/>
              </w:rPr>
              <w:t>8шт.</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lastRenderedPageBreak/>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10</w:t>
            </w:r>
          </w:p>
        </w:tc>
      </w:tr>
      <w:tr w:rsidR="008E2BE9" w:rsidRPr="00340330" w:rsidTr="008E2BE9">
        <w:trPr>
          <w:trHeight w:val="2959"/>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lastRenderedPageBreak/>
              <w:t>19</w:t>
            </w:r>
          </w:p>
        </w:tc>
        <w:tc>
          <w:tcPr>
            <w:tcW w:w="3078" w:type="dxa"/>
            <w:tcBorders>
              <w:top w:val="single" w:sz="4" w:space="0" w:color="auto"/>
              <w:left w:val="nil"/>
              <w:bottom w:val="single" w:sz="4" w:space="0" w:color="auto"/>
              <w:right w:val="single" w:sz="4" w:space="0" w:color="auto"/>
            </w:tcBorders>
            <w:shd w:val="clear" w:color="auto" w:fill="FFFFFF"/>
            <w:noWrap/>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Пелюшка поглинаюча </w:t>
            </w:r>
            <w:r w:rsidRPr="00340330">
              <w:rPr>
                <w:rFonts w:ascii="Times New Roman" w:eastAsia="Times New Roman" w:hAnsi="Times New Roman" w:cs="Times New Roman"/>
                <w:sz w:val="16"/>
                <w:szCs w:val="16"/>
                <w:lang w:eastAsia="uk-UA"/>
              </w:rPr>
              <w:t xml:space="preserve">гігієнічна 7 крапель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br/>
              <w:t>60709 - Пелюшка вбирає</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Одноразові нестерильні поглинаючі гігєнічні пелюшки з розпушеної целюлози, призначені для додаткового захисту постільної білизни і крісел, використовуються в цілях гігієни при догляді за хворими страждають нетриманням; для проведення діагностичних і гігієнічних процедур. Верхній шар гіпоалергенний нетканий матеріал, запечатаний по краях, забезпечує комфортне м'яке прилягання до тіла і запобігає алергічним реакціям. Внутрішній (абсорбуючий) шар 100% м'яка розпушена целюлоза вибілена без хлору, рівномірно вбирає і розподіляє рідину.</w:t>
            </w:r>
            <w:r w:rsidRPr="00340330">
              <w:rPr>
                <w:rFonts w:ascii="Times New Roman" w:eastAsia="Times New Roman" w:hAnsi="Times New Roman" w:cs="Times New Roman"/>
                <w:color w:val="000000"/>
                <w:sz w:val="16"/>
                <w:szCs w:val="16"/>
                <w:lang w:eastAsia="uk-UA"/>
              </w:rPr>
              <w:br/>
              <w:t>Зовнішній шар водонепроникна, нековзка плівка, надійно захищає від протікання, при заповненні рідиною внутрішнього шару, тим самим гарантуючи сухість білизни. Розміри [мм]: загальна довжина: 600 ± 10%, загальна ширина: 600 ± 10%. Поглинання по ISO 11948-1: не менше 979мл. В упаковці 30шт</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26</w:t>
            </w:r>
          </w:p>
        </w:tc>
      </w:tr>
      <w:tr w:rsidR="008E2BE9" w:rsidRPr="00340330" w:rsidTr="008E2BE9">
        <w:trPr>
          <w:trHeight w:val="366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20</w:t>
            </w:r>
          </w:p>
        </w:tc>
        <w:tc>
          <w:tcPr>
            <w:tcW w:w="307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Пелюшка поглинаюча гігієнічна 9 крапель з суперабсорбентом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sz w:val="16"/>
                <w:szCs w:val="16"/>
                <w:lang w:eastAsia="uk-UA"/>
              </w:rPr>
              <w:br/>
              <w:t>60709 - Пелюшка вбирає</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Одноразові нестерильні поглинаючі гігієнічні пелюшки з розпушеної целюлози та суперабсорбенту, призначені для додаткового захисту постільної білизни і крісел, використовуються в цілях гігієни при догляді за хворими з нетриманням; при проведенні діагностичних і гігієнічних процедур. Верхній шар (той, що прилягає до тіла) - гіпоалергенний поліпропілен-нетканий, гідрофільний, білий матеріал, запечатаний по краях, забезпечує комфортне м'яке прилягання до тіла і запобігає алергічним реакціям. Внутрішній (абсорбуючий) шар - 100% м'яка розпушена целюлоза вибілена без хлору, з суперабсорбуючим полімером, рівномірно вбирає і розподіляє рідину. Зовнішній шар - поліетилен, неткана плівка-ламінат, надійно захищає від протікання при заповненні рідиною внутрішнього шару, тим самим гарантуючи сухість білизни. Розміри [мм]: загальна довжина: 900 ± 10%, загальна ширина: 600 ± 10%. Поглинання по ISO 11948-1: не менше 2719мл. В упаковці 30 шт.</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40</w:t>
            </w:r>
          </w:p>
        </w:tc>
      </w:tr>
      <w:tr w:rsidR="008E2BE9" w:rsidRPr="00340330" w:rsidTr="008E2BE9">
        <w:trPr>
          <w:trHeight w:val="3150"/>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21</w:t>
            </w:r>
          </w:p>
        </w:tc>
        <w:tc>
          <w:tcPr>
            <w:tcW w:w="307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FF0000"/>
                <w:sz w:val="16"/>
                <w:szCs w:val="16"/>
                <w:lang w:eastAsia="uk-UA"/>
              </w:rPr>
            </w:pPr>
            <w:r w:rsidRPr="00340330">
              <w:rPr>
                <w:rFonts w:ascii="Times New Roman" w:eastAsia="Times New Roman" w:hAnsi="Times New Roman" w:cs="Times New Roman"/>
                <w:color w:val="000000"/>
                <w:sz w:val="16"/>
                <w:szCs w:val="16"/>
                <w:lang w:eastAsia="uk-UA"/>
              </w:rPr>
              <w:t xml:space="preserve">Бинти гіпсові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33056</w:t>
            </w:r>
            <w:r w:rsidRPr="00340330">
              <w:rPr>
                <w:rFonts w:ascii="Times New Roman" w:eastAsia="Times New Roman" w:hAnsi="Times New Roman" w:cs="Times New Roman"/>
                <w:color w:val="000000"/>
                <w:sz w:val="16"/>
                <w:szCs w:val="16"/>
                <w:lang w:eastAsia="uk-UA"/>
              </w:rPr>
              <w:br/>
              <w:t>Матеріал для накладення гіпсової пов'язки</w:t>
            </w:r>
          </w:p>
        </w:tc>
        <w:tc>
          <w:tcPr>
            <w:tcW w:w="3968" w:type="dxa"/>
            <w:tcBorders>
              <w:top w:val="nil"/>
              <w:left w:val="nil"/>
              <w:bottom w:val="single" w:sz="8" w:space="0" w:color="000000"/>
              <w:right w:val="single" w:sz="8" w:space="0" w:color="000000"/>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1. Гіпсовий бинт складається з натурального гіпсу (CaSo4. ½ H2O) та носія у вигляді бавовняної тканини. 2. Використовується для короткочасної або тривалої зовнішньої іммобілізації з використанням техніки циркулярної гіпсової пов'язки. 3. Час активації гіпсового бинта приблизно - 3 сек., при температурі води біля 20´ С. Час формування гіпсової пов'язки повинен складати 2-4 хвилин. Легке навантаження після накладання гіпсової пов'язки дозволяється через 30 хвилин. Час затвердіння через 12-24 год в залежності від кількості шарів. </w:t>
            </w:r>
          </w:p>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 xml:space="preserve">4. Розмір 10см х2,7м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5.</w:t>
            </w:r>
            <w:r w:rsidRPr="00340330">
              <w:rPr>
                <w:rFonts w:ascii="Times New Roman" w:eastAsia="Times New Roman" w:hAnsi="Times New Roman" w:cs="Times New Roman"/>
                <w:color w:val="000000"/>
                <w:sz w:val="16"/>
                <w:szCs w:val="16"/>
                <w:lang w:eastAsia="uk-UA"/>
              </w:rPr>
              <w:t xml:space="preserve"> Запаковано по 2 бинта в герметичний пакет.</w:t>
            </w:r>
          </w:p>
        </w:tc>
        <w:tc>
          <w:tcPr>
            <w:tcW w:w="1190" w:type="dxa"/>
            <w:tcBorders>
              <w:top w:val="nil"/>
              <w:left w:val="single" w:sz="4" w:space="0" w:color="auto"/>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100</w:t>
            </w:r>
          </w:p>
        </w:tc>
      </w:tr>
      <w:tr w:rsidR="008E2BE9" w:rsidRPr="00340330" w:rsidTr="00340330">
        <w:trPr>
          <w:trHeight w:val="2673"/>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lastRenderedPageBreak/>
              <w:t>22</w:t>
            </w:r>
          </w:p>
        </w:tc>
        <w:tc>
          <w:tcPr>
            <w:tcW w:w="307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FF0000"/>
                <w:sz w:val="16"/>
                <w:szCs w:val="16"/>
                <w:lang w:eastAsia="uk-UA"/>
              </w:rPr>
            </w:pPr>
            <w:r w:rsidRPr="00340330">
              <w:rPr>
                <w:rFonts w:ascii="Times New Roman" w:eastAsia="Times New Roman" w:hAnsi="Times New Roman" w:cs="Times New Roman"/>
                <w:color w:val="000000"/>
                <w:sz w:val="16"/>
                <w:szCs w:val="16"/>
                <w:lang w:eastAsia="uk-UA"/>
              </w:rPr>
              <w:t xml:space="preserve">Бинти гіпсові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 xml:space="preserve">33056 </w:t>
            </w:r>
            <w:r w:rsidRPr="00340330">
              <w:rPr>
                <w:rFonts w:ascii="Times New Roman" w:eastAsia="Times New Roman" w:hAnsi="Times New Roman" w:cs="Times New Roman"/>
                <w:color w:val="000000"/>
                <w:sz w:val="16"/>
                <w:szCs w:val="16"/>
                <w:lang w:eastAsia="uk-UA"/>
              </w:rPr>
              <w:br w:type="page"/>
              <w:t>Матеріал для накладення гіпсової пов'язки</w:t>
            </w:r>
          </w:p>
        </w:tc>
        <w:tc>
          <w:tcPr>
            <w:tcW w:w="3968" w:type="dxa"/>
            <w:tcBorders>
              <w:top w:val="nil"/>
              <w:left w:val="nil"/>
              <w:bottom w:val="single" w:sz="8" w:space="0" w:color="000000"/>
              <w:right w:val="single" w:sz="8" w:space="0" w:color="000000"/>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1. Гіпсовий бинт складається з натурального гіпсу (CaSo4. ½ H2O) та носія у вигляді бавовняної тканини. 2. Використовується для короткочасної або тривалої зовнішньої іммобілізації з використанням техніки циркулярної гіпсової пов'язки. 3. Час активації гіпсового бинта приблизно - 3 сек., при температурі води біля 20´ С. Час формування гіпсової пов'язки повинен складати 2-4 хвилин. Легке навантаження після накладання гіпсової пов'язки дозволяється через 30 хвилин. Час затвердіння через 12-24 год в залежності від кількості шарів. </w:t>
            </w:r>
          </w:p>
          <w:p w:rsidR="008E2BE9" w:rsidRPr="00340330" w:rsidRDefault="008E2BE9">
            <w:pPr>
              <w:spacing w:after="0" w:line="240" w:lineRule="auto"/>
              <w:rPr>
                <w:rFonts w:ascii="Times New Roman" w:eastAsia="Times New Roman" w:hAnsi="Times New Roman" w:cs="Times New Roman"/>
                <w:color w:val="FF0000"/>
                <w:sz w:val="16"/>
                <w:szCs w:val="16"/>
                <w:lang w:eastAsia="uk-UA"/>
              </w:rPr>
            </w:pPr>
            <w:r w:rsidRPr="00340330">
              <w:rPr>
                <w:rFonts w:ascii="Times New Roman" w:eastAsia="Times New Roman" w:hAnsi="Times New Roman" w:cs="Times New Roman"/>
                <w:color w:val="000000"/>
                <w:sz w:val="16"/>
                <w:szCs w:val="16"/>
                <w:lang w:eastAsia="uk-UA"/>
              </w:rPr>
              <w:t xml:space="preserve">4. </w:t>
            </w:r>
            <w:r w:rsidRPr="00340330">
              <w:rPr>
                <w:rFonts w:ascii="Times New Roman" w:eastAsia="Times New Roman" w:hAnsi="Times New Roman" w:cs="Times New Roman"/>
                <w:sz w:val="16"/>
                <w:szCs w:val="16"/>
                <w:lang w:eastAsia="uk-UA"/>
              </w:rPr>
              <w:t xml:space="preserve">Розмір 20см х2,7м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5. Запаковано по 2 бинта в герметичний пакет.</w:t>
            </w:r>
          </w:p>
        </w:tc>
        <w:tc>
          <w:tcPr>
            <w:tcW w:w="1190" w:type="dxa"/>
            <w:tcBorders>
              <w:top w:val="nil"/>
              <w:left w:val="single" w:sz="4" w:space="0" w:color="auto"/>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130</w:t>
            </w:r>
          </w:p>
        </w:tc>
      </w:tr>
      <w:tr w:rsidR="008E2BE9" w:rsidRPr="00340330" w:rsidTr="00340330">
        <w:trPr>
          <w:trHeight w:val="2837"/>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23</w:t>
            </w:r>
          </w:p>
        </w:tc>
        <w:tc>
          <w:tcPr>
            <w:tcW w:w="307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Бинти гіпсові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33056</w:t>
            </w:r>
            <w:r w:rsidRPr="00340330">
              <w:rPr>
                <w:rFonts w:ascii="Times New Roman" w:eastAsia="Times New Roman" w:hAnsi="Times New Roman" w:cs="Times New Roman"/>
                <w:color w:val="000000"/>
                <w:sz w:val="16"/>
                <w:szCs w:val="16"/>
                <w:lang w:eastAsia="uk-UA"/>
              </w:rPr>
              <w:br/>
              <w:t>Матеріал для накладення гіпсової пов'язки</w:t>
            </w:r>
          </w:p>
        </w:tc>
        <w:tc>
          <w:tcPr>
            <w:tcW w:w="3968" w:type="dxa"/>
            <w:tcBorders>
              <w:top w:val="nil"/>
              <w:left w:val="nil"/>
              <w:bottom w:val="single" w:sz="8" w:space="0" w:color="000000"/>
              <w:right w:val="single" w:sz="8" w:space="0" w:color="000000"/>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1. Гіпсовий бинт складається з натурального гіпсу (CaSo4. ½ H2O) та носія у вигляді бавовняної тканини. </w:t>
            </w:r>
            <w:r w:rsidRPr="00340330">
              <w:rPr>
                <w:rFonts w:ascii="Times New Roman" w:eastAsia="Times New Roman" w:hAnsi="Times New Roman" w:cs="Times New Roman"/>
                <w:color w:val="000000"/>
                <w:sz w:val="16"/>
                <w:szCs w:val="16"/>
                <w:lang w:eastAsia="uk-UA"/>
              </w:rPr>
              <w:br/>
              <w:t xml:space="preserve">2. Використовується для короткочасної або тривалої зовнішньої іммобілізації з використанням техніки циркулярної гіпсової пов'язки. </w:t>
            </w:r>
            <w:r w:rsidRPr="00340330">
              <w:rPr>
                <w:rFonts w:ascii="Times New Roman" w:eastAsia="Times New Roman" w:hAnsi="Times New Roman" w:cs="Times New Roman"/>
                <w:color w:val="000000"/>
                <w:sz w:val="16"/>
                <w:szCs w:val="16"/>
                <w:lang w:eastAsia="uk-UA"/>
              </w:rPr>
              <w:br/>
              <w:t xml:space="preserve">3. Час активації гіпсового бинта приблизно - 3 сек., при температурі води біля 20´ С. Час формування гіпсової пов'язки повинен складати 2-4 хвилин. Легке навантаження після накладання гіпсової пов'язки дозволяється через 30 хвилин. Час затвердіння через 12-24 год в залежності від кількості шарів. </w:t>
            </w:r>
            <w:r w:rsidRPr="00340330">
              <w:rPr>
                <w:rFonts w:ascii="Times New Roman" w:eastAsia="Times New Roman" w:hAnsi="Times New Roman" w:cs="Times New Roman"/>
                <w:color w:val="000000"/>
                <w:sz w:val="16"/>
                <w:szCs w:val="16"/>
                <w:lang w:eastAsia="uk-UA"/>
              </w:rPr>
              <w:br/>
              <w:t xml:space="preserve">4. Розмір 10см х 3м </w:t>
            </w:r>
            <w:r w:rsidRPr="00340330">
              <w:rPr>
                <w:rFonts w:ascii="Times New Roman" w:eastAsia="Times New Roman" w:hAnsi="Times New Roman" w:cs="Times New Roman"/>
                <w:color w:val="000000"/>
                <w:sz w:val="16"/>
                <w:szCs w:val="16"/>
                <w:lang w:eastAsia="uk-UA"/>
              </w:rPr>
              <w:br/>
              <w:t>5. Запаковано по 2 бинта в герметичний пакет.</w:t>
            </w:r>
          </w:p>
        </w:tc>
        <w:tc>
          <w:tcPr>
            <w:tcW w:w="1190" w:type="dxa"/>
            <w:tcBorders>
              <w:top w:val="nil"/>
              <w:left w:val="single" w:sz="4" w:space="0" w:color="auto"/>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50</w:t>
            </w:r>
          </w:p>
        </w:tc>
      </w:tr>
      <w:tr w:rsidR="008E2BE9" w:rsidRPr="00340330" w:rsidTr="00340330">
        <w:trPr>
          <w:trHeight w:val="2665"/>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24</w:t>
            </w:r>
          </w:p>
        </w:tc>
        <w:tc>
          <w:tcPr>
            <w:tcW w:w="307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Бинти гіпсові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33056</w:t>
            </w:r>
            <w:r w:rsidRPr="00340330">
              <w:rPr>
                <w:rFonts w:ascii="Times New Roman" w:eastAsia="Times New Roman" w:hAnsi="Times New Roman" w:cs="Times New Roman"/>
                <w:color w:val="000000"/>
                <w:sz w:val="16"/>
                <w:szCs w:val="16"/>
                <w:lang w:eastAsia="uk-UA"/>
              </w:rPr>
              <w:br/>
              <w:t>Матеріал для накладення гіпсової пов'язки</w:t>
            </w:r>
          </w:p>
        </w:tc>
        <w:tc>
          <w:tcPr>
            <w:tcW w:w="3968" w:type="dxa"/>
            <w:tcBorders>
              <w:top w:val="nil"/>
              <w:left w:val="nil"/>
              <w:bottom w:val="single" w:sz="8" w:space="0" w:color="000000"/>
              <w:right w:val="single" w:sz="8" w:space="0" w:color="000000"/>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1. Гіпсовий бинт складається з натурального гіпсу (CaSo4. ½ H2O) та носія у вигляді бавовняної тканини. </w:t>
            </w:r>
            <w:r w:rsidRPr="00340330">
              <w:rPr>
                <w:rFonts w:ascii="Times New Roman" w:eastAsia="Times New Roman" w:hAnsi="Times New Roman" w:cs="Times New Roman"/>
                <w:color w:val="000000"/>
                <w:sz w:val="16"/>
                <w:szCs w:val="16"/>
                <w:lang w:eastAsia="uk-UA"/>
              </w:rPr>
              <w:br/>
              <w:t xml:space="preserve">2. Використовується для короткочасної або тривалої зовнішньої іммобілізації з використанням техніки циркулярної гіпсової пов'язки. </w:t>
            </w:r>
            <w:r w:rsidRPr="00340330">
              <w:rPr>
                <w:rFonts w:ascii="Times New Roman" w:eastAsia="Times New Roman" w:hAnsi="Times New Roman" w:cs="Times New Roman"/>
                <w:color w:val="000000"/>
                <w:sz w:val="16"/>
                <w:szCs w:val="16"/>
                <w:lang w:eastAsia="uk-UA"/>
              </w:rPr>
              <w:br/>
              <w:t xml:space="preserve">3. Час активації гіпсового бинта приблизно - 3 сек., при температурі води біля 20´ С. Час формування гіпсової пов'язки повинен складати 2-4 хвилин. Легке навантаження після накладання гіпсової пов'язки дозволяється через 30 хвилин. Час затвердіння через 12-24 год в залежності від кількості шарів. </w:t>
            </w:r>
            <w:r w:rsidRPr="00340330">
              <w:rPr>
                <w:rFonts w:ascii="Times New Roman" w:eastAsia="Times New Roman" w:hAnsi="Times New Roman" w:cs="Times New Roman"/>
                <w:color w:val="000000"/>
                <w:sz w:val="16"/>
                <w:szCs w:val="16"/>
                <w:lang w:eastAsia="uk-UA"/>
              </w:rPr>
              <w:br/>
              <w:t>4. Розмір 15см х3м</w:t>
            </w:r>
            <w:r w:rsidRPr="00340330">
              <w:rPr>
                <w:rFonts w:ascii="Times New Roman" w:eastAsia="Times New Roman" w:hAnsi="Times New Roman" w:cs="Times New Roman"/>
                <w:color w:val="000000"/>
                <w:sz w:val="16"/>
                <w:szCs w:val="16"/>
                <w:lang w:eastAsia="uk-UA"/>
              </w:rPr>
              <w:br/>
              <w:t>5. Запаковано по 2 бинта в герметичний пакет.</w:t>
            </w:r>
          </w:p>
        </w:tc>
        <w:tc>
          <w:tcPr>
            <w:tcW w:w="1190" w:type="dxa"/>
            <w:tcBorders>
              <w:top w:val="nil"/>
              <w:left w:val="single" w:sz="4" w:space="0" w:color="auto"/>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50</w:t>
            </w:r>
          </w:p>
        </w:tc>
      </w:tr>
      <w:tr w:rsidR="008E2BE9" w:rsidRPr="00340330" w:rsidTr="00340330">
        <w:trPr>
          <w:trHeight w:val="2675"/>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25</w:t>
            </w:r>
          </w:p>
        </w:tc>
        <w:tc>
          <w:tcPr>
            <w:tcW w:w="307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Бинти гіпсові </w:t>
            </w:r>
          </w:p>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sz w:val="16"/>
                <w:szCs w:val="16"/>
                <w:lang w:eastAsia="uk-UA"/>
              </w:rPr>
              <w:t xml:space="preserve">НК 024:2019: </w:t>
            </w:r>
            <w:r w:rsidRPr="00340330">
              <w:rPr>
                <w:rFonts w:ascii="Times New Roman" w:eastAsia="Times New Roman" w:hAnsi="Times New Roman" w:cs="Times New Roman"/>
                <w:color w:val="000000"/>
                <w:sz w:val="16"/>
                <w:szCs w:val="16"/>
                <w:lang w:eastAsia="uk-UA"/>
              </w:rPr>
              <w:t>33056</w:t>
            </w:r>
            <w:r w:rsidRPr="00340330">
              <w:rPr>
                <w:rFonts w:ascii="Times New Roman" w:eastAsia="Times New Roman" w:hAnsi="Times New Roman" w:cs="Times New Roman"/>
                <w:color w:val="000000"/>
                <w:sz w:val="16"/>
                <w:szCs w:val="16"/>
                <w:lang w:eastAsia="uk-UA"/>
              </w:rPr>
              <w:br/>
              <w:t>Матеріал для накладення гіпсової пов'язки</w:t>
            </w:r>
          </w:p>
        </w:tc>
        <w:tc>
          <w:tcPr>
            <w:tcW w:w="3968" w:type="dxa"/>
            <w:tcBorders>
              <w:top w:val="single" w:sz="4" w:space="0" w:color="auto"/>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 xml:space="preserve">1. Гіпсовий бинт складається з натурального гіпсу (CaSo4. ½ H2O)  та   носія у  вигляді бавовняної тканини.                                                                           2. Використовується для короткочасної або тривалої зовнішньої іммобілізації з використанням техніки  циркулярної гіпсової пов'язки.                                                                           3. Час активації гіпсового бинта приблизно -  3 сек., при температурі води  біля 20´ С. Час формування гіпсової  пов'язки  повинен складати  2-4 хвилин. Легке навантаження дозволяється через  30 хвилин. Час затвердіння через 12-24 год в залежності від кількості шарів.                                      4. Розмір 20 см х 3м                                                   5. Ренгетнопроникний. Упакований по 2 бинта в герметичний пакет.  </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color w:val="000000"/>
                <w:sz w:val="16"/>
                <w:szCs w:val="16"/>
                <w:lang w:eastAsia="uk-UA"/>
              </w:rPr>
            </w:pPr>
            <w:r w:rsidRPr="00340330">
              <w:rPr>
                <w:rFonts w:ascii="Times New Roman" w:eastAsia="Times New Roman" w:hAnsi="Times New Roman" w:cs="Times New Roman"/>
                <w:color w:val="000000"/>
                <w:sz w:val="16"/>
                <w:szCs w:val="16"/>
                <w:lang w:eastAsia="uk-UA"/>
              </w:rPr>
              <w:t>50</w:t>
            </w:r>
          </w:p>
        </w:tc>
      </w:tr>
      <w:tr w:rsidR="008E2BE9" w:rsidRPr="00340330" w:rsidTr="00340330">
        <w:trPr>
          <w:trHeight w:val="2399"/>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color w:val="FF0000"/>
                <w:sz w:val="16"/>
                <w:szCs w:val="16"/>
                <w:lang w:eastAsia="uk-UA"/>
              </w:rPr>
            </w:pPr>
            <w:r w:rsidRPr="00340330">
              <w:rPr>
                <w:rFonts w:ascii="Times New Roman" w:eastAsia="Times New Roman" w:hAnsi="Times New Roman" w:cs="Times New Roman"/>
                <w:sz w:val="16"/>
                <w:szCs w:val="16"/>
                <w:lang w:eastAsia="uk-UA"/>
              </w:rPr>
              <w:t>26</w:t>
            </w:r>
          </w:p>
        </w:tc>
        <w:tc>
          <w:tcPr>
            <w:tcW w:w="307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 xml:space="preserve">Підкладочні бинти </w:t>
            </w:r>
          </w:p>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НК 024:2019:  33056</w:t>
            </w:r>
            <w:r w:rsidRPr="00340330">
              <w:rPr>
                <w:rFonts w:ascii="Times New Roman" w:eastAsia="Times New Roman" w:hAnsi="Times New Roman" w:cs="Times New Roman"/>
                <w:sz w:val="16"/>
                <w:szCs w:val="16"/>
                <w:lang w:eastAsia="uk-UA"/>
              </w:rPr>
              <w:br/>
              <w:t xml:space="preserve">Матеріал для накладення гіпсової пов'язки            </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1. Синтетичний ватяний підкладний бинт із поліефірних волокон. 100% поліестер. М'який і приємний для шкіри. Проникний для повітря і поту, допомагає компенсувати різницю температур.</w:t>
            </w:r>
            <w:r w:rsidRPr="00340330">
              <w:rPr>
                <w:rFonts w:ascii="Times New Roman" w:eastAsia="Times New Roman" w:hAnsi="Times New Roman" w:cs="Times New Roman"/>
                <w:sz w:val="16"/>
                <w:szCs w:val="16"/>
                <w:lang w:eastAsia="uk-UA"/>
              </w:rPr>
              <w:br/>
              <w:t xml:space="preserve">2. Використовується там, де потрібен ефект подушечки (м'якої підкладки), наприклад, при компресійній терапії або при іммобілізації жорсткими матеріалами, такими як шини або гіпсові пов'язки, на тривалий термін на неушкодженій шкірі людини. </w:t>
            </w:r>
            <w:r w:rsidRPr="00340330">
              <w:rPr>
                <w:rFonts w:ascii="Times New Roman" w:eastAsia="Times New Roman" w:hAnsi="Times New Roman" w:cs="Times New Roman"/>
                <w:sz w:val="16"/>
                <w:szCs w:val="16"/>
                <w:lang w:eastAsia="uk-UA"/>
              </w:rPr>
              <w:br/>
              <w:t>3. Можна стерилізувати (автоклавувати при 121 °C). Здатний пропускати рентгенівські промені.</w:t>
            </w:r>
            <w:r w:rsidRPr="00340330">
              <w:rPr>
                <w:rFonts w:ascii="Times New Roman" w:eastAsia="Times New Roman" w:hAnsi="Times New Roman" w:cs="Times New Roman"/>
                <w:sz w:val="16"/>
                <w:szCs w:val="16"/>
                <w:lang w:eastAsia="uk-UA"/>
              </w:rPr>
              <w:br/>
              <w:t>4. Розмір бинта 15см х 3м,</w:t>
            </w:r>
            <w:r w:rsidRPr="00340330">
              <w:rPr>
                <w:rFonts w:ascii="Times New Roman" w:eastAsia="Times New Roman" w:hAnsi="Times New Roman" w:cs="Times New Roman"/>
                <w:sz w:val="16"/>
                <w:szCs w:val="16"/>
                <w:lang w:eastAsia="uk-UA"/>
              </w:rPr>
              <w:br/>
              <w:t>5. Запаковано в упаковці 4 нестерильні бинти.</w:t>
            </w:r>
          </w:p>
        </w:tc>
        <w:tc>
          <w:tcPr>
            <w:tcW w:w="1190"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hAnsi="Times New Roman" w:cs="Times New Roman"/>
                <w:sz w:val="16"/>
                <w:szCs w:val="16"/>
              </w:rPr>
              <w:t>10</w:t>
            </w:r>
          </w:p>
        </w:tc>
      </w:tr>
      <w:tr w:rsidR="008E2BE9" w:rsidRPr="00340330" w:rsidTr="008E2BE9">
        <w:trPr>
          <w:trHeight w:val="3705"/>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lastRenderedPageBreak/>
              <w:t>27</w:t>
            </w:r>
          </w:p>
        </w:tc>
        <w:tc>
          <w:tcPr>
            <w:tcW w:w="307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 xml:space="preserve">Підкладочні бинти </w:t>
            </w:r>
          </w:p>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НК 024:2019: 33056</w:t>
            </w:r>
            <w:r w:rsidRPr="00340330">
              <w:rPr>
                <w:rFonts w:ascii="Times New Roman" w:eastAsia="Times New Roman" w:hAnsi="Times New Roman" w:cs="Times New Roman"/>
                <w:sz w:val="16"/>
                <w:szCs w:val="16"/>
                <w:lang w:eastAsia="uk-UA"/>
              </w:rPr>
              <w:br/>
              <w:t xml:space="preserve">Матеріал для накладення гіпсової пов'язки    </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1. Синтетичний ватяний підкладний бинт із поліефірних волокон. 100% поліестер. М'який і приємний для шкіри. Проникний для повітря і поту, допомагає компенсувати різницю температур.</w:t>
            </w:r>
            <w:r w:rsidRPr="00340330">
              <w:rPr>
                <w:rFonts w:ascii="Times New Roman" w:eastAsia="Times New Roman" w:hAnsi="Times New Roman" w:cs="Times New Roman"/>
                <w:sz w:val="16"/>
                <w:szCs w:val="16"/>
                <w:lang w:eastAsia="uk-UA"/>
              </w:rPr>
              <w:br/>
              <w:t xml:space="preserve">2. Використовується там, де потрібен ефект подушечки (м'якої підкладки), наприклад, при компресійній терапії або при іммобілізації жорсткими матеріалами, такими як шини або гіпсові пов'язки, на тривалий термін на неушкодженій шкірі людини. </w:t>
            </w:r>
            <w:r w:rsidRPr="00340330">
              <w:rPr>
                <w:rFonts w:ascii="Times New Roman" w:eastAsia="Times New Roman" w:hAnsi="Times New Roman" w:cs="Times New Roman"/>
                <w:sz w:val="16"/>
                <w:szCs w:val="16"/>
                <w:lang w:eastAsia="uk-UA"/>
              </w:rPr>
              <w:br/>
              <w:t>3. Можна стерилізувати (автоклавувати при 121 °C). Здатний пропускати рентгенівські промені.</w:t>
            </w:r>
            <w:r w:rsidRPr="00340330">
              <w:rPr>
                <w:rFonts w:ascii="Times New Roman" w:eastAsia="Times New Roman" w:hAnsi="Times New Roman" w:cs="Times New Roman"/>
                <w:sz w:val="16"/>
                <w:szCs w:val="16"/>
                <w:lang w:eastAsia="uk-UA"/>
              </w:rPr>
              <w:br/>
              <w:t>4. Розмір бинта 10см х 3м,</w:t>
            </w:r>
            <w:r w:rsidRPr="00340330">
              <w:rPr>
                <w:rFonts w:ascii="Times New Roman" w:eastAsia="Times New Roman" w:hAnsi="Times New Roman" w:cs="Times New Roman"/>
                <w:sz w:val="16"/>
                <w:szCs w:val="16"/>
                <w:lang w:eastAsia="uk-UA"/>
              </w:rPr>
              <w:br/>
              <w:t>5. Запаковано в упаковці 6шт  нестерильні бинти.</w:t>
            </w:r>
          </w:p>
        </w:tc>
        <w:tc>
          <w:tcPr>
            <w:tcW w:w="1190"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упаковка</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10</w:t>
            </w:r>
          </w:p>
        </w:tc>
      </w:tr>
      <w:tr w:rsidR="008E2BE9" w:rsidRPr="00340330" w:rsidTr="008E2BE9">
        <w:trPr>
          <w:trHeight w:val="3109"/>
        </w:trPr>
        <w:tc>
          <w:tcPr>
            <w:tcW w:w="462" w:type="dxa"/>
            <w:tcBorders>
              <w:top w:val="nil"/>
              <w:left w:val="single" w:sz="4" w:space="0" w:color="auto"/>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28</w:t>
            </w:r>
          </w:p>
        </w:tc>
        <w:tc>
          <w:tcPr>
            <w:tcW w:w="307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 xml:space="preserve">Пластир на основі нетканої віскози  на диспенсері </w:t>
            </w:r>
          </w:p>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НК 024:2019: 34831 Лейкопластир гіпоалергенний </w:t>
            </w:r>
          </w:p>
        </w:tc>
        <w:tc>
          <w:tcPr>
            <w:tcW w:w="3968"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1. Пластир повинен бути нетканим на віскозній основі.</w:t>
            </w:r>
            <w:r w:rsidRPr="00340330">
              <w:rPr>
                <w:rFonts w:ascii="Times New Roman" w:eastAsia="Times New Roman" w:hAnsi="Times New Roman" w:cs="Times New Roman"/>
                <w:sz w:val="16"/>
                <w:szCs w:val="16"/>
                <w:lang w:eastAsia="uk-UA"/>
              </w:rPr>
              <w:br/>
              <w:t xml:space="preserve">2. Пластир повинен мати пористу основу, що дозволяє випаровуватися волозі та шкірі «дихати». </w:t>
            </w:r>
            <w:r w:rsidRPr="00340330">
              <w:rPr>
                <w:rFonts w:ascii="Times New Roman" w:eastAsia="Times New Roman" w:hAnsi="Times New Roman" w:cs="Times New Roman"/>
                <w:sz w:val="16"/>
                <w:szCs w:val="16"/>
                <w:lang w:eastAsia="uk-UA"/>
              </w:rPr>
              <w:br/>
              <w:t>3. Пластир повинен бути гіпоалергенним і щадити шкіру, мати акрилатний адгезив.</w:t>
            </w:r>
            <w:r w:rsidRPr="00340330">
              <w:rPr>
                <w:rFonts w:ascii="Times New Roman" w:eastAsia="Times New Roman" w:hAnsi="Times New Roman" w:cs="Times New Roman"/>
                <w:sz w:val="16"/>
                <w:szCs w:val="16"/>
                <w:lang w:eastAsia="uk-UA"/>
              </w:rPr>
              <w:br/>
              <w:t>4. М’яка  адгезія</w:t>
            </w:r>
            <w:r w:rsidRPr="00340330">
              <w:rPr>
                <w:rFonts w:ascii="Times New Roman" w:eastAsia="Times New Roman" w:hAnsi="Times New Roman" w:cs="Times New Roman"/>
                <w:sz w:val="16"/>
                <w:szCs w:val="16"/>
                <w:lang w:eastAsia="uk-UA"/>
              </w:rPr>
              <w:br/>
              <w:t>5. Не повинен містити латекс.</w:t>
            </w:r>
            <w:r w:rsidRPr="00340330">
              <w:rPr>
                <w:rFonts w:ascii="Times New Roman" w:eastAsia="Times New Roman" w:hAnsi="Times New Roman" w:cs="Times New Roman"/>
                <w:sz w:val="16"/>
                <w:szCs w:val="16"/>
                <w:lang w:eastAsia="uk-UA"/>
              </w:rPr>
              <w:br/>
              <w:t>6. Пластир повинен бути в рулоном вигляді, чи фіксований на диспенсері для зручного відривання.</w:t>
            </w:r>
            <w:r w:rsidRPr="00340330">
              <w:rPr>
                <w:rFonts w:ascii="Times New Roman" w:eastAsia="Times New Roman" w:hAnsi="Times New Roman" w:cs="Times New Roman"/>
                <w:sz w:val="16"/>
                <w:szCs w:val="16"/>
                <w:lang w:eastAsia="uk-UA"/>
              </w:rPr>
              <w:br/>
              <w:t>7. Повітропроникний.</w:t>
            </w:r>
            <w:r w:rsidRPr="00340330">
              <w:rPr>
                <w:rFonts w:ascii="Times New Roman" w:eastAsia="Times New Roman" w:hAnsi="Times New Roman" w:cs="Times New Roman"/>
                <w:sz w:val="16"/>
                <w:szCs w:val="16"/>
                <w:lang w:eastAsia="uk-UA"/>
              </w:rPr>
              <w:br/>
              <w:t>8. Рівномірно покритий водостійким клеєм (не містить: гуми, латексу, оксиду цинку)</w:t>
            </w:r>
            <w:r w:rsidRPr="00340330">
              <w:rPr>
                <w:rFonts w:ascii="Times New Roman" w:eastAsia="Times New Roman" w:hAnsi="Times New Roman" w:cs="Times New Roman"/>
                <w:sz w:val="16"/>
                <w:szCs w:val="16"/>
                <w:lang w:eastAsia="uk-UA"/>
              </w:rPr>
              <w:br/>
              <w:t>9. Добре діє на вологій шкірі, не знімається при потраплянні води</w:t>
            </w:r>
            <w:r w:rsidRPr="00340330">
              <w:rPr>
                <w:rFonts w:ascii="Times New Roman" w:eastAsia="Times New Roman" w:hAnsi="Times New Roman" w:cs="Times New Roman"/>
                <w:sz w:val="16"/>
                <w:szCs w:val="16"/>
                <w:lang w:eastAsia="uk-UA"/>
              </w:rPr>
              <w:br/>
              <w:t>10. Можна писати на пластирі ручкою або маркером</w:t>
            </w:r>
            <w:r w:rsidRPr="00340330">
              <w:rPr>
                <w:rFonts w:ascii="Times New Roman" w:eastAsia="Times New Roman" w:hAnsi="Times New Roman" w:cs="Times New Roman"/>
                <w:sz w:val="16"/>
                <w:szCs w:val="16"/>
                <w:lang w:eastAsia="uk-UA"/>
              </w:rPr>
              <w:br/>
              <w:t>11. Підтверджена відповідність стандарту ISO-10993, ISO 13485</w:t>
            </w:r>
            <w:r w:rsidRPr="00340330">
              <w:rPr>
                <w:rFonts w:ascii="Times New Roman" w:eastAsia="Times New Roman" w:hAnsi="Times New Roman" w:cs="Times New Roman"/>
                <w:sz w:val="16"/>
                <w:szCs w:val="16"/>
                <w:lang w:eastAsia="uk-UA"/>
              </w:rPr>
              <w:br/>
              <w:t>12. Підтверджена відповідність директиві медичних виробів (98/42/EEC), СE марк.</w:t>
            </w:r>
          </w:p>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13. Розмір 2,5 см х 9,1 м в індивідуальному пакуванні по 1 шт</w:t>
            </w:r>
          </w:p>
        </w:tc>
        <w:tc>
          <w:tcPr>
            <w:tcW w:w="1190" w:type="dxa"/>
            <w:tcBorders>
              <w:top w:val="nil"/>
              <w:left w:val="nil"/>
              <w:bottom w:val="single" w:sz="4" w:space="0" w:color="auto"/>
              <w:right w:val="single" w:sz="4" w:space="0" w:color="auto"/>
            </w:tcBorders>
            <w:shd w:val="clear" w:color="auto" w:fill="FFFFFF"/>
            <w:vAlign w:val="center"/>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шт</w:t>
            </w:r>
          </w:p>
        </w:tc>
        <w:tc>
          <w:tcPr>
            <w:tcW w:w="1223" w:type="dxa"/>
            <w:tcBorders>
              <w:top w:val="nil"/>
              <w:left w:val="nil"/>
              <w:bottom w:val="single" w:sz="4" w:space="0" w:color="auto"/>
              <w:right w:val="single" w:sz="4" w:space="0" w:color="auto"/>
            </w:tcBorders>
            <w:shd w:val="clear" w:color="auto" w:fill="FFFFFF"/>
            <w:hideMark/>
          </w:tcPr>
          <w:p w:rsidR="008E2BE9" w:rsidRPr="00340330" w:rsidRDefault="008E2BE9">
            <w:pPr>
              <w:spacing w:after="0" w:line="240" w:lineRule="auto"/>
              <w:rPr>
                <w:rFonts w:ascii="Times New Roman" w:eastAsia="Times New Roman" w:hAnsi="Times New Roman" w:cs="Times New Roman"/>
                <w:sz w:val="16"/>
                <w:szCs w:val="16"/>
                <w:lang w:eastAsia="uk-UA"/>
              </w:rPr>
            </w:pPr>
            <w:r w:rsidRPr="00340330">
              <w:rPr>
                <w:rFonts w:ascii="Times New Roman" w:eastAsia="Times New Roman" w:hAnsi="Times New Roman" w:cs="Times New Roman"/>
                <w:sz w:val="16"/>
                <w:szCs w:val="16"/>
                <w:lang w:eastAsia="uk-UA"/>
              </w:rPr>
              <w:t>1100</w:t>
            </w:r>
          </w:p>
        </w:tc>
      </w:tr>
    </w:tbl>
    <w:p w:rsidR="008E2BE9" w:rsidRDefault="008E2BE9" w:rsidP="00440BD3">
      <w:pPr>
        <w:spacing w:after="0" w:line="240" w:lineRule="auto"/>
        <w:jc w:val="center"/>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340330" w:rsidRDefault="00340330" w:rsidP="008E2BE9">
      <w:pPr>
        <w:spacing w:after="0" w:line="240" w:lineRule="auto"/>
        <w:rPr>
          <w:rFonts w:ascii="Times New Roman" w:eastAsia="Calibri" w:hAnsi="Times New Roman" w:cs="Times New Roman"/>
          <w:b/>
          <w:sz w:val="24"/>
          <w:szCs w:val="24"/>
        </w:rPr>
      </w:pPr>
    </w:p>
    <w:p w:rsidR="008E2BE9" w:rsidRDefault="008E2BE9" w:rsidP="008E2BE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Очікувана вартість (тис. грн)  - 1206,00</w:t>
      </w:r>
    </w:p>
    <w:p w:rsidR="008E2BE9" w:rsidRPr="008E2BE9" w:rsidRDefault="008E2BE9" w:rsidP="008E2BE9">
      <w:pPr>
        <w:spacing w:after="0" w:line="240" w:lineRule="auto"/>
        <w:jc w:val="center"/>
        <w:rPr>
          <w:rFonts w:ascii="Times New Roman" w:hAnsi="Times New Roman" w:cs="Times New Roman"/>
          <w:b/>
          <w:bCs/>
          <w:sz w:val="24"/>
          <w:szCs w:val="24"/>
        </w:rPr>
      </w:pPr>
      <w:r w:rsidRPr="008E2BE9">
        <w:rPr>
          <w:rFonts w:ascii="Times New Roman" w:eastAsia="Calibri" w:hAnsi="Times New Roman" w:cs="Times New Roman"/>
          <w:b/>
          <w:sz w:val="24"/>
          <w:szCs w:val="24"/>
        </w:rPr>
        <w:t xml:space="preserve">(CPV): </w:t>
      </w:r>
      <w:r w:rsidRPr="008E2BE9">
        <w:rPr>
          <w:rFonts w:ascii="Times New Roman" w:hAnsi="Times New Roman" w:cs="Times New Roman"/>
          <w:b/>
          <w:bCs/>
          <w:sz w:val="24"/>
          <w:szCs w:val="24"/>
          <w:shd w:val="clear" w:color="auto" w:fill="FFFFFF"/>
        </w:rPr>
        <w:t>33140000-3 Медичні матеріали</w:t>
      </w:r>
    </w:p>
    <w:p w:rsidR="008E2BE9" w:rsidRPr="008E2BE9" w:rsidRDefault="008E2BE9" w:rsidP="008E2BE9">
      <w:pPr>
        <w:spacing w:after="0" w:line="240" w:lineRule="auto"/>
        <w:jc w:val="center"/>
        <w:rPr>
          <w:rFonts w:ascii="Times New Roman" w:hAnsi="Times New Roman" w:cs="Times New Roman"/>
          <w:b/>
          <w:sz w:val="24"/>
          <w:szCs w:val="24"/>
        </w:rPr>
      </w:pPr>
      <w:bookmarkStart w:id="2" w:name="_Hlk132122097"/>
      <w:r w:rsidRPr="008E2BE9">
        <w:rPr>
          <w:rFonts w:ascii="Times New Roman" w:hAnsi="Times New Roman" w:cs="Times New Roman"/>
          <w:b/>
          <w:sz w:val="24"/>
          <w:szCs w:val="24"/>
          <w:shd w:val="clear" w:color="auto" w:fill="FFFFFF"/>
        </w:rPr>
        <w:t>Перев’язувальні матеріали</w:t>
      </w:r>
    </w:p>
    <w:p w:rsidR="008E2BE9" w:rsidRPr="008E2BE9" w:rsidRDefault="008E2BE9" w:rsidP="008E2BE9">
      <w:pPr>
        <w:spacing w:after="0" w:line="240" w:lineRule="auto"/>
        <w:jc w:val="center"/>
        <w:rPr>
          <w:rFonts w:ascii="Times New Roman" w:eastAsia="Times New Roman" w:hAnsi="Times New Roman" w:cs="Times New Roman"/>
          <w:b/>
          <w:sz w:val="24"/>
          <w:szCs w:val="24"/>
        </w:rPr>
      </w:pPr>
      <w:r w:rsidRPr="008E2BE9">
        <w:rPr>
          <w:rStyle w:val="ae"/>
          <w:rFonts w:ascii="Times New Roman" w:hAnsi="Times New Roman" w:cs="Times New Roman"/>
          <w:sz w:val="24"/>
          <w:szCs w:val="24"/>
        </w:rPr>
        <w:t>(</w:t>
      </w:r>
      <w:hyperlink r:id="rId9" w:history="1">
        <w:r w:rsidRPr="008E2BE9">
          <w:rPr>
            <w:rStyle w:val="a8"/>
            <w:rFonts w:ascii="Times New Roman" w:hAnsi="Times New Roman" w:cs="Times New Roman"/>
            <w:b/>
            <w:color w:val="auto"/>
            <w:sz w:val="24"/>
            <w:szCs w:val="24"/>
            <w:u w:val="none"/>
            <w:shd w:val="clear" w:color="auto" w:fill="FFFFFF"/>
          </w:rPr>
          <w:t>марля медична, вата медична, серветка марлева, відріз марлевий, бинт марлевий, бинт медичний еластичний, бинт гіпсовий, підкладка ортопедична)</w:t>
        </w:r>
      </w:hyperlink>
    </w:p>
    <w:p w:rsidR="008E2BE9" w:rsidRPr="008E2BE9" w:rsidRDefault="008E2BE9" w:rsidP="008E2BE9">
      <w:pPr>
        <w:spacing w:after="0" w:line="240" w:lineRule="auto"/>
        <w:jc w:val="center"/>
        <w:rPr>
          <w:rFonts w:ascii="Times New Roman" w:eastAsia="Times New Roman" w:hAnsi="Times New Roman" w:cs="Times New Roman"/>
          <w:b/>
          <w:bCs/>
          <w:sz w:val="24"/>
          <w:szCs w:val="24"/>
        </w:rPr>
      </w:pPr>
    </w:p>
    <w:tbl>
      <w:tblPr>
        <w:tblStyle w:val="22"/>
        <w:tblW w:w="10620" w:type="dxa"/>
        <w:jc w:val="center"/>
        <w:tblInd w:w="0" w:type="dxa"/>
        <w:tblLayout w:type="fixed"/>
        <w:tblLook w:val="04A0" w:firstRow="1" w:lastRow="0" w:firstColumn="1" w:lastColumn="0" w:noHBand="0" w:noVBand="1"/>
      </w:tblPr>
      <w:tblGrid>
        <w:gridCol w:w="562"/>
        <w:gridCol w:w="1559"/>
        <w:gridCol w:w="2125"/>
        <w:gridCol w:w="4391"/>
        <w:gridCol w:w="991"/>
        <w:gridCol w:w="992"/>
      </w:tblGrid>
      <w:tr w:rsidR="008E2BE9" w:rsidRPr="008E2BE9" w:rsidTr="008E2BE9">
        <w:trPr>
          <w:trHeight w:val="19"/>
          <w:tblHeader/>
          <w:jc w:val="center"/>
        </w:trPr>
        <w:tc>
          <w:tcPr>
            <w:tcW w:w="562" w:type="dxa"/>
            <w:tcBorders>
              <w:top w:val="single" w:sz="4" w:space="0" w:color="000000"/>
              <w:left w:val="single" w:sz="4" w:space="0" w:color="000000"/>
              <w:bottom w:val="single" w:sz="4" w:space="0" w:color="000000"/>
              <w:right w:val="single" w:sz="4" w:space="0" w:color="000000"/>
            </w:tcBorders>
            <w:vAlign w:val="center"/>
            <w:hideMark/>
          </w:tcPr>
          <w:bookmarkEnd w:id="2"/>
          <w:p w:rsidR="008E2BE9" w:rsidRPr="008E2BE9" w:rsidRDefault="008E2BE9">
            <w:pPr>
              <w:spacing w:line="240" w:lineRule="auto"/>
              <w:jc w:val="center"/>
              <w:rPr>
                <w:rFonts w:ascii="Times New Roman" w:hAnsi="Times New Roman"/>
                <w:b/>
                <w:sz w:val="16"/>
                <w:szCs w:val="16"/>
                <w:lang w:val="ru-RU"/>
              </w:rPr>
            </w:pPr>
            <w:r w:rsidRPr="008E2BE9">
              <w:rPr>
                <w:rFonts w:ascii="Times New Roman" w:hAnsi="Times New Roman"/>
                <w:b/>
                <w:sz w:val="16"/>
                <w:szCs w:val="16"/>
                <w:lang w:val="ru-RU"/>
              </w:rPr>
              <w:t>№ п/п</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8E2BE9" w:rsidRPr="008E2BE9" w:rsidRDefault="008E2BE9">
            <w:pPr>
              <w:spacing w:line="240" w:lineRule="auto"/>
              <w:jc w:val="center"/>
              <w:rPr>
                <w:rFonts w:ascii="Times New Roman" w:hAnsi="Times New Roman"/>
                <w:b/>
                <w:sz w:val="16"/>
                <w:szCs w:val="16"/>
                <w:lang w:val="ru-RU"/>
              </w:rPr>
            </w:pPr>
            <w:r w:rsidRPr="008E2BE9">
              <w:rPr>
                <w:rFonts w:ascii="Times New Roman" w:hAnsi="Times New Roman"/>
                <w:b/>
                <w:bCs/>
                <w:color w:val="000000"/>
                <w:sz w:val="16"/>
                <w:szCs w:val="16"/>
                <w:lang w:val="ru-RU"/>
              </w:rPr>
              <w:t>Код НК 024:2019</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E2BE9" w:rsidRPr="008E2BE9" w:rsidRDefault="008E2BE9">
            <w:pPr>
              <w:spacing w:line="240" w:lineRule="auto"/>
              <w:jc w:val="center"/>
              <w:rPr>
                <w:rFonts w:ascii="Times New Roman" w:hAnsi="Times New Roman"/>
                <w:b/>
                <w:sz w:val="16"/>
                <w:szCs w:val="16"/>
                <w:lang w:val="ru-RU"/>
              </w:rPr>
            </w:pPr>
            <w:r w:rsidRPr="008E2BE9">
              <w:rPr>
                <w:rFonts w:ascii="Times New Roman" w:hAnsi="Times New Roman"/>
                <w:b/>
                <w:bCs/>
                <w:color w:val="000000"/>
                <w:sz w:val="16"/>
                <w:szCs w:val="16"/>
                <w:lang w:val="ru-RU"/>
              </w:rPr>
              <w:t>Найменування*</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8E2BE9" w:rsidRPr="008E2BE9" w:rsidRDefault="008E2BE9">
            <w:pPr>
              <w:spacing w:line="240" w:lineRule="auto"/>
              <w:jc w:val="center"/>
              <w:rPr>
                <w:rFonts w:ascii="Times New Roman" w:hAnsi="Times New Roman"/>
                <w:b/>
                <w:sz w:val="16"/>
                <w:szCs w:val="16"/>
                <w:lang w:val="ru-RU"/>
              </w:rPr>
            </w:pPr>
            <w:r w:rsidRPr="008E2BE9">
              <w:rPr>
                <w:rFonts w:ascii="Times New Roman" w:hAnsi="Times New Roman"/>
                <w:b/>
                <w:sz w:val="16"/>
                <w:szCs w:val="16"/>
                <w:lang w:val="ru-RU"/>
              </w:rPr>
              <w:t>Медико-технічні вимоги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E2BE9" w:rsidRPr="008E2BE9" w:rsidRDefault="008E2BE9">
            <w:pPr>
              <w:spacing w:line="240" w:lineRule="auto"/>
              <w:jc w:val="center"/>
              <w:rPr>
                <w:rFonts w:ascii="Times New Roman" w:hAnsi="Times New Roman"/>
                <w:b/>
                <w:sz w:val="16"/>
                <w:szCs w:val="16"/>
                <w:lang w:val="ru-RU"/>
              </w:rPr>
            </w:pPr>
            <w:r w:rsidRPr="008E2BE9">
              <w:rPr>
                <w:rFonts w:ascii="Times New Roman" w:hAnsi="Times New Roman"/>
                <w:b/>
                <w:sz w:val="16"/>
                <w:szCs w:val="16"/>
                <w:lang w:val="ru-RU"/>
              </w:rPr>
              <w:t>Од.</w:t>
            </w:r>
          </w:p>
          <w:p w:rsidR="008E2BE9" w:rsidRPr="008E2BE9" w:rsidRDefault="008E2BE9">
            <w:pPr>
              <w:spacing w:line="240" w:lineRule="auto"/>
              <w:jc w:val="center"/>
              <w:rPr>
                <w:rFonts w:ascii="Times New Roman" w:hAnsi="Times New Roman"/>
                <w:b/>
                <w:sz w:val="16"/>
                <w:szCs w:val="16"/>
                <w:lang w:val="ru-RU"/>
              </w:rPr>
            </w:pPr>
            <w:r w:rsidRPr="008E2BE9">
              <w:rPr>
                <w:rFonts w:ascii="Times New Roman" w:hAnsi="Times New Roman"/>
                <w:b/>
                <w:sz w:val="16"/>
                <w:szCs w:val="16"/>
                <w:lang w:val="ru-RU"/>
              </w:rPr>
              <w:t>вим.</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E2BE9" w:rsidRPr="008E2BE9" w:rsidRDefault="008E2BE9">
            <w:pPr>
              <w:spacing w:line="240" w:lineRule="auto"/>
              <w:jc w:val="center"/>
              <w:rPr>
                <w:rFonts w:ascii="Times New Roman" w:hAnsi="Times New Roman"/>
                <w:b/>
                <w:sz w:val="16"/>
                <w:szCs w:val="16"/>
                <w:lang w:val="ru-RU"/>
              </w:rPr>
            </w:pPr>
            <w:r w:rsidRPr="008E2BE9">
              <w:rPr>
                <w:rFonts w:ascii="Times New Roman" w:hAnsi="Times New Roman"/>
                <w:b/>
                <w:sz w:val="16"/>
                <w:szCs w:val="16"/>
                <w:lang w:val="ru-RU"/>
              </w:rPr>
              <w:t>Кількість</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bookmarkStart w:id="3" w:name="_Hlk115780793"/>
            <w:r w:rsidRPr="008E2BE9">
              <w:rPr>
                <w:rFonts w:ascii="Times New Roman" w:hAnsi="Times New Roman"/>
                <w:sz w:val="16"/>
                <w:szCs w:val="16"/>
                <w:lang w:val="ru-RU"/>
              </w:rPr>
              <w:t>1.</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34655- марля, неткана</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Марля медична в рулоні відбілена, тип 20</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rPr>
            </w:pPr>
            <w:r w:rsidRPr="008E2BE9">
              <w:rPr>
                <w:rFonts w:ascii="Times New Roman" w:hAnsi="Times New Roman"/>
                <w:sz w:val="16"/>
                <w:szCs w:val="16"/>
              </w:rPr>
              <w:t xml:space="preserve">Марля медична  повинна відповідати вимогам ДСТУ </w:t>
            </w:r>
            <w:r w:rsidRPr="008E2BE9">
              <w:rPr>
                <w:rFonts w:ascii="Times New Roman" w:hAnsi="Times New Roman"/>
                <w:sz w:val="16"/>
                <w:szCs w:val="16"/>
                <w:lang w:val="ru-RU"/>
              </w:rPr>
              <w:t>EN</w:t>
            </w:r>
            <w:r w:rsidRPr="008E2BE9">
              <w:rPr>
                <w:rFonts w:ascii="Times New Roman" w:hAnsi="Times New Roman"/>
                <w:sz w:val="16"/>
                <w:szCs w:val="16"/>
              </w:rPr>
              <w:t xml:space="preserve"> 14079:2009 Неактивні медичні засоби. Марля медична бавовняна та бавовняно-віскозна. Вимоги та методи випробування (</w:t>
            </w:r>
            <w:r w:rsidRPr="008E2BE9">
              <w:rPr>
                <w:rFonts w:ascii="Times New Roman" w:hAnsi="Times New Roman"/>
                <w:sz w:val="16"/>
                <w:szCs w:val="16"/>
                <w:lang w:val="ru-RU"/>
              </w:rPr>
              <w:t>EN</w:t>
            </w:r>
            <w:r w:rsidRPr="008E2BE9">
              <w:rPr>
                <w:rFonts w:ascii="Times New Roman" w:hAnsi="Times New Roman"/>
                <w:sz w:val="16"/>
                <w:szCs w:val="16"/>
              </w:rPr>
              <w:t xml:space="preserve"> 14079:2003, </w:t>
            </w:r>
            <w:r w:rsidRPr="008E2BE9">
              <w:rPr>
                <w:rFonts w:ascii="Times New Roman" w:hAnsi="Times New Roman"/>
                <w:sz w:val="16"/>
                <w:szCs w:val="16"/>
                <w:lang w:val="ru-RU"/>
              </w:rPr>
              <w:t>IDT</w:t>
            </w:r>
            <w:r w:rsidRPr="008E2BE9">
              <w:rPr>
                <w:rFonts w:ascii="Times New Roman" w:hAnsi="Times New Roman"/>
                <w:sz w:val="16"/>
                <w:szCs w:val="16"/>
              </w:rPr>
              <w:t>)</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 xml:space="preserve">Склад </w:t>
            </w:r>
            <w:r w:rsidRPr="008E2BE9">
              <w:rPr>
                <w:rFonts w:ascii="Times New Roman" w:hAnsi="Times New Roman"/>
                <w:sz w:val="16"/>
                <w:szCs w:val="16"/>
                <w:lang w:val="ru-RU"/>
              </w:rPr>
              <w:tab/>
              <w:t>100% бавовна</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Довжина, м</w:t>
            </w:r>
            <w:r w:rsidRPr="008E2BE9">
              <w:rPr>
                <w:rFonts w:ascii="Times New Roman" w:hAnsi="Times New Roman"/>
                <w:sz w:val="16"/>
                <w:szCs w:val="16"/>
                <w:lang w:val="ru-RU"/>
              </w:rPr>
              <w:tab/>
              <w:t>1000±1</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Ширина, см</w:t>
            </w:r>
            <w:r w:rsidRPr="008E2BE9">
              <w:rPr>
                <w:rFonts w:ascii="Times New Roman" w:hAnsi="Times New Roman"/>
                <w:sz w:val="16"/>
                <w:szCs w:val="16"/>
                <w:lang w:val="ru-RU"/>
              </w:rPr>
              <w:tab/>
              <w:t>90±0,5</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Кількість ниток (основа/уток) 120±6 80±5</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Поверхнева щільність, г/м2</w:t>
            </w:r>
            <w:r w:rsidRPr="008E2BE9">
              <w:rPr>
                <w:rFonts w:ascii="Times New Roman" w:hAnsi="Times New Roman"/>
                <w:sz w:val="16"/>
                <w:szCs w:val="16"/>
                <w:lang w:val="ru-RU"/>
              </w:rPr>
              <w:tab/>
              <w:t>≥27</w:t>
            </w:r>
          </w:p>
          <w:p w:rsidR="008E2BE9" w:rsidRPr="008E2BE9" w:rsidRDefault="008E2BE9">
            <w:pPr>
              <w:spacing w:line="240" w:lineRule="auto"/>
              <w:rPr>
                <w:rFonts w:ascii="Times New Roman" w:hAnsi="Times New Roman"/>
                <w:sz w:val="16"/>
                <w:szCs w:val="16"/>
              </w:rPr>
            </w:pPr>
            <w:r w:rsidRPr="008E2BE9">
              <w:rPr>
                <w:rFonts w:ascii="Times New Roman" w:hAnsi="Times New Roman"/>
                <w:sz w:val="16"/>
                <w:szCs w:val="16"/>
              </w:rPr>
              <w:t>Тип марлі -20 тип</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rPr>
            </w:pPr>
            <w:r w:rsidRPr="008E2BE9">
              <w:rPr>
                <w:rFonts w:ascii="Times New Roman" w:hAnsi="Times New Roman"/>
                <w:iCs/>
                <w:sz w:val="16"/>
                <w:szCs w:val="16"/>
                <w:lang w:val="ru-RU"/>
              </w:rPr>
              <w:t>п/м</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rPr>
            </w:pPr>
            <w:r w:rsidRPr="008E2BE9">
              <w:rPr>
                <w:rFonts w:ascii="Times New Roman" w:hAnsi="Times New Roman"/>
                <w:iCs/>
                <w:sz w:val="16"/>
                <w:szCs w:val="16"/>
              </w:rPr>
              <w:t>1000</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2</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58234 - Стрічка ватяна</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Вата медична гігроскопічна гігієнічна нестерильна, зигзагоподібна стрічка 100 г</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Вата медична повинна бути добре прочесана, зберігати зв'язок між волокнами і легко розшаровуватись на паралельні шари довільної товщини/ Склад виробу-бавовна. Маса вати, г-100,0±5,0; Довжина, мм-90±10; Висота, мм280±15; Ширина, мм-50±5.</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iCs/>
                <w:sz w:val="16"/>
                <w:szCs w:val="16"/>
                <w:lang w:val="ru-RU"/>
              </w:rPr>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iCs/>
                <w:sz w:val="16"/>
                <w:szCs w:val="16"/>
              </w:rPr>
              <w:t>3000</w:t>
            </w:r>
          </w:p>
        </w:tc>
      </w:tr>
      <w:tr w:rsidR="008E2BE9" w:rsidRPr="008E2BE9" w:rsidTr="008E2BE9">
        <w:trPr>
          <w:trHeight w:val="388"/>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3</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14077-Серветка для операційної, разово стерильний відріз тканини для вбирання сторонніх рідин під час операції</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 xml:space="preserve">Серветка марлева медична з петлею стерильна чотиришарова з </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 xml:space="preserve">рентгеноконтрастною стрічкою 90смх45см (10смх10см), 2 шт., </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тип 17</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rPr>
            </w:pPr>
            <w:r w:rsidRPr="008E2BE9">
              <w:rPr>
                <w:rFonts w:ascii="Times New Roman" w:hAnsi="Times New Roman"/>
                <w:sz w:val="16"/>
                <w:szCs w:val="16"/>
              </w:rPr>
              <w:t xml:space="preserve">Кількість виробів в споживчому пакуванні- 2 штук, Тип марлі згідно ДСТУ </w:t>
            </w:r>
            <w:r w:rsidRPr="008E2BE9">
              <w:rPr>
                <w:rFonts w:ascii="Times New Roman" w:hAnsi="Times New Roman"/>
                <w:sz w:val="16"/>
                <w:szCs w:val="16"/>
                <w:lang w:val="ru-RU"/>
              </w:rPr>
              <w:t>EN</w:t>
            </w:r>
            <w:r w:rsidRPr="008E2BE9">
              <w:rPr>
                <w:rFonts w:ascii="Times New Roman" w:hAnsi="Times New Roman"/>
                <w:sz w:val="16"/>
                <w:szCs w:val="16"/>
              </w:rPr>
              <w:t xml:space="preserve"> 14079:2009 (17 тип), Довжина розгорнутої серветки,см-90,0-2,0</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плюсове відхилення не обмежується, Ширина розгорнутої серветки, см-45,0-2,0</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плюсове відхилення не обмежується, Довжина складеної серветки, см-10,0-1,0</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плюсове відхилення не обмежується, Ширина складеної серветки, см-10,0-1,0</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плюсове відхилення не обмежується, Капілярність, см, не менше -6,5. Наявність петлі та рентгеноконтрастної стрічки</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rPr>
            </w:pPr>
            <w:r w:rsidRPr="008E2BE9">
              <w:rPr>
                <w:rFonts w:ascii="Times New Roman" w:hAnsi="Times New Roman"/>
                <w:iCs/>
                <w:sz w:val="16"/>
                <w:szCs w:val="16"/>
                <w:lang w:val="ru-RU"/>
              </w:rPr>
              <w:t>упаковка</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rPr>
            </w:pPr>
            <w:r w:rsidRPr="008E2BE9">
              <w:rPr>
                <w:rFonts w:ascii="Times New Roman" w:hAnsi="Times New Roman"/>
                <w:iCs/>
                <w:sz w:val="16"/>
                <w:szCs w:val="16"/>
              </w:rPr>
              <w:t>5</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4</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38496 - Губка рентгеноконтрастна марлева хірургічна, стерильна</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Відріз марлевий медичний нестерильний з рентгеноконтрастною ниткою 1000см*90см</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 xml:space="preserve"> Відрізи мають бути без забруднень, без плям, дірок та інших дефектів.</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Одна рентгеноконтрастна нитка включена в структуру марлевого відрізу по основі на відстані 30-35см від повздовжнього краю виробу.</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Спочатку відріз складений у чотири шари по ширині, а потім - в рулон по довжині. Склад виробу: Бавовна, РК нитка (поліпропілен просочений солями барія BaSO4)</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Довжина, см</w:t>
            </w:r>
            <w:r w:rsidRPr="008E2BE9">
              <w:rPr>
                <w:rFonts w:ascii="Times New Roman" w:hAnsi="Times New Roman"/>
                <w:sz w:val="16"/>
                <w:szCs w:val="16"/>
                <w:lang w:val="ru-RU"/>
              </w:rPr>
              <w:tab/>
              <w:t>1000-1%,</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плюсове відхилення не обмежується</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Ширина, см</w:t>
            </w:r>
            <w:r w:rsidRPr="008E2BE9">
              <w:rPr>
                <w:rFonts w:ascii="Times New Roman" w:hAnsi="Times New Roman"/>
                <w:sz w:val="16"/>
                <w:szCs w:val="16"/>
                <w:lang w:val="ru-RU"/>
              </w:rPr>
              <w:tab/>
              <w:t>90-2%,</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плюсове відхилення не обмежується.</w:t>
            </w:r>
          </w:p>
          <w:p w:rsidR="008E2BE9" w:rsidRPr="008E2BE9" w:rsidRDefault="008E2BE9">
            <w:pPr>
              <w:spacing w:line="240" w:lineRule="auto"/>
              <w:rPr>
                <w:rFonts w:ascii="Times New Roman" w:hAnsi="Times New Roman"/>
                <w:sz w:val="16"/>
                <w:szCs w:val="16"/>
                <w:lang w:val="ru-RU"/>
              </w:rPr>
            </w:pPr>
            <w:r w:rsidRPr="008E2BE9">
              <w:rPr>
                <w:rFonts w:ascii="Times New Roman" w:hAnsi="Times New Roman"/>
                <w:sz w:val="16"/>
                <w:szCs w:val="16"/>
                <w:lang w:val="ru-RU"/>
              </w:rPr>
              <w:t>Термін зберігання</w:t>
            </w:r>
            <w:r w:rsidRPr="008E2BE9">
              <w:rPr>
                <w:rFonts w:ascii="Times New Roman" w:hAnsi="Times New Roman"/>
                <w:sz w:val="16"/>
                <w:szCs w:val="16"/>
                <w:lang w:val="ru-RU"/>
              </w:rPr>
              <w:tab/>
              <w:t>6 років</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iCs/>
                <w:sz w:val="16"/>
                <w:szCs w:val="16"/>
                <w:lang w:val="ru-RU"/>
              </w:rPr>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sz w:val="16"/>
                <w:szCs w:val="16"/>
                <w:lang w:val="ru-RU"/>
              </w:rPr>
            </w:pPr>
            <w:r w:rsidRPr="008E2BE9">
              <w:rPr>
                <w:rFonts w:ascii="Times New Roman" w:hAnsi="Times New Roman"/>
                <w:iCs/>
                <w:sz w:val="16"/>
                <w:szCs w:val="16"/>
              </w:rPr>
              <w:t>10</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5</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48125 - Рулон марлевий, нестерильний</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Бинт марлевий медичний нестерильний 7м х 14см виготовлений з марлі тип 17</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Бинти призначені для фіксації та накладення, а також виготовлення операційно-перев'язувальних засобів. Вироби використовуються для медичних маніпуляцій. Сфера застосування – лікувально-профілактичні заклади та індивідуальне використання. Вироби застосовуються для одноразового використання. Бинти мають бути без швів і з обрізаною кромкою.</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Наявність необрізаної кромки або кромки з бахромою допускається на внутрішньому кінці бинта завдовжки не більше 0,5 м. Бинти мають бути спресовані в прямокутну або овальну форму</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Тип марлі згідно ДСТУ EN 14079:2009-17 тип.</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Склад виробу: бавовна</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Довжина: 7м.(+/-20см), ширина-14 см.(+/-1см)</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Товщина бинта,н/м, мм-35</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Білизна, н/м, %-80</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Капілярність, н/м, см/ч-7,0</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t>15000</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6</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4812</w:t>
            </w:r>
            <w:r w:rsidRPr="008E2BE9">
              <w:rPr>
                <w:rFonts w:ascii="Times New Roman" w:hAnsi="Times New Roman"/>
                <w:iCs/>
                <w:sz w:val="16"/>
                <w:szCs w:val="16"/>
              </w:rPr>
              <w:t>5</w:t>
            </w:r>
            <w:r w:rsidRPr="008E2BE9">
              <w:rPr>
                <w:rFonts w:ascii="Times New Roman" w:hAnsi="Times New Roman"/>
                <w:iCs/>
                <w:sz w:val="16"/>
                <w:szCs w:val="16"/>
                <w:lang w:val="ru-RU"/>
              </w:rPr>
              <w:t xml:space="preserve"> - Рулон марлевий, нестерильний</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lang w:val="ru-RU"/>
              </w:rPr>
              <w:t xml:space="preserve">Відріз марлевий медичний нестерильний </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500см×90см, рулон</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 xml:space="preserve">Відрізи призначені для виготовлення операційно-перев'язувальних засобів. Вироби використовуються для медичних маніпуляцій. Сфера застосування – лікувально-профілактичні заклади та індивідуальне використання. Вироби застосовуються для одноразового використання. </w:t>
            </w:r>
            <w:r w:rsidRPr="008E2BE9">
              <w:rPr>
                <w:rFonts w:ascii="Times New Roman" w:hAnsi="Times New Roman"/>
                <w:iCs/>
                <w:sz w:val="16"/>
                <w:szCs w:val="16"/>
                <w:lang w:val="ru-RU"/>
              </w:rPr>
              <w:lastRenderedPageBreak/>
              <w:t>Відрізи мають бути без забруднень, без плям, дірок та інших дефектів. Відрізи повинні бути складені рулончиками. Склад виробу-бавовна, Довжина, см. 500-2% плюсове відхилення не обмежується. Ширина, см 90-2%</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плюсове відхилення не обмежується.</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Тип марлі згідно ДСТУ EN 14079:2009-17 тип. Термін зберігання-6 років</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lastRenderedPageBreak/>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t>4500</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lastRenderedPageBreak/>
              <w:t>7</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61223 - Бинт еластичний, нелатексний, нестерильний, багаторазового використання</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Бинт медичний</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еластичний стрічковий</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середньої розтяжності шириною 8,0 см, довжиною 5,0 м</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Зовнішній вид, колір- Еластична стрічка, невибілена білого або тілесного кольору, без зовнішніх дефектів, Зажим з резинкою для фіксації бинта-2шт, Ширина, см-8, Довжина, м-(5,0±0,2) Розтяжність, %,- від 130 до 190, Розривне навантаження, Н (кгс), не менше- Не менше 147,0 (14), Склад: Бавовна, латекс, поліефір</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t>1260</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8</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61223 - Бинт еластичний, нелатексний, нестерильний, багаторазового використання</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Бинт</w:t>
            </w:r>
            <w:r w:rsidRPr="008E2BE9">
              <w:rPr>
                <w:rFonts w:ascii="Times New Roman" w:hAnsi="Times New Roman"/>
                <w:iCs/>
                <w:sz w:val="16"/>
                <w:szCs w:val="16"/>
              </w:rPr>
              <w:t xml:space="preserve"> медичний</w:t>
            </w:r>
            <w:r w:rsidRPr="008E2BE9">
              <w:rPr>
                <w:rFonts w:ascii="Times New Roman" w:hAnsi="Times New Roman"/>
                <w:iCs/>
                <w:sz w:val="16"/>
                <w:szCs w:val="16"/>
                <w:lang w:val="ru-RU"/>
              </w:rPr>
              <w:t xml:space="preserve"> еластичний стрічковий малої розтяжності  </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шириною 8,0 см, довжиною 5,0 м</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Зовнішній вид, колір- Еластична стрічка, невибілена білого або тілесного кольору, без зовнішніх дефектів, Зажим з резинкою для фіксації бинта-2шт, Ширина,см- (8,0 ±0,5), Довжина, м-(5,0±0,2) Розтяжність, %,- від 30 до 130, Розривне навантаження, Н (кгс), не менше- Не менше 147,0 (14), Склад: Бавовна, латекс, поліефір</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t>1260</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9</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61223 - Бинт еластичний, нелатексний, нестерильний, багаторазового використання</w:t>
            </w:r>
          </w:p>
        </w:tc>
        <w:tc>
          <w:tcPr>
            <w:tcW w:w="2126" w:type="dxa"/>
            <w:tcBorders>
              <w:top w:val="single" w:sz="4" w:space="0" w:color="000000"/>
              <w:left w:val="single" w:sz="4" w:space="0" w:color="000000"/>
              <w:bottom w:val="single" w:sz="4" w:space="0" w:color="000000"/>
              <w:right w:val="single" w:sz="4" w:space="0" w:color="000000"/>
            </w:tcBorders>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Бинт</w:t>
            </w:r>
            <w:r w:rsidRPr="008E2BE9">
              <w:rPr>
                <w:rFonts w:ascii="Times New Roman" w:hAnsi="Times New Roman"/>
                <w:iCs/>
                <w:sz w:val="16"/>
                <w:szCs w:val="16"/>
              </w:rPr>
              <w:t xml:space="preserve"> медичний</w:t>
            </w:r>
            <w:r w:rsidRPr="008E2BE9">
              <w:rPr>
                <w:rFonts w:ascii="Times New Roman" w:hAnsi="Times New Roman"/>
                <w:iCs/>
                <w:sz w:val="16"/>
                <w:szCs w:val="16"/>
                <w:lang w:val="ru-RU"/>
              </w:rPr>
              <w:t xml:space="preserve"> еластичний стрічковий середньої розтяжності </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шириною 10,0 см, довжиною 5,0 м</w:t>
            </w:r>
          </w:p>
          <w:p w:rsidR="008E2BE9" w:rsidRPr="008E2BE9" w:rsidRDefault="008E2BE9">
            <w:pPr>
              <w:spacing w:line="240" w:lineRule="auto"/>
              <w:rPr>
                <w:rFonts w:ascii="Times New Roman" w:hAnsi="Times New Roman"/>
                <w:iCs/>
                <w:sz w:val="16"/>
                <w:szCs w:val="16"/>
                <w:lang w:val="ru-RU"/>
              </w:rPr>
            </w:pP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Зовнішній вид, колір- Еластична стрічка, невибілена білого або тілесного кольору, без зовнішніх дефектів, Зажим з резинкою для фіксації бинта-2шт, Ширина,см-(10,0±0,5), Довжина, м-(5,0±0,2) Розтяжність, %,- від 130 до 190, Розривне навантаження, Н (кгс), не менше- Не менше 147,0 (14), Склад: Бавовна, латекс, поліефір</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t>1620</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10</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61223 - Бинт еластичний, нелатексний, нестерильний, багаторазового використання</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Бинт</w:t>
            </w:r>
            <w:r w:rsidRPr="008E2BE9">
              <w:rPr>
                <w:rFonts w:ascii="Times New Roman" w:hAnsi="Times New Roman"/>
                <w:iCs/>
                <w:sz w:val="16"/>
                <w:szCs w:val="16"/>
              </w:rPr>
              <w:t xml:space="preserve"> медичний</w:t>
            </w:r>
            <w:r w:rsidRPr="008E2BE9">
              <w:rPr>
                <w:rFonts w:ascii="Times New Roman" w:hAnsi="Times New Roman"/>
                <w:iCs/>
                <w:sz w:val="16"/>
                <w:szCs w:val="16"/>
                <w:lang w:val="ru-RU"/>
              </w:rPr>
              <w:t xml:space="preserve"> еластичний стрічковий малої розтяжності </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шириною 10,0 см, довжиною 5,0 м</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Зовнішній вид, колір- Еластична стрічка, невибілена білого або тілесного кольору, без зовнішніх дефектів, Зажим з резинкою для фіксації бинта-2шт, Ширина, см-(10,0±0,5), Довжина, м-(5,0±0,2) Розтяжність, %,- від 30 до 130, Розривне навантаження, Н (кгс), не менше- Не менше 147,0 (14), Склад: Бавовна, латекс, поліефір</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rPr>
              <w:t>1620</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11</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33056 Матеріал для накладання гіпсової пов’язки</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Бинт гіпсовий 20 см*2,7м</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Гіпсова пов’язка повинна бути рівною,без складок,не повинно бути ознак відшаровування.</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Повинні бути насічки по довжині гіпсового бинта. Довжина бинта повинна бути 2,7 метри. Ширина бинта повинна бути 20 сантиметрів. Поверхнева густина марлевої основи 24 г/м2.Час замочування бинта у воді – 15 секунд. Час затвердіння: початок від 2 хвилин до 8.. Після затвердіння гіпсовий бінт не повинен розм’якшуватися протягом 24 годин</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3600</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12</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33056 Матеріал для накладання гіпсової пов’язки</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Бинт гіпсовий 10 см*2,7м</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Гіпсова пов’язка повинна бути рівною,без складок,не повинно бути ознак відшаровування.</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Повинні бути насічки по довжині гіпсового бинта. Довжина бинта повинна бути 2,7 метри. Ширина бинта повинна бути 10 сантиметрів. Поверхнева густина марлевої основи 24 г/м2.Час замочування бинта у воді – 15 секунд. Час затвердіння: початок від 2 хвилин до 8. Після затвердіння гіпсовий бінт не повинен розм’якшуватися протягом 24 годин.</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120</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13</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59049 Підкладка медична текстильна загального призначення, не стерильна</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Підкладка ортопедична стрічкова</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бавовняно-віскозна 7см х 4,6м</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 xml:space="preserve">Зовнішній вигляд: Підкладка повинна бути без забруднень, </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без плям, дірок, та інших дефектів. Склад матеріалу: бавовна-50%;</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віскоза-50% Ширина, см 7,0±0,5. Довжина, м 4,6-0,1. Ступінь білизни,%, не менше 70</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36</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14</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48132 - Серветка марлева</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тканна, нестерильна</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Серветки марлеві медичні нестерильні (8 шарів) 7,5 см х 7,5 см</w:t>
            </w:r>
          </w:p>
        </w:tc>
        <w:tc>
          <w:tcPr>
            <w:tcW w:w="4394" w:type="dxa"/>
            <w:tcBorders>
              <w:top w:val="single" w:sz="4" w:space="0" w:color="000000"/>
              <w:left w:val="single" w:sz="4" w:space="0" w:color="000000"/>
              <w:bottom w:val="single" w:sz="4" w:space="0" w:color="000000"/>
              <w:right w:val="single" w:sz="4" w:space="0" w:color="000000"/>
            </w:tcBorders>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Серветки марлеві медичні нестерильні (8 шарів) 7,5 см х 7,5 см., тип 17. Опис: серветка повинна бути чистою.Запах відсутній. Тип марлі згідно з ДСТУ EN 14079-17 тип.</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Довжина розгорнутої серветки, см-30,0-(1,5)</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плюсове відхилення не обмежується</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Ширина розгорнутої серветки, см-18,0-(1,5)</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плюсове відхилення не обмежується,</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 xml:space="preserve"> Капілярність, см, не менше  7</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Кількість в упаковці -100 штук</w:t>
            </w:r>
          </w:p>
          <w:p w:rsidR="008E2BE9" w:rsidRPr="008E2BE9" w:rsidRDefault="008E2BE9">
            <w:pPr>
              <w:spacing w:line="240" w:lineRule="auto"/>
              <w:rPr>
                <w:rFonts w:ascii="Times New Roman" w:hAnsi="Times New Roman"/>
                <w:iCs/>
                <w:sz w:val="16"/>
                <w:szCs w:val="16"/>
                <w:lang w:val="ru-RU"/>
              </w:rPr>
            </w:pP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10</w:t>
            </w:r>
          </w:p>
        </w:tc>
      </w:tr>
      <w:tr w:rsidR="008E2BE9" w:rsidRPr="008E2BE9" w:rsidTr="008E2BE9">
        <w:trPr>
          <w:trHeight w:val="19"/>
          <w:jc w:val="center"/>
        </w:trPr>
        <w:tc>
          <w:tcPr>
            <w:tcW w:w="56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15</w:t>
            </w:r>
          </w:p>
        </w:tc>
        <w:tc>
          <w:tcPr>
            <w:tcW w:w="1560"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48132 - Серветка марлева</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тканна, нестерильна</w:t>
            </w:r>
          </w:p>
        </w:tc>
        <w:tc>
          <w:tcPr>
            <w:tcW w:w="2126"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Серветки марлеві медичні нестерильні (12 шарів) 7,5 см х 7,5 см</w:t>
            </w:r>
          </w:p>
        </w:tc>
        <w:tc>
          <w:tcPr>
            <w:tcW w:w="4394"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Серветки марлеві медичні нестерильні (12шарів) 7,5 см х 7,5 см, 100 шт., тип 17. Опис: серветка повинна бути чистою.Запах відсутній. Тип марлі згідно з ДСТУ EN 14079-17 тип.</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Довжина розгорнутої серветки, см-30,0-(1,5)</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lastRenderedPageBreak/>
              <w:t>плюсове відхилення не обмежується</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Ширина розгорнутої серветки, см-25,5-(1,5)</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плюсове відхилення не обмежується,</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 xml:space="preserve"> Капілярність, см, не менше  7</w:t>
            </w:r>
          </w:p>
          <w:p w:rsidR="008E2BE9" w:rsidRPr="008E2BE9" w:rsidRDefault="008E2BE9">
            <w:pPr>
              <w:spacing w:line="240" w:lineRule="auto"/>
              <w:rPr>
                <w:rFonts w:ascii="Times New Roman" w:hAnsi="Times New Roman"/>
                <w:iCs/>
                <w:sz w:val="16"/>
                <w:szCs w:val="16"/>
                <w:lang w:val="ru-RU"/>
              </w:rPr>
            </w:pPr>
            <w:r w:rsidRPr="008E2BE9">
              <w:rPr>
                <w:rFonts w:ascii="Times New Roman" w:hAnsi="Times New Roman"/>
                <w:iCs/>
                <w:sz w:val="16"/>
                <w:szCs w:val="16"/>
                <w:lang w:val="ru-RU"/>
              </w:rPr>
              <w:t>Кількість в упаковці -100 штук</w:t>
            </w:r>
          </w:p>
        </w:tc>
        <w:tc>
          <w:tcPr>
            <w:tcW w:w="992"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lastRenderedPageBreak/>
              <w:t>шт</w:t>
            </w:r>
          </w:p>
        </w:tc>
        <w:tc>
          <w:tcPr>
            <w:tcW w:w="993" w:type="dxa"/>
            <w:tcBorders>
              <w:top w:val="single" w:sz="4" w:space="0" w:color="000000"/>
              <w:left w:val="single" w:sz="4" w:space="0" w:color="000000"/>
              <w:bottom w:val="single" w:sz="4" w:space="0" w:color="000000"/>
              <w:right w:val="single" w:sz="4" w:space="0" w:color="000000"/>
            </w:tcBorders>
            <w:hideMark/>
          </w:tcPr>
          <w:p w:rsidR="008E2BE9" w:rsidRPr="008E2BE9" w:rsidRDefault="008E2BE9">
            <w:pPr>
              <w:spacing w:line="240" w:lineRule="auto"/>
              <w:rPr>
                <w:rFonts w:ascii="Times New Roman" w:hAnsi="Times New Roman"/>
                <w:iCs/>
                <w:sz w:val="16"/>
                <w:szCs w:val="16"/>
              </w:rPr>
            </w:pPr>
            <w:r w:rsidRPr="008E2BE9">
              <w:rPr>
                <w:rFonts w:ascii="Times New Roman" w:hAnsi="Times New Roman"/>
                <w:iCs/>
                <w:sz w:val="16"/>
                <w:szCs w:val="16"/>
              </w:rPr>
              <w:t>50</w:t>
            </w:r>
          </w:p>
        </w:tc>
        <w:bookmarkEnd w:id="3"/>
      </w:tr>
    </w:tbl>
    <w:p w:rsidR="008E2BE9" w:rsidRDefault="008E2BE9" w:rsidP="00440BD3">
      <w:pPr>
        <w:spacing w:after="0" w:line="240" w:lineRule="auto"/>
        <w:jc w:val="center"/>
        <w:rPr>
          <w:rFonts w:ascii="Times New Roman" w:eastAsia="Calibri" w:hAnsi="Times New Roman" w:cs="Times New Roman"/>
          <w:b/>
          <w:sz w:val="24"/>
          <w:szCs w:val="24"/>
        </w:rPr>
      </w:pPr>
    </w:p>
    <w:p w:rsidR="00340330" w:rsidRDefault="00340330" w:rsidP="00440BD3">
      <w:pPr>
        <w:spacing w:after="0" w:line="240" w:lineRule="auto"/>
        <w:jc w:val="center"/>
        <w:rPr>
          <w:rFonts w:ascii="Times New Roman" w:eastAsia="Calibri" w:hAnsi="Times New Roman" w:cs="Times New Roman"/>
          <w:b/>
          <w:sz w:val="24"/>
          <w:szCs w:val="24"/>
        </w:rPr>
      </w:pPr>
    </w:p>
    <w:p w:rsidR="00340330" w:rsidRDefault="00340330" w:rsidP="00440BD3">
      <w:pPr>
        <w:spacing w:after="0" w:line="240" w:lineRule="auto"/>
        <w:jc w:val="center"/>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p>
    <w:p w:rsidR="00340330" w:rsidRDefault="00340330" w:rsidP="0034033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Очікувана вартість (тис. грн)  - 700,00</w:t>
      </w:r>
    </w:p>
    <w:p w:rsidR="00340330" w:rsidRPr="00340330" w:rsidRDefault="00340330" w:rsidP="00340330">
      <w:pPr>
        <w:spacing w:after="0" w:line="240" w:lineRule="auto"/>
        <w:jc w:val="center"/>
        <w:rPr>
          <w:rFonts w:ascii="Times New Roman" w:hAnsi="Times New Roman" w:cs="Times New Roman"/>
          <w:b/>
          <w:bCs/>
          <w:sz w:val="24"/>
          <w:szCs w:val="24"/>
        </w:rPr>
      </w:pPr>
      <w:r>
        <w:rPr>
          <w:rFonts w:ascii="Times New Roman" w:eastAsia="Calibri" w:hAnsi="Times New Roman" w:cs="Times New Roman"/>
          <w:sz w:val="24"/>
          <w:szCs w:val="24"/>
        </w:rPr>
        <w:t xml:space="preserve"> (</w:t>
      </w:r>
      <w:r w:rsidRPr="00340330">
        <w:rPr>
          <w:rFonts w:ascii="Times New Roman" w:eastAsia="Calibri" w:hAnsi="Times New Roman" w:cs="Times New Roman"/>
          <w:sz w:val="24"/>
          <w:szCs w:val="24"/>
        </w:rPr>
        <w:t xml:space="preserve">CPV): </w:t>
      </w:r>
      <w:r w:rsidRPr="00340330">
        <w:rPr>
          <w:rFonts w:ascii="Times New Roman" w:hAnsi="Times New Roman" w:cs="Times New Roman"/>
          <w:b/>
          <w:bCs/>
          <w:sz w:val="24"/>
          <w:szCs w:val="24"/>
          <w:shd w:val="clear" w:color="auto" w:fill="FFFFFF"/>
        </w:rPr>
        <w:t>33140000-3 Медичні матеріали</w:t>
      </w:r>
    </w:p>
    <w:p w:rsidR="00340330" w:rsidRPr="00340330" w:rsidRDefault="00340330" w:rsidP="00340330">
      <w:pPr>
        <w:spacing w:after="0" w:line="240" w:lineRule="auto"/>
        <w:rPr>
          <w:rFonts w:ascii="Times New Roman" w:eastAsia="Times New Roman" w:hAnsi="Times New Roman" w:cs="Times New Roman"/>
          <w:sz w:val="24"/>
          <w:szCs w:val="24"/>
        </w:rPr>
      </w:pPr>
      <w:r w:rsidRPr="00340330">
        <w:rPr>
          <w:rStyle w:val="ae"/>
          <w:rFonts w:ascii="Times New Roman" w:hAnsi="Times New Roman" w:cs="Times New Roman"/>
          <w:sz w:val="24"/>
          <w:szCs w:val="24"/>
        </w:rPr>
        <w:t xml:space="preserve">                      (шприци загального призначення 2-х та 3-х компонентні та ін`єкційні голки)</w:t>
      </w:r>
    </w:p>
    <w:p w:rsidR="00340330" w:rsidRDefault="00340330" w:rsidP="00340330">
      <w:pPr>
        <w:spacing w:after="0" w:line="240" w:lineRule="auto"/>
        <w:jc w:val="center"/>
        <w:rPr>
          <w:rFonts w:ascii="Times New Roman" w:eastAsia="Times New Roman" w:hAnsi="Times New Roman" w:cs="Times New Roman"/>
          <w:color w:val="FF0000"/>
          <w:sz w:val="24"/>
          <w:szCs w:val="24"/>
        </w:rPr>
      </w:pPr>
    </w:p>
    <w:p w:rsidR="00340330" w:rsidRDefault="00340330" w:rsidP="00340330">
      <w:pPr>
        <w:spacing w:after="0" w:line="240" w:lineRule="auto"/>
        <w:rPr>
          <w:rFonts w:ascii="Times New Roman" w:eastAsia="Times New Roman" w:hAnsi="Times New Roman" w:cs="Times New Roman"/>
          <w:b/>
          <w:bCs/>
          <w:color w:val="FF0000"/>
          <w:sz w:val="24"/>
          <w:szCs w:val="24"/>
        </w:rPr>
      </w:pPr>
    </w:p>
    <w:tbl>
      <w:tblPr>
        <w:tblW w:w="10065" w:type="dxa"/>
        <w:jc w:val="center"/>
        <w:tblLayout w:type="fixed"/>
        <w:tblLook w:val="04A0" w:firstRow="1" w:lastRow="0" w:firstColumn="1" w:lastColumn="0" w:noHBand="0" w:noVBand="1"/>
      </w:tblPr>
      <w:tblGrid>
        <w:gridCol w:w="471"/>
        <w:gridCol w:w="1656"/>
        <w:gridCol w:w="1843"/>
        <w:gridCol w:w="4252"/>
        <w:gridCol w:w="602"/>
        <w:gridCol w:w="1241"/>
      </w:tblGrid>
      <w:tr w:rsidR="00340330" w:rsidRPr="00340330" w:rsidTr="00340330">
        <w:trPr>
          <w:trHeight w:val="316"/>
          <w:jc w:val="center"/>
        </w:trPr>
        <w:tc>
          <w:tcPr>
            <w:tcW w:w="47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340330" w:rsidRPr="00340330" w:rsidRDefault="00340330">
            <w:pPr>
              <w:spacing w:after="0" w:line="240" w:lineRule="auto"/>
              <w:jc w:val="center"/>
              <w:rPr>
                <w:rFonts w:ascii="Times New Roman" w:eastAsia="Times New Roman" w:hAnsi="Times New Roman" w:cs="Times New Roman"/>
                <w:b/>
                <w:bCs/>
                <w:sz w:val="16"/>
                <w:szCs w:val="16"/>
                <w:lang w:val="ru-RU" w:eastAsia="ru-RU"/>
              </w:rPr>
            </w:pPr>
            <w:r w:rsidRPr="00340330">
              <w:rPr>
                <w:rFonts w:ascii="Times New Roman" w:eastAsia="Times New Roman" w:hAnsi="Times New Roman" w:cs="Times New Roman"/>
                <w:b/>
                <w:bCs/>
                <w:sz w:val="16"/>
                <w:szCs w:val="16"/>
                <w:lang w:val="ru-RU" w:eastAsia="ru-RU"/>
              </w:rPr>
              <w:t>№</w:t>
            </w:r>
          </w:p>
        </w:tc>
        <w:tc>
          <w:tcPr>
            <w:tcW w:w="1656" w:type="dxa"/>
            <w:tcBorders>
              <w:top w:val="single" w:sz="4" w:space="0" w:color="auto"/>
              <w:left w:val="nil"/>
              <w:bottom w:val="single" w:sz="4" w:space="0" w:color="auto"/>
              <w:right w:val="single" w:sz="4" w:space="0" w:color="auto"/>
            </w:tcBorders>
            <w:shd w:val="clear" w:color="auto" w:fill="C0C0C0"/>
            <w:noWrap/>
            <w:vAlign w:val="center"/>
            <w:hideMark/>
          </w:tcPr>
          <w:p w:rsidR="00340330" w:rsidRPr="00340330" w:rsidRDefault="00340330">
            <w:pPr>
              <w:spacing w:after="0" w:line="240" w:lineRule="auto"/>
              <w:jc w:val="center"/>
              <w:rPr>
                <w:rFonts w:ascii="Times New Roman" w:eastAsia="Times New Roman" w:hAnsi="Times New Roman" w:cs="Times New Roman"/>
                <w:b/>
                <w:bCs/>
                <w:sz w:val="16"/>
                <w:szCs w:val="16"/>
                <w:lang w:val="ru-RU" w:eastAsia="ru-RU"/>
              </w:rPr>
            </w:pPr>
            <w:r w:rsidRPr="00340330">
              <w:rPr>
                <w:rFonts w:ascii="Times New Roman" w:eastAsia="Times New Roman" w:hAnsi="Times New Roman" w:cs="Times New Roman"/>
                <w:b/>
                <w:bCs/>
                <w:sz w:val="16"/>
                <w:szCs w:val="16"/>
                <w:lang w:val="ru-RU" w:eastAsia="ru-RU"/>
              </w:rPr>
              <w:t>Код НК</w:t>
            </w:r>
          </w:p>
        </w:tc>
        <w:tc>
          <w:tcPr>
            <w:tcW w:w="1843"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340330" w:rsidRPr="00340330" w:rsidRDefault="00340330">
            <w:pPr>
              <w:spacing w:after="0" w:line="240" w:lineRule="auto"/>
              <w:jc w:val="center"/>
              <w:rPr>
                <w:rFonts w:ascii="Times New Roman" w:eastAsia="Times New Roman" w:hAnsi="Times New Roman" w:cs="Times New Roman"/>
                <w:b/>
                <w:bCs/>
                <w:sz w:val="16"/>
                <w:szCs w:val="16"/>
                <w:lang w:val="ru-RU" w:eastAsia="ru-RU"/>
              </w:rPr>
            </w:pPr>
            <w:r w:rsidRPr="00340330">
              <w:rPr>
                <w:rFonts w:ascii="Times New Roman" w:eastAsia="Times New Roman" w:hAnsi="Times New Roman" w:cs="Times New Roman"/>
                <w:b/>
                <w:bCs/>
                <w:sz w:val="16"/>
                <w:szCs w:val="16"/>
                <w:lang w:val="ru-RU" w:eastAsia="ru-RU"/>
              </w:rPr>
              <w:t>Назва товару</w:t>
            </w:r>
          </w:p>
        </w:tc>
        <w:tc>
          <w:tcPr>
            <w:tcW w:w="4252" w:type="dxa"/>
            <w:tcBorders>
              <w:top w:val="single" w:sz="4" w:space="0" w:color="auto"/>
              <w:left w:val="single" w:sz="4" w:space="0" w:color="auto"/>
              <w:bottom w:val="single" w:sz="4" w:space="0" w:color="auto"/>
              <w:right w:val="nil"/>
            </w:tcBorders>
            <w:shd w:val="clear" w:color="auto" w:fill="C0C0C0"/>
            <w:noWrap/>
            <w:vAlign w:val="bottom"/>
            <w:hideMark/>
          </w:tcPr>
          <w:p w:rsidR="00340330" w:rsidRPr="00340330" w:rsidRDefault="00340330">
            <w:pPr>
              <w:spacing w:after="0" w:line="240" w:lineRule="auto"/>
              <w:jc w:val="center"/>
              <w:rPr>
                <w:rFonts w:ascii="Times New Roman" w:eastAsia="Times New Roman" w:hAnsi="Times New Roman" w:cs="Times New Roman"/>
                <w:b/>
                <w:bCs/>
                <w:sz w:val="16"/>
                <w:szCs w:val="16"/>
                <w:lang w:val="ru-RU" w:eastAsia="ru-RU"/>
              </w:rPr>
            </w:pPr>
            <w:r w:rsidRPr="00340330">
              <w:rPr>
                <w:rFonts w:ascii="Times New Roman" w:eastAsia="Times New Roman" w:hAnsi="Times New Roman" w:cs="Times New Roman"/>
                <w:b/>
                <w:bCs/>
                <w:sz w:val="16"/>
                <w:szCs w:val="16"/>
                <w:lang w:val="ru-RU" w:eastAsia="ru-RU"/>
              </w:rPr>
              <w:t>МТВ</w:t>
            </w:r>
          </w:p>
        </w:tc>
        <w:tc>
          <w:tcPr>
            <w:tcW w:w="602"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340330" w:rsidRPr="00340330" w:rsidRDefault="00340330">
            <w:pPr>
              <w:spacing w:after="0" w:line="240" w:lineRule="auto"/>
              <w:jc w:val="center"/>
              <w:rPr>
                <w:rFonts w:ascii="Times New Roman" w:eastAsia="Times New Roman" w:hAnsi="Times New Roman" w:cs="Times New Roman"/>
                <w:b/>
                <w:bCs/>
                <w:sz w:val="16"/>
                <w:szCs w:val="16"/>
                <w:lang w:val="ru-RU" w:eastAsia="ru-RU"/>
              </w:rPr>
            </w:pPr>
            <w:r w:rsidRPr="00340330">
              <w:rPr>
                <w:rFonts w:ascii="Times New Roman" w:eastAsia="Times New Roman" w:hAnsi="Times New Roman" w:cs="Times New Roman"/>
                <w:b/>
                <w:bCs/>
                <w:sz w:val="16"/>
                <w:szCs w:val="16"/>
                <w:lang w:val="ru-RU" w:eastAsia="ru-RU"/>
              </w:rPr>
              <w:t>Од.</w:t>
            </w:r>
          </w:p>
        </w:tc>
        <w:tc>
          <w:tcPr>
            <w:tcW w:w="1241" w:type="dxa"/>
            <w:tcBorders>
              <w:top w:val="single" w:sz="4" w:space="0" w:color="auto"/>
              <w:left w:val="nil"/>
              <w:bottom w:val="single" w:sz="4" w:space="0" w:color="auto"/>
              <w:right w:val="single" w:sz="4" w:space="0" w:color="auto"/>
            </w:tcBorders>
            <w:shd w:val="clear" w:color="auto" w:fill="C0C0C0"/>
            <w:noWrap/>
            <w:vAlign w:val="center"/>
            <w:hideMark/>
          </w:tcPr>
          <w:p w:rsidR="00340330" w:rsidRPr="00340330" w:rsidRDefault="00340330">
            <w:pPr>
              <w:spacing w:after="0" w:line="240" w:lineRule="auto"/>
              <w:jc w:val="center"/>
              <w:rPr>
                <w:rFonts w:ascii="Times New Roman" w:eastAsia="Times New Roman" w:hAnsi="Times New Roman" w:cs="Times New Roman"/>
                <w:b/>
                <w:bCs/>
                <w:sz w:val="16"/>
                <w:szCs w:val="16"/>
                <w:lang w:val="ru-RU" w:eastAsia="ru-RU"/>
              </w:rPr>
            </w:pPr>
            <w:r w:rsidRPr="00340330">
              <w:rPr>
                <w:rFonts w:ascii="Times New Roman" w:eastAsia="Times New Roman" w:hAnsi="Times New Roman" w:cs="Times New Roman"/>
                <w:b/>
                <w:bCs/>
                <w:sz w:val="16"/>
                <w:szCs w:val="16"/>
                <w:lang w:val="ru-RU" w:eastAsia="ru-RU"/>
              </w:rPr>
              <w:t>Кількість</w:t>
            </w:r>
          </w:p>
        </w:tc>
      </w:tr>
      <w:tr w:rsidR="00340330" w:rsidRPr="00340330" w:rsidTr="00340330">
        <w:trPr>
          <w:trHeight w:val="4081"/>
          <w:jc w:val="center"/>
        </w:trPr>
        <w:tc>
          <w:tcPr>
            <w:tcW w:w="471"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1</w:t>
            </w:r>
          </w:p>
        </w:tc>
        <w:tc>
          <w:tcPr>
            <w:tcW w:w="1656" w:type="dxa"/>
            <w:tcBorders>
              <w:top w:val="nil"/>
              <w:left w:val="nil"/>
              <w:bottom w:val="single" w:sz="4" w:space="0" w:color="auto"/>
              <w:right w:val="single" w:sz="4" w:space="0" w:color="auto"/>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47017 - Шприц загального призначення, разового застосування</w:t>
            </w:r>
          </w:p>
        </w:tc>
        <w:tc>
          <w:tcPr>
            <w:tcW w:w="1843" w:type="dxa"/>
            <w:tcBorders>
              <w:top w:val="single" w:sz="4" w:space="0" w:color="auto"/>
              <w:left w:val="nil"/>
              <w:bottom w:val="single" w:sz="4" w:space="0" w:color="auto"/>
              <w:right w:val="nil"/>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 ін'єкціний трьохкомпонентний, 5 мл  Luer  Lok, з голкою</w:t>
            </w:r>
          </w:p>
        </w:tc>
        <w:tc>
          <w:tcPr>
            <w:tcW w:w="4252" w:type="dxa"/>
            <w:tcBorders>
              <w:top w:val="nil"/>
              <w:left w:val="single" w:sz="4" w:space="0" w:color="auto"/>
              <w:bottom w:val="single" w:sz="4" w:space="0" w:color="auto"/>
              <w:right w:val="nil"/>
            </w:tcBorders>
            <w:hideMark/>
          </w:tcPr>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 xml:space="preserve">Шприц  ін'єкційний 3-х компонентний одноразовий  стерильний 5 мл Luer Lock з голкою, </w:t>
            </w:r>
            <w:smartTag w:uri="urn:schemas-microsoft-com:office:smarttags" w:element="metricconverter">
              <w:smartTagPr>
                <w:attr w:name="ProductID" w:val="22 G"/>
              </w:smartTagPr>
              <w:r w:rsidRPr="00340330">
                <w:rPr>
                  <w:rFonts w:ascii="Times New Roman" w:eastAsia="Times New Roman" w:hAnsi="Times New Roman" w:cs="Times New Roman"/>
                  <w:sz w:val="16"/>
                  <w:szCs w:val="16"/>
                  <w:lang w:val="ru-RU" w:eastAsia="ru-RU"/>
                </w:rPr>
                <w:t>22 G</w:t>
              </w:r>
            </w:smartTag>
            <w:r w:rsidRPr="00340330">
              <w:rPr>
                <w:rFonts w:ascii="Times New Roman" w:eastAsia="Times New Roman" w:hAnsi="Times New Roman" w:cs="Times New Roman"/>
                <w:sz w:val="16"/>
                <w:szCs w:val="16"/>
                <w:lang w:val="ru-RU" w:eastAsia="ru-RU"/>
              </w:rPr>
              <w:t xml:space="preserve"> (0.7*40 мм) Повинен бути для проведення внутрішньовенних та/або внутрішном`язових ін'єкцій</w:t>
            </w:r>
            <w:r w:rsidRPr="00340330">
              <w:rPr>
                <w:rFonts w:ascii="Times New Roman" w:eastAsia="Times New Roman" w:hAnsi="Times New Roman" w:cs="Times New Roman"/>
                <w:sz w:val="16"/>
                <w:szCs w:val="16"/>
                <w:lang w:val="ru-RU" w:eastAsia="ru-RU"/>
              </w:rPr>
              <w:br/>
              <w:t>Повинен мати з`ємну голку з ковпачком.</w:t>
            </w:r>
            <w:r w:rsidRPr="00340330">
              <w:rPr>
                <w:rFonts w:ascii="Times New Roman" w:eastAsia="Times New Roman" w:hAnsi="Times New Roman" w:cs="Times New Roman"/>
                <w:sz w:val="16"/>
                <w:szCs w:val="16"/>
                <w:lang w:val="ru-RU" w:eastAsia="ru-RU"/>
              </w:rPr>
              <w:br/>
              <w:t>Повинен бути трьохкомпонентним.</w:t>
            </w:r>
            <w:r w:rsidRPr="00340330">
              <w:rPr>
                <w:rFonts w:ascii="Times New Roman" w:eastAsia="Times New Roman" w:hAnsi="Times New Roman" w:cs="Times New Roman"/>
                <w:sz w:val="16"/>
                <w:szCs w:val="16"/>
                <w:lang w:val="ru-RU" w:eastAsia="ru-RU"/>
              </w:rPr>
              <w:br/>
              <w:t>Повинен бути об'ємом 5,0 мл.</w:t>
            </w:r>
            <w:r w:rsidRPr="00340330">
              <w:rPr>
                <w:rFonts w:ascii="Times New Roman" w:eastAsia="Times New Roman" w:hAnsi="Times New Roman" w:cs="Times New Roman"/>
                <w:sz w:val="16"/>
                <w:szCs w:val="16"/>
                <w:lang w:val="ru-RU" w:eastAsia="ru-RU"/>
              </w:rPr>
              <w:br/>
              <w:t>Повинен мати прозорий циліндр.</w:t>
            </w:r>
            <w:r w:rsidRPr="00340330">
              <w:rPr>
                <w:rFonts w:ascii="Times New Roman" w:eastAsia="Times New Roman" w:hAnsi="Times New Roman" w:cs="Times New Roman"/>
                <w:sz w:val="16"/>
                <w:szCs w:val="16"/>
                <w:lang w:val="ru-RU" w:eastAsia="ru-RU"/>
              </w:rPr>
              <w:br/>
              <w:t>Повинен мати чітку, стійку до стирання шкалу.</w:t>
            </w:r>
            <w:r w:rsidRPr="00340330">
              <w:rPr>
                <w:rFonts w:ascii="Times New Roman" w:eastAsia="Times New Roman" w:hAnsi="Times New Roman" w:cs="Times New Roman"/>
                <w:sz w:val="16"/>
                <w:szCs w:val="16"/>
                <w:lang w:val="ru-RU" w:eastAsia="ru-RU"/>
              </w:rPr>
              <w:br/>
              <w:t>Повинен мати поршень з плунжером.</w:t>
            </w:r>
            <w:r w:rsidRPr="00340330">
              <w:rPr>
                <w:rFonts w:ascii="Times New Roman" w:eastAsia="Times New Roman" w:hAnsi="Times New Roman" w:cs="Times New Roman"/>
                <w:sz w:val="16"/>
                <w:szCs w:val="16"/>
                <w:lang w:val="ru-RU" w:eastAsia="ru-RU"/>
              </w:rPr>
              <w:br/>
              <w:t>Повинен мати стопорне кільце.</w:t>
            </w:r>
            <w:r w:rsidRPr="00340330">
              <w:rPr>
                <w:rFonts w:ascii="Times New Roman" w:eastAsia="Times New Roman" w:hAnsi="Times New Roman" w:cs="Times New Roman"/>
                <w:sz w:val="16"/>
                <w:szCs w:val="16"/>
                <w:lang w:val="ru-RU" w:eastAsia="ru-RU"/>
              </w:rPr>
              <w:br/>
              <w:t>Повинен мати атравматичну голку з трьохгранною заточкою.</w:t>
            </w:r>
            <w:r w:rsidRPr="00340330">
              <w:rPr>
                <w:rFonts w:ascii="Times New Roman" w:eastAsia="Times New Roman" w:hAnsi="Times New Roman" w:cs="Times New Roman"/>
                <w:sz w:val="16"/>
                <w:szCs w:val="16"/>
                <w:lang w:val="ru-RU" w:eastAsia="ru-RU"/>
              </w:rPr>
              <w:br/>
              <w:t>Повинен мати конус з типом з'єднання Luer Lock</w:t>
            </w:r>
            <w:r w:rsidRPr="00340330">
              <w:rPr>
                <w:rFonts w:ascii="Times New Roman" w:eastAsia="Times New Roman" w:hAnsi="Times New Roman" w:cs="Times New Roman"/>
                <w:sz w:val="16"/>
                <w:szCs w:val="16"/>
                <w:lang w:val="ru-RU" w:eastAsia="ru-RU"/>
              </w:rPr>
              <w:br/>
              <w:t>Повинен бути циліндр виготовлений з  гомополімера поліпропілена.</w:t>
            </w:r>
            <w:r w:rsidRPr="00340330">
              <w:rPr>
                <w:rFonts w:ascii="Times New Roman" w:eastAsia="Times New Roman" w:hAnsi="Times New Roman" w:cs="Times New Roman"/>
                <w:sz w:val="16"/>
                <w:szCs w:val="16"/>
                <w:lang w:val="ru-RU" w:eastAsia="ru-RU"/>
              </w:rPr>
              <w:br/>
              <w:t>Повинен мати металеву голку.</w:t>
            </w:r>
            <w:r w:rsidRPr="00340330">
              <w:rPr>
                <w:rFonts w:ascii="Times New Roman" w:eastAsia="Times New Roman" w:hAnsi="Times New Roman" w:cs="Times New Roman"/>
                <w:sz w:val="16"/>
                <w:szCs w:val="16"/>
                <w:lang w:val="ru-RU" w:eastAsia="ru-RU"/>
              </w:rPr>
              <w:br/>
              <w:t>Повинен мати розмір голки 0,7x40мм.</w:t>
            </w:r>
            <w:r w:rsidRPr="00340330">
              <w:rPr>
                <w:rFonts w:ascii="Times New Roman" w:eastAsia="Times New Roman" w:hAnsi="Times New Roman" w:cs="Times New Roman"/>
                <w:sz w:val="16"/>
                <w:szCs w:val="16"/>
                <w:lang w:val="ru-RU" w:eastAsia="ru-RU"/>
              </w:rPr>
              <w:br/>
              <w:t>Повинен бути стерильним, нетоксичним та апірогенним.</w:t>
            </w:r>
            <w:r w:rsidRPr="00340330">
              <w:rPr>
                <w:rFonts w:ascii="Times New Roman" w:eastAsia="Times New Roman" w:hAnsi="Times New Roman" w:cs="Times New Roman"/>
                <w:sz w:val="16"/>
                <w:szCs w:val="16"/>
                <w:lang w:val="ru-RU" w:eastAsia="ru-RU"/>
              </w:rPr>
              <w:br/>
              <w:t>Повинен бути для одноразового використання.</w:t>
            </w:r>
            <w:r w:rsidRPr="00340330">
              <w:rPr>
                <w:rFonts w:ascii="Times New Roman" w:eastAsia="Times New Roman" w:hAnsi="Times New Roman" w:cs="Times New Roman"/>
                <w:sz w:val="16"/>
                <w:szCs w:val="16"/>
                <w:lang w:val="ru-RU" w:eastAsia="ru-RU"/>
              </w:rPr>
              <w:br/>
              <w:t>Повинен мати індивідуальне пакування.</w:t>
            </w:r>
          </w:p>
        </w:tc>
        <w:tc>
          <w:tcPr>
            <w:tcW w:w="602"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шт</w:t>
            </w:r>
          </w:p>
        </w:tc>
        <w:tc>
          <w:tcPr>
            <w:tcW w:w="1241" w:type="dxa"/>
            <w:tcBorders>
              <w:top w:val="nil"/>
              <w:left w:val="nil"/>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1944</w:t>
            </w:r>
          </w:p>
        </w:tc>
      </w:tr>
      <w:tr w:rsidR="00340330" w:rsidRPr="00340330" w:rsidTr="00340330">
        <w:trPr>
          <w:trHeight w:val="2126"/>
          <w:jc w:val="center"/>
        </w:trPr>
        <w:tc>
          <w:tcPr>
            <w:tcW w:w="471"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2</w:t>
            </w:r>
          </w:p>
        </w:tc>
        <w:tc>
          <w:tcPr>
            <w:tcW w:w="1656" w:type="dxa"/>
            <w:tcBorders>
              <w:top w:val="nil"/>
              <w:left w:val="nil"/>
              <w:bottom w:val="single" w:sz="4" w:space="0" w:color="auto"/>
              <w:right w:val="single" w:sz="4" w:space="0" w:color="auto"/>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47017 - Шприц загального призначення, разового застосування</w:t>
            </w:r>
          </w:p>
        </w:tc>
        <w:tc>
          <w:tcPr>
            <w:tcW w:w="1843" w:type="dxa"/>
            <w:tcBorders>
              <w:top w:val="single" w:sz="4" w:space="0" w:color="auto"/>
              <w:left w:val="nil"/>
              <w:bottom w:val="single" w:sz="4" w:space="0" w:color="auto"/>
              <w:right w:val="nil"/>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 xml:space="preserve">Шприц ін’єкційний двохкомпонентний одноразового </w:t>
            </w:r>
            <w:r w:rsidRPr="00340330">
              <w:rPr>
                <w:rFonts w:ascii="Times New Roman" w:eastAsia="Times New Roman" w:hAnsi="Times New Roman" w:cs="Times New Roman"/>
                <w:sz w:val="16"/>
                <w:szCs w:val="16"/>
                <w:lang w:val="ru-RU" w:eastAsia="ru-RU"/>
              </w:rPr>
              <w:br/>
              <w:t>застосування, Luer, 2мл, з голкою</w:t>
            </w:r>
          </w:p>
        </w:tc>
        <w:tc>
          <w:tcPr>
            <w:tcW w:w="4252" w:type="dxa"/>
            <w:tcBorders>
              <w:top w:val="nil"/>
              <w:left w:val="single" w:sz="4" w:space="0" w:color="auto"/>
              <w:bottom w:val="single" w:sz="4" w:space="0" w:color="auto"/>
              <w:right w:val="nil"/>
            </w:tcBorders>
            <w:hideMark/>
          </w:tcPr>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Шприци 2-х компонентні 2(2,5) мл, одноразового застосування, стерильні, нетоксичні, апірогенні.</w:t>
            </w:r>
            <w:r w:rsidRPr="00340330">
              <w:rPr>
                <w:rFonts w:ascii="Times New Roman" w:eastAsia="Times New Roman" w:hAnsi="Times New Roman" w:cs="Times New Roman"/>
                <w:sz w:val="16"/>
                <w:szCs w:val="16"/>
                <w:lang w:val="ru-RU" w:eastAsia="ru-RU"/>
              </w:rPr>
              <w:br/>
              <w:t xml:space="preserve">Голка </w:t>
            </w:r>
            <w:smartTag w:uri="urn:schemas-microsoft-com:office:smarttags" w:element="metricconverter">
              <w:smartTagPr>
                <w:attr w:name="ProductID" w:val="23 G"/>
              </w:smartTagPr>
              <w:r w:rsidRPr="00340330">
                <w:rPr>
                  <w:rFonts w:ascii="Times New Roman" w:eastAsia="Times New Roman" w:hAnsi="Times New Roman" w:cs="Times New Roman"/>
                  <w:sz w:val="16"/>
                  <w:szCs w:val="16"/>
                  <w:lang w:val="ru-RU" w:eastAsia="ru-RU"/>
                </w:rPr>
                <w:t>23 G</w:t>
              </w:r>
            </w:smartTag>
            <w:r w:rsidRPr="00340330">
              <w:rPr>
                <w:rFonts w:ascii="Times New Roman" w:eastAsia="Times New Roman" w:hAnsi="Times New Roman" w:cs="Times New Roman"/>
                <w:sz w:val="16"/>
                <w:szCs w:val="16"/>
                <w:lang w:val="ru-RU" w:eastAsia="ru-RU"/>
              </w:rPr>
              <w:t xml:space="preserve"> (0,6 х </w:t>
            </w:r>
            <w:smartTag w:uri="urn:schemas-microsoft-com:office:smarttags" w:element="metricconverter">
              <w:smartTagPr>
                <w:attr w:name="ProductID" w:val="30 мм"/>
              </w:smartTagPr>
              <w:r w:rsidRPr="00340330">
                <w:rPr>
                  <w:rFonts w:ascii="Times New Roman" w:eastAsia="Times New Roman" w:hAnsi="Times New Roman" w:cs="Times New Roman"/>
                  <w:sz w:val="16"/>
                  <w:szCs w:val="16"/>
                  <w:lang w:val="ru-RU" w:eastAsia="ru-RU"/>
                </w:rPr>
                <w:t>30 мм</w:t>
              </w:r>
            </w:smartTag>
            <w:r w:rsidRPr="00340330">
              <w:rPr>
                <w:rFonts w:ascii="Times New Roman" w:eastAsia="Times New Roman" w:hAnsi="Times New Roman" w:cs="Times New Roman"/>
                <w:sz w:val="16"/>
                <w:szCs w:val="16"/>
                <w:lang w:val="ru-RU" w:eastAsia="ru-RU"/>
              </w:rPr>
              <w:t>), тригранна заточка.</w:t>
            </w:r>
            <w:r w:rsidRPr="00340330">
              <w:rPr>
                <w:rFonts w:ascii="Times New Roman" w:eastAsia="Times New Roman" w:hAnsi="Times New Roman" w:cs="Times New Roman"/>
                <w:sz w:val="16"/>
                <w:szCs w:val="16"/>
                <w:lang w:val="ru-RU" w:eastAsia="ru-RU"/>
              </w:rPr>
              <w:br/>
              <w:t>З’єднання Луер. Концентричне розташування з’єднання Луер.</w:t>
            </w:r>
            <w:r w:rsidRPr="00340330">
              <w:rPr>
                <w:rFonts w:ascii="Times New Roman" w:eastAsia="Times New Roman" w:hAnsi="Times New Roman" w:cs="Times New Roman"/>
                <w:sz w:val="16"/>
                <w:szCs w:val="16"/>
                <w:lang w:val="ru-RU" w:eastAsia="ru-RU"/>
              </w:rPr>
              <w:br/>
              <w:t>Циліндр шприца виготовлений з поліпропілену.</w:t>
            </w:r>
            <w:r w:rsidRPr="00340330">
              <w:rPr>
                <w:rFonts w:ascii="Times New Roman" w:eastAsia="Times New Roman" w:hAnsi="Times New Roman" w:cs="Times New Roman"/>
                <w:sz w:val="16"/>
                <w:szCs w:val="16"/>
                <w:lang w:val="ru-RU" w:eastAsia="ru-RU"/>
              </w:rPr>
              <w:br/>
              <w:t>Поршень шприца виготовлений з поліетилену.</w:t>
            </w:r>
            <w:r w:rsidRPr="00340330">
              <w:rPr>
                <w:rFonts w:ascii="Times New Roman" w:eastAsia="Times New Roman" w:hAnsi="Times New Roman" w:cs="Times New Roman"/>
                <w:sz w:val="16"/>
                <w:szCs w:val="16"/>
                <w:lang w:val="ru-RU" w:eastAsia="ru-RU"/>
              </w:rPr>
              <w:br/>
              <w:t>Шкала витиснена, стійка до змивання.</w:t>
            </w:r>
            <w:r w:rsidRPr="00340330">
              <w:rPr>
                <w:rFonts w:ascii="Times New Roman" w:eastAsia="Times New Roman" w:hAnsi="Times New Roman" w:cs="Times New Roman"/>
                <w:sz w:val="16"/>
                <w:szCs w:val="16"/>
                <w:lang w:val="ru-RU" w:eastAsia="ru-RU"/>
              </w:rPr>
              <w:br/>
              <w:t>Не містить в складі ПВХ та латекс.</w:t>
            </w:r>
            <w:r w:rsidRPr="00340330">
              <w:rPr>
                <w:rFonts w:ascii="Times New Roman" w:eastAsia="Times New Roman" w:hAnsi="Times New Roman" w:cs="Times New Roman"/>
                <w:sz w:val="16"/>
                <w:szCs w:val="16"/>
                <w:lang w:val="ru-RU" w:eastAsia="ru-RU"/>
              </w:rPr>
              <w:br/>
              <w:t>Загальний термін зберігання 5 років.</w:t>
            </w:r>
            <w:r w:rsidRPr="00340330">
              <w:rPr>
                <w:rFonts w:ascii="Times New Roman" w:eastAsia="Times New Roman" w:hAnsi="Times New Roman" w:cs="Times New Roman"/>
                <w:sz w:val="16"/>
                <w:szCs w:val="16"/>
                <w:lang w:val="ru-RU" w:eastAsia="ru-RU"/>
              </w:rPr>
              <w:br/>
              <w:t>Індивідуальне стерильне пакування.</w:t>
            </w:r>
          </w:p>
        </w:tc>
        <w:tc>
          <w:tcPr>
            <w:tcW w:w="602"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шт</w:t>
            </w:r>
          </w:p>
        </w:tc>
        <w:tc>
          <w:tcPr>
            <w:tcW w:w="1241" w:type="dxa"/>
            <w:tcBorders>
              <w:top w:val="nil"/>
              <w:left w:val="nil"/>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72800</w:t>
            </w:r>
          </w:p>
        </w:tc>
      </w:tr>
      <w:tr w:rsidR="00340330" w:rsidRPr="00340330" w:rsidTr="00340330">
        <w:trPr>
          <w:trHeight w:val="74"/>
          <w:jc w:val="center"/>
        </w:trPr>
        <w:tc>
          <w:tcPr>
            <w:tcW w:w="471"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3</w:t>
            </w:r>
          </w:p>
        </w:tc>
        <w:tc>
          <w:tcPr>
            <w:tcW w:w="1656" w:type="dxa"/>
            <w:tcBorders>
              <w:top w:val="nil"/>
              <w:left w:val="nil"/>
              <w:bottom w:val="single" w:sz="4" w:space="0" w:color="auto"/>
              <w:right w:val="single" w:sz="4" w:space="0" w:color="auto"/>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47017 - Шприц загального призначення, разового застосування</w:t>
            </w:r>
          </w:p>
        </w:tc>
        <w:tc>
          <w:tcPr>
            <w:tcW w:w="1843" w:type="dxa"/>
            <w:tcBorders>
              <w:top w:val="single" w:sz="4" w:space="0" w:color="auto"/>
              <w:left w:val="nil"/>
              <w:bottom w:val="single" w:sz="4" w:space="0" w:color="auto"/>
              <w:right w:val="nil"/>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 ін’єкційний двохкомпонентний одноразового</w:t>
            </w:r>
            <w:r w:rsidRPr="00340330">
              <w:rPr>
                <w:rFonts w:ascii="Times New Roman" w:eastAsia="Times New Roman" w:hAnsi="Times New Roman" w:cs="Times New Roman"/>
                <w:sz w:val="16"/>
                <w:szCs w:val="16"/>
                <w:lang w:val="ru-RU" w:eastAsia="ru-RU"/>
              </w:rPr>
              <w:br/>
              <w:t xml:space="preserve"> застосування, Luer, 5мл, з голкою</w:t>
            </w:r>
          </w:p>
        </w:tc>
        <w:tc>
          <w:tcPr>
            <w:tcW w:w="4252" w:type="dxa"/>
            <w:tcBorders>
              <w:top w:val="nil"/>
              <w:left w:val="single" w:sz="4" w:space="0" w:color="auto"/>
              <w:bottom w:val="single" w:sz="4" w:space="0" w:color="auto"/>
              <w:right w:val="nil"/>
            </w:tcBorders>
            <w:hideMark/>
          </w:tcPr>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Шприци 2-х компонентні 5(6) мл, одноразового застосування, стерильні, нетоксичні, апірогенні.</w:t>
            </w:r>
            <w:r w:rsidRPr="00340330">
              <w:rPr>
                <w:rFonts w:ascii="Times New Roman" w:eastAsia="Times New Roman" w:hAnsi="Times New Roman" w:cs="Times New Roman"/>
                <w:sz w:val="16"/>
                <w:szCs w:val="16"/>
                <w:lang w:val="ru-RU" w:eastAsia="ru-RU"/>
              </w:rPr>
              <w:br/>
              <w:t xml:space="preserve">Голка </w:t>
            </w:r>
            <w:smartTag w:uri="urn:schemas-microsoft-com:office:smarttags" w:element="metricconverter">
              <w:smartTagPr>
                <w:attr w:name="ProductID" w:val="22 G"/>
              </w:smartTagPr>
              <w:r w:rsidRPr="00340330">
                <w:rPr>
                  <w:rFonts w:ascii="Times New Roman" w:eastAsia="Times New Roman" w:hAnsi="Times New Roman" w:cs="Times New Roman"/>
                  <w:sz w:val="16"/>
                  <w:szCs w:val="16"/>
                  <w:lang w:val="ru-RU" w:eastAsia="ru-RU"/>
                </w:rPr>
                <w:t>22 G</w:t>
              </w:r>
            </w:smartTag>
            <w:r w:rsidRPr="00340330">
              <w:rPr>
                <w:rFonts w:ascii="Times New Roman" w:eastAsia="Times New Roman" w:hAnsi="Times New Roman" w:cs="Times New Roman"/>
                <w:sz w:val="16"/>
                <w:szCs w:val="16"/>
                <w:lang w:val="ru-RU" w:eastAsia="ru-RU"/>
              </w:rPr>
              <w:t xml:space="preserve"> (0,7 х </w:t>
            </w:r>
            <w:smartTag w:uri="urn:schemas-microsoft-com:office:smarttags" w:element="metricconverter">
              <w:smartTagPr>
                <w:attr w:name="ProductID" w:val="40 мм"/>
              </w:smartTagPr>
              <w:r w:rsidRPr="00340330">
                <w:rPr>
                  <w:rFonts w:ascii="Times New Roman" w:eastAsia="Times New Roman" w:hAnsi="Times New Roman" w:cs="Times New Roman"/>
                  <w:sz w:val="16"/>
                  <w:szCs w:val="16"/>
                  <w:lang w:val="ru-RU" w:eastAsia="ru-RU"/>
                </w:rPr>
                <w:t>40 мм</w:t>
              </w:r>
            </w:smartTag>
            <w:r w:rsidRPr="00340330">
              <w:rPr>
                <w:rFonts w:ascii="Times New Roman" w:eastAsia="Times New Roman" w:hAnsi="Times New Roman" w:cs="Times New Roman"/>
                <w:sz w:val="16"/>
                <w:szCs w:val="16"/>
                <w:lang w:val="ru-RU" w:eastAsia="ru-RU"/>
              </w:rPr>
              <w:t>), тригранна заточка.</w:t>
            </w:r>
            <w:r w:rsidRPr="00340330">
              <w:rPr>
                <w:rFonts w:ascii="Times New Roman" w:eastAsia="Times New Roman" w:hAnsi="Times New Roman" w:cs="Times New Roman"/>
                <w:sz w:val="16"/>
                <w:szCs w:val="16"/>
                <w:lang w:val="ru-RU" w:eastAsia="ru-RU"/>
              </w:rPr>
              <w:br/>
              <w:t>З’єднання Луер. Ексцентричне розташування з’єднання Луер.</w:t>
            </w:r>
            <w:r w:rsidRPr="00340330">
              <w:rPr>
                <w:rFonts w:ascii="Times New Roman" w:eastAsia="Times New Roman" w:hAnsi="Times New Roman" w:cs="Times New Roman"/>
                <w:sz w:val="16"/>
                <w:szCs w:val="16"/>
                <w:lang w:val="ru-RU" w:eastAsia="ru-RU"/>
              </w:rPr>
              <w:br/>
              <w:t>Циліндр шприца виготовлений з поліпропілену.</w:t>
            </w:r>
            <w:r w:rsidRPr="00340330">
              <w:rPr>
                <w:rFonts w:ascii="Times New Roman" w:eastAsia="Times New Roman" w:hAnsi="Times New Roman" w:cs="Times New Roman"/>
                <w:sz w:val="16"/>
                <w:szCs w:val="16"/>
                <w:lang w:val="ru-RU" w:eastAsia="ru-RU"/>
              </w:rPr>
              <w:br/>
              <w:t>Поршень шприца виготовлений з поліетилену.</w:t>
            </w:r>
            <w:r w:rsidRPr="00340330">
              <w:rPr>
                <w:rFonts w:ascii="Times New Roman" w:eastAsia="Times New Roman" w:hAnsi="Times New Roman" w:cs="Times New Roman"/>
                <w:sz w:val="16"/>
                <w:szCs w:val="16"/>
                <w:lang w:val="ru-RU" w:eastAsia="ru-RU"/>
              </w:rPr>
              <w:br/>
              <w:t>Не містить в складі ПВХ та латекс.</w:t>
            </w:r>
            <w:r w:rsidRPr="00340330">
              <w:rPr>
                <w:rFonts w:ascii="Times New Roman" w:eastAsia="Times New Roman" w:hAnsi="Times New Roman" w:cs="Times New Roman"/>
                <w:sz w:val="16"/>
                <w:szCs w:val="16"/>
                <w:lang w:val="ru-RU" w:eastAsia="ru-RU"/>
              </w:rPr>
              <w:br/>
              <w:t>Шкала витиснена, стійка до змивання.</w:t>
            </w:r>
            <w:r w:rsidRPr="00340330">
              <w:rPr>
                <w:rFonts w:ascii="Times New Roman" w:eastAsia="Times New Roman" w:hAnsi="Times New Roman" w:cs="Times New Roman"/>
                <w:sz w:val="16"/>
                <w:szCs w:val="16"/>
                <w:lang w:val="ru-RU" w:eastAsia="ru-RU"/>
              </w:rPr>
              <w:br/>
              <w:t>Загальний термін зберігання 5 років.</w:t>
            </w:r>
            <w:r w:rsidRPr="00340330">
              <w:rPr>
                <w:rFonts w:ascii="Times New Roman" w:eastAsia="Times New Roman" w:hAnsi="Times New Roman" w:cs="Times New Roman"/>
                <w:sz w:val="16"/>
                <w:szCs w:val="16"/>
                <w:lang w:val="ru-RU" w:eastAsia="ru-RU"/>
              </w:rPr>
              <w:br/>
              <w:t>Індивідуальне стерильне пакування.</w:t>
            </w:r>
          </w:p>
        </w:tc>
        <w:tc>
          <w:tcPr>
            <w:tcW w:w="602"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шт</w:t>
            </w:r>
          </w:p>
        </w:tc>
        <w:tc>
          <w:tcPr>
            <w:tcW w:w="1241" w:type="dxa"/>
            <w:tcBorders>
              <w:top w:val="nil"/>
              <w:left w:val="nil"/>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127300</w:t>
            </w:r>
          </w:p>
        </w:tc>
      </w:tr>
      <w:tr w:rsidR="00340330" w:rsidRPr="00340330" w:rsidTr="00340330">
        <w:trPr>
          <w:trHeight w:val="273"/>
          <w:jc w:val="center"/>
        </w:trPr>
        <w:tc>
          <w:tcPr>
            <w:tcW w:w="471"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4</w:t>
            </w:r>
          </w:p>
        </w:tc>
        <w:tc>
          <w:tcPr>
            <w:tcW w:w="1656" w:type="dxa"/>
            <w:tcBorders>
              <w:top w:val="nil"/>
              <w:left w:val="nil"/>
              <w:bottom w:val="single" w:sz="4" w:space="0" w:color="auto"/>
              <w:right w:val="single" w:sz="4" w:space="0" w:color="auto"/>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47017 - Шприц загального призначення, разового застосування</w:t>
            </w:r>
          </w:p>
        </w:tc>
        <w:tc>
          <w:tcPr>
            <w:tcW w:w="1843" w:type="dxa"/>
            <w:tcBorders>
              <w:top w:val="single" w:sz="4" w:space="0" w:color="auto"/>
              <w:left w:val="nil"/>
              <w:bottom w:val="single" w:sz="4" w:space="0" w:color="auto"/>
              <w:right w:val="nil"/>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 ін’єкційний двокомпонентний одноразового</w:t>
            </w:r>
            <w:r w:rsidRPr="00340330">
              <w:rPr>
                <w:rFonts w:ascii="Times New Roman" w:eastAsia="Times New Roman" w:hAnsi="Times New Roman" w:cs="Times New Roman"/>
                <w:sz w:val="16"/>
                <w:szCs w:val="16"/>
                <w:lang w:val="ru-RU" w:eastAsia="ru-RU"/>
              </w:rPr>
              <w:br/>
              <w:t xml:space="preserve"> застосування, Luer, 10мл, з голкою</w:t>
            </w:r>
          </w:p>
        </w:tc>
        <w:tc>
          <w:tcPr>
            <w:tcW w:w="4252" w:type="dxa"/>
            <w:tcBorders>
              <w:top w:val="nil"/>
              <w:left w:val="single" w:sz="4" w:space="0" w:color="auto"/>
              <w:bottom w:val="single" w:sz="4" w:space="0" w:color="auto"/>
              <w:right w:val="nil"/>
            </w:tcBorders>
            <w:hideMark/>
          </w:tcPr>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Шприци 2-х компонентні 10(12) мл, одноразового застосування, стерильні, нетоксичні, апірогенні.</w:t>
            </w:r>
            <w:r w:rsidRPr="00340330">
              <w:rPr>
                <w:rFonts w:ascii="Times New Roman" w:eastAsia="Times New Roman" w:hAnsi="Times New Roman" w:cs="Times New Roman"/>
                <w:sz w:val="16"/>
                <w:szCs w:val="16"/>
                <w:lang w:val="ru-RU" w:eastAsia="ru-RU"/>
              </w:rPr>
              <w:br/>
              <w:t xml:space="preserve">Голка </w:t>
            </w:r>
            <w:smartTag w:uri="urn:schemas-microsoft-com:office:smarttags" w:element="metricconverter">
              <w:smartTagPr>
                <w:attr w:name="ProductID" w:val="21 G"/>
              </w:smartTagPr>
              <w:r w:rsidRPr="00340330">
                <w:rPr>
                  <w:rFonts w:ascii="Times New Roman" w:eastAsia="Times New Roman" w:hAnsi="Times New Roman" w:cs="Times New Roman"/>
                  <w:sz w:val="16"/>
                  <w:szCs w:val="16"/>
                  <w:lang w:val="ru-RU" w:eastAsia="ru-RU"/>
                </w:rPr>
                <w:t>21 G</w:t>
              </w:r>
            </w:smartTag>
            <w:r w:rsidRPr="00340330">
              <w:rPr>
                <w:rFonts w:ascii="Times New Roman" w:eastAsia="Times New Roman" w:hAnsi="Times New Roman" w:cs="Times New Roman"/>
                <w:sz w:val="16"/>
                <w:szCs w:val="16"/>
                <w:lang w:val="ru-RU" w:eastAsia="ru-RU"/>
              </w:rPr>
              <w:t xml:space="preserve"> (0,8 х </w:t>
            </w:r>
            <w:smartTag w:uri="urn:schemas-microsoft-com:office:smarttags" w:element="metricconverter">
              <w:smartTagPr>
                <w:attr w:name="ProductID" w:val="40 мм"/>
              </w:smartTagPr>
              <w:r w:rsidRPr="00340330">
                <w:rPr>
                  <w:rFonts w:ascii="Times New Roman" w:eastAsia="Times New Roman" w:hAnsi="Times New Roman" w:cs="Times New Roman"/>
                  <w:sz w:val="16"/>
                  <w:szCs w:val="16"/>
                  <w:lang w:val="ru-RU" w:eastAsia="ru-RU"/>
                </w:rPr>
                <w:t>40 мм</w:t>
              </w:r>
            </w:smartTag>
            <w:r w:rsidRPr="00340330">
              <w:rPr>
                <w:rFonts w:ascii="Times New Roman" w:eastAsia="Times New Roman" w:hAnsi="Times New Roman" w:cs="Times New Roman"/>
                <w:sz w:val="16"/>
                <w:szCs w:val="16"/>
                <w:lang w:val="ru-RU" w:eastAsia="ru-RU"/>
              </w:rPr>
              <w:t>), тригранна заточка.</w:t>
            </w:r>
            <w:r w:rsidRPr="00340330">
              <w:rPr>
                <w:rFonts w:ascii="Times New Roman" w:eastAsia="Times New Roman" w:hAnsi="Times New Roman" w:cs="Times New Roman"/>
                <w:sz w:val="16"/>
                <w:szCs w:val="16"/>
                <w:lang w:val="ru-RU" w:eastAsia="ru-RU"/>
              </w:rPr>
              <w:br/>
              <w:t>З’єднання Луер. Ексцентричне розташування з’єднання Луер.</w:t>
            </w:r>
            <w:r w:rsidRPr="00340330">
              <w:rPr>
                <w:rFonts w:ascii="Times New Roman" w:eastAsia="Times New Roman" w:hAnsi="Times New Roman" w:cs="Times New Roman"/>
                <w:sz w:val="16"/>
                <w:szCs w:val="16"/>
                <w:lang w:val="ru-RU" w:eastAsia="ru-RU"/>
              </w:rPr>
              <w:br/>
              <w:t>Циліндр шприца виготовлений з поліпропілену.</w:t>
            </w:r>
            <w:r w:rsidRPr="00340330">
              <w:rPr>
                <w:rFonts w:ascii="Times New Roman" w:eastAsia="Times New Roman" w:hAnsi="Times New Roman" w:cs="Times New Roman"/>
                <w:sz w:val="16"/>
                <w:szCs w:val="16"/>
                <w:lang w:val="ru-RU" w:eastAsia="ru-RU"/>
              </w:rPr>
              <w:br/>
              <w:t>Поршень шприца виготовлений з поліетилену.</w:t>
            </w:r>
            <w:r w:rsidRPr="00340330">
              <w:rPr>
                <w:rFonts w:ascii="Times New Roman" w:eastAsia="Times New Roman" w:hAnsi="Times New Roman" w:cs="Times New Roman"/>
                <w:sz w:val="16"/>
                <w:szCs w:val="16"/>
                <w:lang w:val="ru-RU" w:eastAsia="ru-RU"/>
              </w:rPr>
              <w:br/>
              <w:t>Не містить в складі ПВХ та латекс.</w:t>
            </w:r>
            <w:r w:rsidRPr="00340330">
              <w:rPr>
                <w:rFonts w:ascii="Times New Roman" w:eastAsia="Times New Roman" w:hAnsi="Times New Roman" w:cs="Times New Roman"/>
                <w:sz w:val="16"/>
                <w:szCs w:val="16"/>
                <w:lang w:val="ru-RU" w:eastAsia="ru-RU"/>
              </w:rPr>
              <w:br/>
              <w:t>Шкала витиснена, стійка до змивання.</w:t>
            </w:r>
            <w:r w:rsidRPr="00340330">
              <w:rPr>
                <w:rFonts w:ascii="Times New Roman" w:eastAsia="Times New Roman" w:hAnsi="Times New Roman" w:cs="Times New Roman"/>
                <w:sz w:val="16"/>
                <w:szCs w:val="16"/>
                <w:lang w:val="ru-RU" w:eastAsia="ru-RU"/>
              </w:rPr>
              <w:br/>
              <w:t>Загальний термін зберігання 5 років.</w:t>
            </w:r>
            <w:r w:rsidRPr="00340330">
              <w:rPr>
                <w:rFonts w:ascii="Times New Roman" w:eastAsia="Times New Roman" w:hAnsi="Times New Roman" w:cs="Times New Roman"/>
                <w:sz w:val="16"/>
                <w:szCs w:val="16"/>
                <w:lang w:val="ru-RU" w:eastAsia="ru-RU"/>
              </w:rPr>
              <w:br/>
              <w:t>Індивідуальне стерильне пакування.</w:t>
            </w:r>
          </w:p>
        </w:tc>
        <w:tc>
          <w:tcPr>
            <w:tcW w:w="602"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шт</w:t>
            </w:r>
          </w:p>
        </w:tc>
        <w:tc>
          <w:tcPr>
            <w:tcW w:w="1241" w:type="dxa"/>
            <w:tcBorders>
              <w:top w:val="nil"/>
              <w:left w:val="nil"/>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49200</w:t>
            </w:r>
          </w:p>
        </w:tc>
      </w:tr>
      <w:tr w:rsidR="00340330" w:rsidRPr="00340330" w:rsidTr="00340330">
        <w:trPr>
          <w:trHeight w:val="2116"/>
          <w:jc w:val="center"/>
        </w:trPr>
        <w:tc>
          <w:tcPr>
            <w:tcW w:w="471"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lastRenderedPageBreak/>
              <w:t>5</w:t>
            </w:r>
          </w:p>
        </w:tc>
        <w:tc>
          <w:tcPr>
            <w:tcW w:w="1656" w:type="dxa"/>
            <w:tcBorders>
              <w:top w:val="nil"/>
              <w:left w:val="nil"/>
              <w:bottom w:val="single" w:sz="4" w:space="0" w:color="auto"/>
              <w:right w:val="single" w:sz="4" w:space="0" w:color="auto"/>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47017 - Шприц загального призначення, разового застосування</w:t>
            </w:r>
          </w:p>
        </w:tc>
        <w:tc>
          <w:tcPr>
            <w:tcW w:w="1843" w:type="dxa"/>
            <w:tcBorders>
              <w:top w:val="single" w:sz="4" w:space="0" w:color="auto"/>
              <w:left w:val="nil"/>
              <w:bottom w:val="single" w:sz="4" w:space="0" w:color="auto"/>
              <w:right w:val="nil"/>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 ін’єкційний двохкомпонентний одноразового</w:t>
            </w:r>
            <w:r w:rsidRPr="00340330">
              <w:rPr>
                <w:rFonts w:ascii="Times New Roman" w:eastAsia="Times New Roman" w:hAnsi="Times New Roman" w:cs="Times New Roman"/>
                <w:sz w:val="16"/>
                <w:szCs w:val="16"/>
                <w:lang w:val="ru-RU" w:eastAsia="ru-RU"/>
              </w:rPr>
              <w:br/>
              <w:t xml:space="preserve"> застосування, Luer, 20мл, з голкою</w:t>
            </w:r>
          </w:p>
        </w:tc>
        <w:tc>
          <w:tcPr>
            <w:tcW w:w="4252" w:type="dxa"/>
            <w:tcBorders>
              <w:top w:val="nil"/>
              <w:left w:val="single" w:sz="4" w:space="0" w:color="auto"/>
              <w:bottom w:val="single" w:sz="4" w:space="0" w:color="auto"/>
              <w:right w:val="nil"/>
            </w:tcBorders>
            <w:hideMark/>
          </w:tcPr>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Шприци 2-х компонентні 20(22) мл, одноразового застосування, стерильні, нетоксичні, апірогенні.</w:t>
            </w:r>
            <w:r w:rsidRPr="00340330">
              <w:rPr>
                <w:rFonts w:ascii="Times New Roman" w:eastAsia="Times New Roman" w:hAnsi="Times New Roman" w:cs="Times New Roman"/>
                <w:sz w:val="16"/>
                <w:szCs w:val="16"/>
                <w:lang w:val="ru-RU" w:eastAsia="ru-RU"/>
              </w:rPr>
              <w:br/>
              <w:t xml:space="preserve">Голка </w:t>
            </w:r>
            <w:smartTag w:uri="urn:schemas-microsoft-com:office:smarttags" w:element="metricconverter">
              <w:smartTagPr>
                <w:attr w:name="ProductID" w:val="21 G"/>
              </w:smartTagPr>
              <w:r w:rsidRPr="00340330">
                <w:rPr>
                  <w:rFonts w:ascii="Times New Roman" w:eastAsia="Times New Roman" w:hAnsi="Times New Roman" w:cs="Times New Roman"/>
                  <w:sz w:val="16"/>
                  <w:szCs w:val="16"/>
                  <w:lang w:val="ru-RU" w:eastAsia="ru-RU"/>
                </w:rPr>
                <w:t>21 G</w:t>
              </w:r>
            </w:smartTag>
            <w:r w:rsidRPr="00340330">
              <w:rPr>
                <w:rFonts w:ascii="Times New Roman" w:eastAsia="Times New Roman" w:hAnsi="Times New Roman" w:cs="Times New Roman"/>
                <w:sz w:val="16"/>
                <w:szCs w:val="16"/>
                <w:lang w:val="ru-RU" w:eastAsia="ru-RU"/>
              </w:rPr>
              <w:t xml:space="preserve"> (0,8 х </w:t>
            </w:r>
            <w:smartTag w:uri="urn:schemas-microsoft-com:office:smarttags" w:element="metricconverter">
              <w:smartTagPr>
                <w:attr w:name="ProductID" w:val="40 мм"/>
              </w:smartTagPr>
              <w:r w:rsidRPr="00340330">
                <w:rPr>
                  <w:rFonts w:ascii="Times New Roman" w:eastAsia="Times New Roman" w:hAnsi="Times New Roman" w:cs="Times New Roman"/>
                  <w:sz w:val="16"/>
                  <w:szCs w:val="16"/>
                  <w:lang w:val="ru-RU" w:eastAsia="ru-RU"/>
                </w:rPr>
                <w:t>40 мм</w:t>
              </w:r>
            </w:smartTag>
            <w:r w:rsidRPr="00340330">
              <w:rPr>
                <w:rFonts w:ascii="Times New Roman" w:eastAsia="Times New Roman" w:hAnsi="Times New Roman" w:cs="Times New Roman"/>
                <w:sz w:val="16"/>
                <w:szCs w:val="16"/>
                <w:lang w:val="ru-RU" w:eastAsia="ru-RU"/>
              </w:rPr>
              <w:t>), тригранна заточка.</w:t>
            </w:r>
            <w:r w:rsidRPr="00340330">
              <w:rPr>
                <w:rFonts w:ascii="Times New Roman" w:eastAsia="Times New Roman" w:hAnsi="Times New Roman" w:cs="Times New Roman"/>
                <w:sz w:val="16"/>
                <w:szCs w:val="16"/>
                <w:lang w:val="ru-RU" w:eastAsia="ru-RU"/>
              </w:rPr>
              <w:br/>
              <w:t>З’єднання Луер. Ексцентричне розташування з’єднання Луер.</w:t>
            </w:r>
            <w:r w:rsidRPr="00340330">
              <w:rPr>
                <w:rFonts w:ascii="Times New Roman" w:eastAsia="Times New Roman" w:hAnsi="Times New Roman" w:cs="Times New Roman"/>
                <w:sz w:val="16"/>
                <w:szCs w:val="16"/>
                <w:lang w:val="ru-RU" w:eastAsia="ru-RU"/>
              </w:rPr>
              <w:br/>
              <w:t>Циліндр шприца виготовлений з поліпропілену.</w:t>
            </w:r>
            <w:r w:rsidRPr="00340330">
              <w:rPr>
                <w:rFonts w:ascii="Times New Roman" w:eastAsia="Times New Roman" w:hAnsi="Times New Roman" w:cs="Times New Roman"/>
                <w:sz w:val="16"/>
                <w:szCs w:val="16"/>
                <w:lang w:val="ru-RU" w:eastAsia="ru-RU"/>
              </w:rPr>
              <w:br/>
              <w:t>Поршень шприца виготовлений з поліетилену.</w:t>
            </w:r>
            <w:r w:rsidRPr="00340330">
              <w:rPr>
                <w:rFonts w:ascii="Times New Roman" w:eastAsia="Times New Roman" w:hAnsi="Times New Roman" w:cs="Times New Roman"/>
                <w:sz w:val="16"/>
                <w:szCs w:val="16"/>
                <w:lang w:val="ru-RU" w:eastAsia="ru-RU"/>
              </w:rPr>
              <w:br/>
              <w:t>Не містить в складі ПВХ та латекс.</w:t>
            </w:r>
            <w:r w:rsidRPr="00340330">
              <w:rPr>
                <w:rFonts w:ascii="Times New Roman" w:eastAsia="Times New Roman" w:hAnsi="Times New Roman" w:cs="Times New Roman"/>
                <w:sz w:val="16"/>
                <w:szCs w:val="16"/>
                <w:lang w:val="ru-RU" w:eastAsia="ru-RU"/>
              </w:rPr>
              <w:br/>
              <w:t>Шкала витиснена, стійка до змивання.</w:t>
            </w:r>
            <w:r w:rsidRPr="00340330">
              <w:rPr>
                <w:rFonts w:ascii="Times New Roman" w:eastAsia="Times New Roman" w:hAnsi="Times New Roman" w:cs="Times New Roman"/>
                <w:sz w:val="16"/>
                <w:szCs w:val="16"/>
                <w:lang w:val="ru-RU" w:eastAsia="ru-RU"/>
              </w:rPr>
              <w:br/>
              <w:t>Загальний термін зберігання 5 років.</w:t>
            </w:r>
            <w:r w:rsidRPr="00340330">
              <w:rPr>
                <w:rFonts w:ascii="Times New Roman" w:eastAsia="Times New Roman" w:hAnsi="Times New Roman" w:cs="Times New Roman"/>
                <w:sz w:val="16"/>
                <w:szCs w:val="16"/>
                <w:lang w:val="ru-RU" w:eastAsia="ru-RU"/>
              </w:rPr>
              <w:br/>
              <w:t>Індивідуальне стерильне пакування.</w:t>
            </w:r>
          </w:p>
        </w:tc>
        <w:tc>
          <w:tcPr>
            <w:tcW w:w="602"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шт</w:t>
            </w:r>
          </w:p>
        </w:tc>
        <w:tc>
          <w:tcPr>
            <w:tcW w:w="1241" w:type="dxa"/>
            <w:tcBorders>
              <w:top w:val="nil"/>
              <w:left w:val="nil"/>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44640</w:t>
            </w:r>
          </w:p>
        </w:tc>
      </w:tr>
      <w:tr w:rsidR="00340330" w:rsidRPr="00340330" w:rsidTr="00340330">
        <w:trPr>
          <w:trHeight w:val="2102"/>
          <w:jc w:val="center"/>
        </w:trPr>
        <w:tc>
          <w:tcPr>
            <w:tcW w:w="471"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6</w:t>
            </w:r>
          </w:p>
        </w:tc>
        <w:tc>
          <w:tcPr>
            <w:tcW w:w="1656" w:type="dxa"/>
            <w:tcBorders>
              <w:top w:val="nil"/>
              <w:left w:val="nil"/>
              <w:bottom w:val="single" w:sz="4" w:space="0" w:color="auto"/>
              <w:right w:val="single" w:sz="4" w:space="0" w:color="auto"/>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47017 - Шприц загального призначення, разового застосування</w:t>
            </w:r>
          </w:p>
        </w:tc>
        <w:tc>
          <w:tcPr>
            <w:tcW w:w="1843" w:type="dxa"/>
            <w:tcBorders>
              <w:top w:val="single" w:sz="4" w:space="0" w:color="auto"/>
              <w:left w:val="nil"/>
              <w:bottom w:val="single" w:sz="4" w:space="0" w:color="auto"/>
              <w:right w:val="nil"/>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 ін'єкційний трьохкомпонентний одноразового застосування, Luer-Lock, 10мл, з голкою</w:t>
            </w:r>
          </w:p>
        </w:tc>
        <w:tc>
          <w:tcPr>
            <w:tcW w:w="4252" w:type="dxa"/>
            <w:tcBorders>
              <w:top w:val="nil"/>
              <w:left w:val="single" w:sz="4" w:space="0" w:color="auto"/>
              <w:bottom w:val="single" w:sz="4" w:space="0" w:color="auto"/>
              <w:right w:val="nil"/>
            </w:tcBorders>
            <w:hideMark/>
          </w:tcPr>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Шприци трикомпонентні 10,0 мл, одноразового використання, стерильні, нетоксичні, апірогенні.</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 xml:space="preserve">Голка </w:t>
            </w:r>
            <w:smartTag w:uri="urn:schemas-microsoft-com:office:smarttags" w:element="metricconverter">
              <w:smartTagPr>
                <w:attr w:name="ProductID" w:val="21 G"/>
              </w:smartTagPr>
              <w:r w:rsidRPr="00340330">
                <w:rPr>
                  <w:rFonts w:ascii="Times New Roman" w:eastAsia="Times New Roman" w:hAnsi="Times New Roman" w:cs="Times New Roman"/>
                  <w:sz w:val="16"/>
                  <w:szCs w:val="16"/>
                  <w:lang w:val="ru-RU" w:eastAsia="ru-RU"/>
                </w:rPr>
                <w:t>21 G</w:t>
              </w:r>
            </w:smartTag>
            <w:r w:rsidRPr="00340330">
              <w:rPr>
                <w:rFonts w:ascii="Times New Roman" w:eastAsia="Times New Roman" w:hAnsi="Times New Roman" w:cs="Times New Roman"/>
                <w:sz w:val="16"/>
                <w:szCs w:val="16"/>
                <w:lang w:val="ru-RU" w:eastAsia="ru-RU"/>
              </w:rPr>
              <w:t xml:space="preserve"> (0,8 х </w:t>
            </w:r>
            <w:smartTag w:uri="urn:schemas-microsoft-com:office:smarttags" w:element="metricconverter">
              <w:smartTagPr>
                <w:attr w:name="ProductID" w:val="40 мм"/>
              </w:smartTagPr>
              <w:r w:rsidRPr="00340330">
                <w:rPr>
                  <w:rFonts w:ascii="Times New Roman" w:eastAsia="Times New Roman" w:hAnsi="Times New Roman" w:cs="Times New Roman"/>
                  <w:sz w:val="16"/>
                  <w:szCs w:val="16"/>
                  <w:lang w:val="ru-RU" w:eastAsia="ru-RU"/>
                </w:rPr>
                <w:t>40 мм</w:t>
              </w:r>
            </w:smartTag>
            <w:r w:rsidRPr="00340330">
              <w:rPr>
                <w:rFonts w:ascii="Times New Roman" w:eastAsia="Times New Roman" w:hAnsi="Times New Roman" w:cs="Times New Roman"/>
                <w:sz w:val="16"/>
                <w:szCs w:val="16"/>
                <w:lang w:val="ru-RU" w:eastAsia="ru-RU"/>
              </w:rPr>
              <w:t>), тригранна заточка.</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 xml:space="preserve">З’єднання Луер Лок. </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Циліндр шприца виготовлений з поліпропілену.</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Поршень шприца виготовлений з поліпропілену.</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Гумовий ущільнювач не містить латексу, має два ущільнювальних кільця.</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Шкала витиснена, стійка до змивання.</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Загальний термін зберігання 5 років.</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Індивідуальне стерильне пакування.</w:t>
            </w:r>
          </w:p>
        </w:tc>
        <w:tc>
          <w:tcPr>
            <w:tcW w:w="602"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шт</w:t>
            </w:r>
          </w:p>
        </w:tc>
        <w:tc>
          <w:tcPr>
            <w:tcW w:w="1241" w:type="dxa"/>
            <w:tcBorders>
              <w:top w:val="nil"/>
              <w:left w:val="nil"/>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100</w:t>
            </w:r>
          </w:p>
        </w:tc>
      </w:tr>
      <w:tr w:rsidR="00340330" w:rsidRPr="00340330" w:rsidTr="00340330">
        <w:trPr>
          <w:trHeight w:val="2118"/>
          <w:jc w:val="center"/>
        </w:trPr>
        <w:tc>
          <w:tcPr>
            <w:tcW w:w="471"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7</w:t>
            </w:r>
          </w:p>
        </w:tc>
        <w:tc>
          <w:tcPr>
            <w:tcW w:w="1656" w:type="dxa"/>
            <w:tcBorders>
              <w:top w:val="nil"/>
              <w:left w:val="nil"/>
              <w:bottom w:val="single" w:sz="4" w:space="0" w:color="auto"/>
              <w:right w:val="single" w:sz="4" w:space="0" w:color="auto"/>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47017 - Шприц загального призначення, разового застосування</w:t>
            </w:r>
          </w:p>
        </w:tc>
        <w:tc>
          <w:tcPr>
            <w:tcW w:w="1843" w:type="dxa"/>
            <w:tcBorders>
              <w:top w:val="single" w:sz="4" w:space="0" w:color="auto"/>
              <w:left w:val="nil"/>
              <w:bottom w:val="single" w:sz="4" w:space="0" w:color="auto"/>
              <w:right w:val="nil"/>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 ін'єкційний трьохкомпонентний одноразового застосування, Luer-Lock, 20мл, з голкою</w:t>
            </w:r>
          </w:p>
        </w:tc>
        <w:tc>
          <w:tcPr>
            <w:tcW w:w="4252" w:type="dxa"/>
            <w:tcBorders>
              <w:top w:val="nil"/>
              <w:left w:val="single" w:sz="4" w:space="0" w:color="auto"/>
              <w:bottom w:val="single" w:sz="4" w:space="0" w:color="auto"/>
              <w:right w:val="nil"/>
            </w:tcBorders>
            <w:hideMark/>
          </w:tcPr>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Шприци трикомпонентні 20,0 мл, одноразового використання, стерильні, нетоксичні, апірогенні.</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 xml:space="preserve">Голка </w:t>
            </w:r>
            <w:smartTag w:uri="urn:schemas-microsoft-com:office:smarttags" w:element="metricconverter">
              <w:smartTagPr>
                <w:attr w:name="ProductID" w:val="21 G"/>
              </w:smartTagPr>
              <w:r w:rsidRPr="00340330">
                <w:rPr>
                  <w:rFonts w:ascii="Times New Roman" w:eastAsia="Times New Roman" w:hAnsi="Times New Roman" w:cs="Times New Roman"/>
                  <w:sz w:val="16"/>
                  <w:szCs w:val="16"/>
                  <w:lang w:val="ru-RU" w:eastAsia="ru-RU"/>
                </w:rPr>
                <w:t>21 G</w:t>
              </w:r>
            </w:smartTag>
            <w:r w:rsidRPr="00340330">
              <w:rPr>
                <w:rFonts w:ascii="Times New Roman" w:eastAsia="Times New Roman" w:hAnsi="Times New Roman" w:cs="Times New Roman"/>
                <w:sz w:val="16"/>
                <w:szCs w:val="16"/>
                <w:lang w:val="ru-RU" w:eastAsia="ru-RU"/>
              </w:rPr>
              <w:t xml:space="preserve"> (0,8 х </w:t>
            </w:r>
            <w:smartTag w:uri="urn:schemas-microsoft-com:office:smarttags" w:element="metricconverter">
              <w:smartTagPr>
                <w:attr w:name="ProductID" w:val="40 мм"/>
              </w:smartTagPr>
              <w:r w:rsidRPr="00340330">
                <w:rPr>
                  <w:rFonts w:ascii="Times New Roman" w:eastAsia="Times New Roman" w:hAnsi="Times New Roman" w:cs="Times New Roman"/>
                  <w:sz w:val="16"/>
                  <w:szCs w:val="16"/>
                  <w:lang w:val="ru-RU" w:eastAsia="ru-RU"/>
                </w:rPr>
                <w:t>40 мм</w:t>
              </w:r>
            </w:smartTag>
            <w:r w:rsidRPr="00340330">
              <w:rPr>
                <w:rFonts w:ascii="Times New Roman" w:eastAsia="Times New Roman" w:hAnsi="Times New Roman" w:cs="Times New Roman"/>
                <w:sz w:val="16"/>
                <w:szCs w:val="16"/>
                <w:lang w:val="ru-RU" w:eastAsia="ru-RU"/>
              </w:rPr>
              <w:t>), тригранна заточка.</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 xml:space="preserve">З’єднання Луер Лок. </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Циліндр шприца виготовлений з поліпропілену.</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Поршень шприца виготовлений з поліпропілену.</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Гумовий ущільнювач не містить латексу, має два ущільнювальних кільця.</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Шкала витиснена, стійка до змивання.</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Загальний термін зберігання 5 років.</w:t>
            </w:r>
          </w:p>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Індивідуальне стерильне пакування.</w:t>
            </w:r>
          </w:p>
        </w:tc>
        <w:tc>
          <w:tcPr>
            <w:tcW w:w="602"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шт</w:t>
            </w:r>
          </w:p>
        </w:tc>
        <w:tc>
          <w:tcPr>
            <w:tcW w:w="1241" w:type="dxa"/>
            <w:tcBorders>
              <w:top w:val="nil"/>
              <w:left w:val="nil"/>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1000</w:t>
            </w:r>
          </w:p>
        </w:tc>
      </w:tr>
      <w:tr w:rsidR="00340330" w:rsidRPr="00340330" w:rsidTr="00340330">
        <w:trPr>
          <w:trHeight w:val="1997"/>
          <w:jc w:val="center"/>
        </w:trPr>
        <w:tc>
          <w:tcPr>
            <w:tcW w:w="471"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8</w:t>
            </w:r>
          </w:p>
        </w:tc>
        <w:tc>
          <w:tcPr>
            <w:tcW w:w="1656" w:type="dxa"/>
            <w:tcBorders>
              <w:top w:val="nil"/>
              <w:left w:val="nil"/>
              <w:bottom w:val="single" w:sz="4" w:space="0" w:color="auto"/>
              <w:right w:val="single" w:sz="4" w:space="0" w:color="auto"/>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47017 - Шприц загального призначення, разового застосування</w:t>
            </w:r>
          </w:p>
        </w:tc>
        <w:tc>
          <w:tcPr>
            <w:tcW w:w="1843" w:type="dxa"/>
            <w:tcBorders>
              <w:top w:val="single" w:sz="4" w:space="0" w:color="auto"/>
              <w:left w:val="nil"/>
              <w:bottom w:val="single" w:sz="4" w:space="0" w:color="auto"/>
              <w:right w:val="single" w:sz="4" w:space="0" w:color="000000"/>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Шприц ін'єкційний безпечний одноразового застосування,  20мл</w:t>
            </w:r>
          </w:p>
        </w:tc>
        <w:tc>
          <w:tcPr>
            <w:tcW w:w="4252" w:type="dxa"/>
            <w:tcBorders>
              <w:top w:val="nil"/>
              <w:left w:val="nil"/>
              <w:bottom w:val="single" w:sz="4" w:space="0" w:color="auto"/>
              <w:right w:val="nil"/>
            </w:tcBorders>
            <w:hideMark/>
          </w:tcPr>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Повинен мати:</w:t>
            </w:r>
            <w:r w:rsidRPr="00340330">
              <w:rPr>
                <w:rFonts w:ascii="Times New Roman" w:eastAsia="Times New Roman" w:hAnsi="Times New Roman" w:cs="Times New Roman"/>
                <w:sz w:val="16"/>
                <w:szCs w:val="16"/>
                <w:lang w:val="ru-RU" w:eastAsia="ru-RU"/>
              </w:rPr>
              <w:br/>
              <w:t>трикомпонентну будову шприца</w:t>
            </w:r>
            <w:r w:rsidRPr="00340330">
              <w:rPr>
                <w:rFonts w:ascii="Times New Roman" w:eastAsia="Times New Roman" w:hAnsi="Times New Roman" w:cs="Times New Roman"/>
                <w:sz w:val="16"/>
                <w:szCs w:val="16"/>
                <w:lang w:val="ru-RU" w:eastAsia="ru-RU"/>
              </w:rPr>
              <w:br/>
              <w:t>циліндр та поршень шприца з поліпропілену</w:t>
            </w:r>
            <w:r w:rsidRPr="00340330">
              <w:rPr>
                <w:rFonts w:ascii="Times New Roman" w:eastAsia="Times New Roman" w:hAnsi="Times New Roman" w:cs="Times New Roman"/>
                <w:sz w:val="16"/>
                <w:szCs w:val="16"/>
                <w:lang w:val="ru-RU" w:eastAsia="ru-RU"/>
              </w:rPr>
              <w:br/>
              <w:t>ущільнювач на поршні, який  не містить латексу та має два ущільнювальні кільця</w:t>
            </w:r>
            <w:r w:rsidRPr="00340330">
              <w:rPr>
                <w:rFonts w:ascii="Times New Roman" w:eastAsia="Times New Roman" w:hAnsi="Times New Roman" w:cs="Times New Roman"/>
                <w:sz w:val="16"/>
                <w:szCs w:val="16"/>
                <w:lang w:val="ru-RU" w:eastAsia="ru-RU"/>
              </w:rPr>
              <w:br/>
              <w:t>стопорне кільце на циліндрі, яке запобігає ризику висмикування поршня та втрату медикаментів</w:t>
            </w:r>
            <w:r w:rsidRPr="00340330">
              <w:rPr>
                <w:rFonts w:ascii="Times New Roman" w:eastAsia="Times New Roman" w:hAnsi="Times New Roman" w:cs="Times New Roman"/>
                <w:sz w:val="16"/>
                <w:szCs w:val="16"/>
                <w:lang w:val="ru-RU" w:eastAsia="ru-RU"/>
              </w:rPr>
              <w:br/>
              <w:t>витиснену шкалу, стійку до змивання</w:t>
            </w:r>
            <w:r w:rsidRPr="00340330">
              <w:rPr>
                <w:rFonts w:ascii="Times New Roman" w:eastAsia="Times New Roman" w:hAnsi="Times New Roman" w:cs="Times New Roman"/>
                <w:sz w:val="16"/>
                <w:szCs w:val="16"/>
                <w:lang w:val="ru-RU" w:eastAsia="ru-RU"/>
              </w:rPr>
              <w:br/>
              <w:t>крок дозування шкали 1.0 мл</w:t>
            </w:r>
            <w:r w:rsidRPr="00340330">
              <w:rPr>
                <w:rFonts w:ascii="Times New Roman" w:eastAsia="Times New Roman" w:hAnsi="Times New Roman" w:cs="Times New Roman"/>
                <w:sz w:val="16"/>
                <w:szCs w:val="16"/>
                <w:lang w:val="ru-RU" w:eastAsia="ru-RU"/>
              </w:rPr>
              <w:br/>
              <w:t xml:space="preserve">тип з’єднання з голкою Луер Лок </w:t>
            </w:r>
            <w:r w:rsidRPr="00340330">
              <w:rPr>
                <w:rFonts w:ascii="Times New Roman" w:eastAsia="Times New Roman" w:hAnsi="Times New Roman" w:cs="Times New Roman"/>
                <w:sz w:val="16"/>
                <w:szCs w:val="16"/>
                <w:lang w:val="ru-RU" w:eastAsia="ru-RU"/>
              </w:rPr>
              <w:br/>
              <w:t>захисний чохол, який надітий на з'єднання Луер Лок</w:t>
            </w:r>
            <w:r w:rsidRPr="00340330">
              <w:rPr>
                <w:rFonts w:ascii="Times New Roman" w:eastAsia="Times New Roman" w:hAnsi="Times New Roman" w:cs="Times New Roman"/>
                <w:sz w:val="16"/>
                <w:szCs w:val="16"/>
                <w:lang w:val="ru-RU" w:eastAsia="ru-RU"/>
              </w:rPr>
              <w:br/>
              <w:t xml:space="preserve">голку 21G (0,8 х </w:t>
            </w:r>
            <w:smartTag w:uri="urn:schemas-microsoft-com:office:smarttags" w:element="metricconverter">
              <w:smartTagPr>
                <w:attr w:name="ProductID" w:val="40 мм"/>
              </w:smartTagPr>
              <w:r w:rsidRPr="00340330">
                <w:rPr>
                  <w:rFonts w:ascii="Times New Roman" w:eastAsia="Times New Roman" w:hAnsi="Times New Roman" w:cs="Times New Roman"/>
                  <w:sz w:val="16"/>
                  <w:szCs w:val="16"/>
                  <w:lang w:val="ru-RU" w:eastAsia="ru-RU"/>
                </w:rPr>
                <w:t>40 мм</w:t>
              </w:r>
            </w:smartTag>
            <w:r w:rsidRPr="00340330">
              <w:rPr>
                <w:rFonts w:ascii="Times New Roman" w:eastAsia="Times New Roman" w:hAnsi="Times New Roman" w:cs="Times New Roman"/>
                <w:sz w:val="16"/>
                <w:szCs w:val="16"/>
                <w:lang w:val="ru-RU" w:eastAsia="ru-RU"/>
              </w:rPr>
              <w:t>), з потрійним лазерним заточенням</w:t>
            </w:r>
            <w:r w:rsidRPr="00340330">
              <w:rPr>
                <w:rFonts w:ascii="Times New Roman" w:eastAsia="Times New Roman" w:hAnsi="Times New Roman" w:cs="Times New Roman"/>
                <w:sz w:val="16"/>
                <w:szCs w:val="16"/>
                <w:lang w:val="ru-RU" w:eastAsia="ru-RU"/>
              </w:rPr>
              <w:br/>
              <w:t>Повинен забезпечувати захист персоналу від інфікування внаслідок активного та незворотного блокування голки (після маніпуляції) захисним чохлом.</w:t>
            </w:r>
            <w:r w:rsidRPr="00340330">
              <w:rPr>
                <w:rFonts w:ascii="Times New Roman" w:eastAsia="Times New Roman" w:hAnsi="Times New Roman" w:cs="Times New Roman"/>
                <w:sz w:val="16"/>
                <w:szCs w:val="16"/>
                <w:lang w:val="ru-RU" w:eastAsia="ru-RU"/>
              </w:rPr>
              <w:br/>
              <w:t>Повинен бути стерильний, апірогенний, нетоксичний. Призначений для одноразового використання. Повинен мати індивідуальне пакування. Загальний термін зберігання повинен бути 5 років.</w:t>
            </w:r>
          </w:p>
        </w:tc>
        <w:tc>
          <w:tcPr>
            <w:tcW w:w="602"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шт</w:t>
            </w:r>
          </w:p>
        </w:tc>
        <w:tc>
          <w:tcPr>
            <w:tcW w:w="1241" w:type="dxa"/>
            <w:tcBorders>
              <w:top w:val="nil"/>
              <w:left w:val="nil"/>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100</w:t>
            </w:r>
          </w:p>
        </w:tc>
      </w:tr>
      <w:tr w:rsidR="00340330" w:rsidRPr="00340330" w:rsidTr="00340330">
        <w:trPr>
          <w:trHeight w:val="3342"/>
          <w:jc w:val="center"/>
        </w:trPr>
        <w:tc>
          <w:tcPr>
            <w:tcW w:w="471" w:type="dxa"/>
            <w:tcBorders>
              <w:top w:val="single" w:sz="4" w:space="0" w:color="auto"/>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9</w:t>
            </w:r>
          </w:p>
        </w:tc>
        <w:tc>
          <w:tcPr>
            <w:tcW w:w="1656" w:type="dxa"/>
            <w:tcBorders>
              <w:top w:val="single" w:sz="4" w:space="0" w:color="auto"/>
              <w:left w:val="nil"/>
              <w:bottom w:val="single" w:sz="4" w:space="0" w:color="auto"/>
              <w:right w:val="single" w:sz="4" w:space="0" w:color="auto"/>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59230 Голка ін'єкційна, одноразового використання, стерильна</w:t>
            </w:r>
          </w:p>
        </w:tc>
        <w:tc>
          <w:tcPr>
            <w:tcW w:w="1843" w:type="dxa"/>
            <w:tcBorders>
              <w:top w:val="single" w:sz="4" w:space="0" w:color="auto"/>
              <w:left w:val="nil"/>
              <w:bottom w:val="single" w:sz="4" w:space="0" w:color="auto"/>
              <w:right w:val="nil"/>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Голка безпечна ін'єкційна одноразового застосування 22G (0,7x30мм)</w:t>
            </w:r>
          </w:p>
        </w:tc>
        <w:tc>
          <w:tcPr>
            <w:tcW w:w="4252" w:type="dxa"/>
            <w:tcBorders>
              <w:top w:val="single" w:sz="4" w:space="0" w:color="auto"/>
              <w:left w:val="single" w:sz="4" w:space="0" w:color="auto"/>
              <w:bottom w:val="single" w:sz="4" w:space="0" w:color="auto"/>
              <w:right w:val="nil"/>
            </w:tcBorders>
            <w:hideMark/>
          </w:tcPr>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 xml:space="preserve">Показана: для ін'єкцій, підшкірних тестів, забору крові або приготування ліків. </w:t>
            </w:r>
            <w:r w:rsidRPr="00340330">
              <w:rPr>
                <w:rFonts w:ascii="Times New Roman" w:eastAsia="Times New Roman" w:hAnsi="Times New Roman" w:cs="Times New Roman"/>
                <w:sz w:val="16"/>
                <w:szCs w:val="16"/>
                <w:lang w:val="ru-RU" w:eastAsia="ru-RU"/>
              </w:rPr>
              <w:br/>
              <w:t>Розмір голки має бути: 22G, (0,7x30 мм)</w:t>
            </w:r>
            <w:r w:rsidRPr="00340330">
              <w:rPr>
                <w:rFonts w:ascii="Times New Roman" w:eastAsia="Times New Roman" w:hAnsi="Times New Roman" w:cs="Times New Roman"/>
                <w:sz w:val="16"/>
                <w:szCs w:val="16"/>
                <w:lang w:val="ru-RU" w:eastAsia="ru-RU"/>
              </w:rPr>
              <w:br/>
              <w:t>Повинна бути: - тонкостінна зі стандартним зрізом, з тригранною лазерною заточкою, покрит-тям поверхні голки лубрікантом</w:t>
            </w:r>
            <w:r w:rsidRPr="00340330">
              <w:rPr>
                <w:rFonts w:ascii="Times New Roman" w:eastAsia="Times New Roman" w:hAnsi="Times New Roman" w:cs="Times New Roman"/>
                <w:sz w:val="16"/>
                <w:szCs w:val="16"/>
                <w:lang w:val="ru-RU" w:eastAsia="ru-RU"/>
              </w:rPr>
              <w:br/>
              <w:t>- мати колірне кодування втулки голки</w:t>
            </w:r>
            <w:r w:rsidRPr="00340330">
              <w:rPr>
                <w:rFonts w:ascii="Times New Roman" w:eastAsia="Times New Roman" w:hAnsi="Times New Roman" w:cs="Times New Roman"/>
                <w:sz w:val="16"/>
                <w:szCs w:val="16"/>
                <w:lang w:val="ru-RU" w:eastAsia="ru-RU"/>
              </w:rPr>
              <w:br/>
              <w:t>- голка з нержавіючої сталі, матеріал ковпачка і захисного чохла з поліпропілену</w:t>
            </w:r>
            <w:r w:rsidRPr="00340330">
              <w:rPr>
                <w:rFonts w:ascii="Times New Roman" w:eastAsia="Times New Roman" w:hAnsi="Times New Roman" w:cs="Times New Roman"/>
                <w:sz w:val="16"/>
                <w:szCs w:val="16"/>
                <w:lang w:val="ru-RU" w:eastAsia="ru-RU"/>
              </w:rPr>
              <w:br/>
              <w:t>- безпечні ін'єкційні голки можуть бути надіті на звичайний шприц, ін'єкційні голки негайно покриваються захисним чохлом після ін’єкції, що запобігає можливим травмам внаслідок уколу голкою</w:t>
            </w:r>
            <w:r w:rsidRPr="00340330">
              <w:rPr>
                <w:rFonts w:ascii="Times New Roman" w:eastAsia="Times New Roman" w:hAnsi="Times New Roman" w:cs="Times New Roman"/>
                <w:sz w:val="16"/>
                <w:szCs w:val="16"/>
                <w:lang w:val="ru-RU" w:eastAsia="ru-RU"/>
              </w:rPr>
              <w:br/>
              <w:t>- стерильна в індивідуальному пакуванні.</w:t>
            </w:r>
          </w:p>
        </w:tc>
        <w:tc>
          <w:tcPr>
            <w:tcW w:w="602" w:type="dxa"/>
            <w:tcBorders>
              <w:top w:val="single" w:sz="4" w:space="0" w:color="auto"/>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шт</w:t>
            </w:r>
          </w:p>
        </w:tc>
        <w:tc>
          <w:tcPr>
            <w:tcW w:w="1241" w:type="dxa"/>
            <w:tcBorders>
              <w:top w:val="single" w:sz="4" w:space="0" w:color="auto"/>
              <w:left w:val="nil"/>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500</w:t>
            </w:r>
          </w:p>
        </w:tc>
      </w:tr>
      <w:tr w:rsidR="00340330" w:rsidRPr="00340330" w:rsidTr="00340330">
        <w:trPr>
          <w:trHeight w:val="1832"/>
          <w:jc w:val="center"/>
        </w:trPr>
        <w:tc>
          <w:tcPr>
            <w:tcW w:w="471"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lastRenderedPageBreak/>
              <w:t>10</w:t>
            </w:r>
          </w:p>
        </w:tc>
        <w:tc>
          <w:tcPr>
            <w:tcW w:w="1656" w:type="dxa"/>
            <w:tcBorders>
              <w:top w:val="nil"/>
              <w:left w:val="nil"/>
              <w:bottom w:val="single" w:sz="4" w:space="0" w:color="auto"/>
              <w:right w:val="single" w:sz="4" w:space="0" w:color="auto"/>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59230 Голка ін'єкційна, одноразового використання, стерильна</w:t>
            </w:r>
          </w:p>
        </w:tc>
        <w:tc>
          <w:tcPr>
            <w:tcW w:w="1843" w:type="dxa"/>
            <w:tcBorders>
              <w:top w:val="single" w:sz="4" w:space="0" w:color="auto"/>
              <w:left w:val="nil"/>
              <w:bottom w:val="single" w:sz="4" w:space="0" w:color="auto"/>
              <w:right w:val="nil"/>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Голка ін'єкційна одноразового застосування  23G (0,6x30мм)</w:t>
            </w:r>
          </w:p>
        </w:tc>
        <w:tc>
          <w:tcPr>
            <w:tcW w:w="4252" w:type="dxa"/>
            <w:tcBorders>
              <w:top w:val="nil"/>
              <w:left w:val="single" w:sz="4" w:space="0" w:color="auto"/>
              <w:bottom w:val="single" w:sz="4" w:space="0" w:color="auto"/>
              <w:right w:val="nil"/>
            </w:tcBorders>
            <w:hideMark/>
          </w:tcPr>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 xml:space="preserve">Показана: для підшкірних ін'єкцій, підшкірних тестів, забору крові або приготування ліків. </w:t>
            </w:r>
            <w:r w:rsidRPr="00340330">
              <w:rPr>
                <w:rFonts w:ascii="Times New Roman" w:eastAsia="Times New Roman" w:hAnsi="Times New Roman" w:cs="Times New Roman"/>
                <w:sz w:val="16"/>
                <w:szCs w:val="16"/>
                <w:lang w:val="ru-RU" w:eastAsia="ru-RU"/>
              </w:rPr>
              <w:br/>
              <w:t>Розмір голки має бути: 23G, (0,6x30 мм).</w:t>
            </w:r>
            <w:r w:rsidRPr="00340330">
              <w:rPr>
                <w:rFonts w:ascii="Times New Roman" w:eastAsia="Times New Roman" w:hAnsi="Times New Roman" w:cs="Times New Roman"/>
                <w:sz w:val="16"/>
                <w:szCs w:val="16"/>
                <w:lang w:val="ru-RU" w:eastAsia="ru-RU"/>
              </w:rPr>
              <w:br/>
              <w:t>Повинна бути: - тонкостінна зі стандартним зрізом, з тригранною заточкою, силіконовим покриттям поверхні голки</w:t>
            </w:r>
            <w:r w:rsidRPr="00340330">
              <w:rPr>
                <w:rFonts w:ascii="Times New Roman" w:eastAsia="Times New Roman" w:hAnsi="Times New Roman" w:cs="Times New Roman"/>
                <w:sz w:val="16"/>
                <w:szCs w:val="16"/>
                <w:lang w:val="ru-RU" w:eastAsia="ru-RU"/>
              </w:rPr>
              <w:br/>
              <w:t>- мати колірне кодування втулки голки</w:t>
            </w:r>
            <w:r w:rsidRPr="00340330">
              <w:rPr>
                <w:rFonts w:ascii="Times New Roman" w:eastAsia="Times New Roman" w:hAnsi="Times New Roman" w:cs="Times New Roman"/>
                <w:sz w:val="16"/>
                <w:szCs w:val="16"/>
                <w:lang w:val="ru-RU" w:eastAsia="ru-RU"/>
              </w:rPr>
              <w:br/>
              <w:t>- голка з нержавіючої сталі</w:t>
            </w:r>
            <w:r w:rsidRPr="00340330">
              <w:rPr>
                <w:rFonts w:ascii="Times New Roman" w:eastAsia="Times New Roman" w:hAnsi="Times New Roman" w:cs="Times New Roman"/>
                <w:sz w:val="16"/>
                <w:szCs w:val="16"/>
                <w:lang w:val="ru-RU" w:eastAsia="ru-RU"/>
              </w:rPr>
              <w:br/>
              <w:t>- стерильна в індивідуальному пакуванні.</w:t>
            </w:r>
          </w:p>
        </w:tc>
        <w:tc>
          <w:tcPr>
            <w:tcW w:w="602"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шт</w:t>
            </w:r>
          </w:p>
        </w:tc>
        <w:tc>
          <w:tcPr>
            <w:tcW w:w="1241" w:type="dxa"/>
            <w:tcBorders>
              <w:top w:val="nil"/>
              <w:left w:val="nil"/>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300</w:t>
            </w:r>
          </w:p>
        </w:tc>
      </w:tr>
      <w:tr w:rsidR="00340330" w:rsidRPr="00340330" w:rsidTr="00340330">
        <w:trPr>
          <w:trHeight w:val="2112"/>
          <w:jc w:val="center"/>
        </w:trPr>
        <w:tc>
          <w:tcPr>
            <w:tcW w:w="471"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11</w:t>
            </w:r>
          </w:p>
        </w:tc>
        <w:tc>
          <w:tcPr>
            <w:tcW w:w="1656" w:type="dxa"/>
            <w:tcBorders>
              <w:top w:val="nil"/>
              <w:left w:val="nil"/>
              <w:bottom w:val="single" w:sz="4" w:space="0" w:color="auto"/>
              <w:right w:val="single" w:sz="4" w:space="0" w:color="auto"/>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59230 Голка ін'єкційна, одноразового використання, стерильна</w:t>
            </w:r>
          </w:p>
        </w:tc>
        <w:tc>
          <w:tcPr>
            <w:tcW w:w="1843" w:type="dxa"/>
            <w:tcBorders>
              <w:top w:val="single" w:sz="4" w:space="0" w:color="auto"/>
              <w:left w:val="nil"/>
              <w:bottom w:val="single" w:sz="4" w:space="0" w:color="auto"/>
              <w:right w:val="nil"/>
            </w:tcBorders>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Голка ін'єкційна 21G (0,8 * 40мм)</w:t>
            </w:r>
          </w:p>
        </w:tc>
        <w:tc>
          <w:tcPr>
            <w:tcW w:w="4252" w:type="dxa"/>
            <w:tcBorders>
              <w:top w:val="nil"/>
              <w:left w:val="single" w:sz="4" w:space="0" w:color="auto"/>
              <w:bottom w:val="single" w:sz="4" w:space="0" w:color="auto"/>
              <w:right w:val="nil"/>
            </w:tcBorders>
            <w:hideMark/>
          </w:tcPr>
          <w:p w:rsidR="00340330" w:rsidRPr="00340330" w:rsidRDefault="00340330">
            <w:pPr>
              <w:spacing w:after="0" w:line="240" w:lineRule="auto"/>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Повинна використовуватись для внутрішньовенних і внутрішньом'язевих  ін'єкцій</w:t>
            </w:r>
            <w:r w:rsidRPr="00340330">
              <w:rPr>
                <w:rFonts w:ascii="Times New Roman" w:eastAsia="Times New Roman" w:hAnsi="Times New Roman" w:cs="Times New Roman"/>
                <w:sz w:val="16"/>
                <w:szCs w:val="16"/>
                <w:lang w:val="ru-RU" w:eastAsia="ru-RU"/>
              </w:rPr>
              <w:br/>
              <w:t>Повинна бути одноразового використання</w:t>
            </w:r>
            <w:r w:rsidRPr="00340330">
              <w:rPr>
                <w:rFonts w:ascii="Times New Roman" w:eastAsia="Times New Roman" w:hAnsi="Times New Roman" w:cs="Times New Roman"/>
                <w:sz w:val="16"/>
                <w:szCs w:val="16"/>
                <w:lang w:val="ru-RU" w:eastAsia="ru-RU"/>
              </w:rPr>
              <w:br/>
              <w:t>Повинна бути апірогенна, стерильна, до ISO 6009</w:t>
            </w:r>
            <w:r w:rsidRPr="00340330">
              <w:rPr>
                <w:rFonts w:ascii="Times New Roman" w:eastAsia="Times New Roman" w:hAnsi="Times New Roman" w:cs="Times New Roman"/>
                <w:sz w:val="16"/>
                <w:szCs w:val="16"/>
                <w:lang w:val="ru-RU" w:eastAsia="ru-RU"/>
              </w:rPr>
              <w:br/>
              <w:t>Повинна бути виготовлена з нержавіючої сталі та мати 3-гранну заточку нетоксична</w:t>
            </w:r>
            <w:r w:rsidRPr="00340330">
              <w:rPr>
                <w:rFonts w:ascii="Times New Roman" w:eastAsia="Times New Roman" w:hAnsi="Times New Roman" w:cs="Times New Roman"/>
                <w:sz w:val="16"/>
                <w:szCs w:val="16"/>
                <w:lang w:val="ru-RU" w:eastAsia="ru-RU"/>
              </w:rPr>
              <w:br/>
              <w:t>Повинна мати кольорове маркування відповідно</w:t>
            </w:r>
            <w:r w:rsidRPr="00340330">
              <w:rPr>
                <w:rFonts w:ascii="Times New Roman" w:eastAsia="Times New Roman" w:hAnsi="Times New Roman" w:cs="Times New Roman"/>
                <w:sz w:val="16"/>
                <w:szCs w:val="16"/>
                <w:lang w:val="ru-RU" w:eastAsia="ru-RU"/>
              </w:rPr>
              <w:br/>
              <w:t>Повинна мати розміри 0,8*40 мм].</w:t>
            </w:r>
            <w:r w:rsidRPr="00340330">
              <w:rPr>
                <w:rFonts w:ascii="Times New Roman" w:eastAsia="Times New Roman" w:hAnsi="Times New Roman" w:cs="Times New Roman"/>
                <w:sz w:val="16"/>
                <w:szCs w:val="16"/>
                <w:lang w:val="ru-RU" w:eastAsia="ru-RU"/>
              </w:rPr>
              <w:br/>
              <w:t>Повинна мати термін придатності 5 років з дати виготовлення</w:t>
            </w:r>
            <w:r w:rsidRPr="00340330">
              <w:rPr>
                <w:rFonts w:ascii="Times New Roman" w:eastAsia="Times New Roman" w:hAnsi="Times New Roman" w:cs="Times New Roman"/>
                <w:sz w:val="16"/>
                <w:szCs w:val="16"/>
                <w:lang w:val="ru-RU" w:eastAsia="ru-RU"/>
              </w:rPr>
              <w:br/>
              <w:t>Повинна бути як в індивідуальному так і груповому пакуванні</w:t>
            </w:r>
          </w:p>
        </w:tc>
        <w:tc>
          <w:tcPr>
            <w:tcW w:w="602" w:type="dxa"/>
            <w:tcBorders>
              <w:top w:val="nil"/>
              <w:left w:val="single" w:sz="4" w:space="0" w:color="auto"/>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шт</w:t>
            </w:r>
          </w:p>
        </w:tc>
        <w:tc>
          <w:tcPr>
            <w:tcW w:w="1241" w:type="dxa"/>
            <w:tcBorders>
              <w:top w:val="nil"/>
              <w:left w:val="nil"/>
              <w:bottom w:val="single" w:sz="4" w:space="0" w:color="auto"/>
              <w:right w:val="single" w:sz="4" w:space="0" w:color="auto"/>
            </w:tcBorders>
            <w:noWrap/>
            <w:vAlign w:val="center"/>
            <w:hideMark/>
          </w:tcPr>
          <w:p w:rsidR="00340330" w:rsidRPr="00340330" w:rsidRDefault="00340330">
            <w:pPr>
              <w:spacing w:after="0" w:line="240" w:lineRule="auto"/>
              <w:jc w:val="center"/>
              <w:rPr>
                <w:rFonts w:ascii="Times New Roman" w:eastAsia="Times New Roman" w:hAnsi="Times New Roman" w:cs="Times New Roman"/>
                <w:sz w:val="16"/>
                <w:szCs w:val="16"/>
                <w:lang w:val="ru-RU" w:eastAsia="ru-RU"/>
              </w:rPr>
            </w:pPr>
            <w:r w:rsidRPr="00340330">
              <w:rPr>
                <w:rFonts w:ascii="Times New Roman" w:eastAsia="Times New Roman" w:hAnsi="Times New Roman" w:cs="Times New Roman"/>
                <w:sz w:val="16"/>
                <w:szCs w:val="16"/>
                <w:lang w:val="ru-RU" w:eastAsia="ru-RU"/>
              </w:rPr>
              <w:t>1500</w:t>
            </w:r>
          </w:p>
        </w:tc>
      </w:tr>
    </w:tbl>
    <w:p w:rsidR="00340330" w:rsidRDefault="00340330" w:rsidP="00340330">
      <w:pPr>
        <w:spacing w:after="0" w:line="240" w:lineRule="auto"/>
        <w:rPr>
          <w:rFonts w:ascii="Times New Roman" w:eastAsia="Times New Roman" w:hAnsi="Times New Roman" w:cs="Times New Roman"/>
          <w:lang w:val="en-US" w:eastAsia="ru-RU"/>
        </w:rPr>
      </w:pPr>
    </w:p>
    <w:sectPr w:rsidR="00340330" w:rsidSect="00863C02">
      <w:footerReference w:type="default" r:id="rId10"/>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04" w:rsidRDefault="00777804" w:rsidP="00B2669C">
      <w:pPr>
        <w:spacing w:after="0" w:line="240" w:lineRule="auto"/>
      </w:pPr>
      <w:r>
        <w:separator/>
      </w:r>
    </w:p>
  </w:endnote>
  <w:endnote w:type="continuationSeparator" w:id="0">
    <w:p w:rsidR="00777804" w:rsidRDefault="00777804"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8E2BE9" w:rsidRDefault="008E2BE9">
        <w:pPr>
          <w:pStyle w:val="ac"/>
          <w:jc w:val="center"/>
        </w:pPr>
        <w:r>
          <w:fldChar w:fldCharType="begin"/>
        </w:r>
        <w:r>
          <w:instrText>PAGE   \* MERGEFORMAT</w:instrText>
        </w:r>
        <w:r>
          <w:fldChar w:fldCharType="separate"/>
        </w:r>
        <w:r w:rsidR="00251124" w:rsidRPr="00251124">
          <w:rPr>
            <w:noProof/>
            <w:lang w:val="ru-RU"/>
          </w:rPr>
          <w:t>1</w:t>
        </w:r>
        <w:r>
          <w:fldChar w:fldCharType="end"/>
        </w:r>
      </w:p>
    </w:sdtContent>
  </w:sdt>
  <w:p w:rsidR="008E2BE9" w:rsidRDefault="008E2BE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04" w:rsidRDefault="00777804" w:rsidP="00B2669C">
      <w:pPr>
        <w:spacing w:after="0" w:line="240" w:lineRule="auto"/>
      </w:pPr>
      <w:r>
        <w:separator/>
      </w:r>
    </w:p>
  </w:footnote>
  <w:footnote w:type="continuationSeparator" w:id="0">
    <w:p w:rsidR="00777804" w:rsidRDefault="00777804"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7"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B74D1"/>
    <w:rsid w:val="000E2148"/>
    <w:rsid w:val="0019709B"/>
    <w:rsid w:val="0020465D"/>
    <w:rsid w:val="00213167"/>
    <w:rsid w:val="00251124"/>
    <w:rsid w:val="00285815"/>
    <w:rsid w:val="002A7016"/>
    <w:rsid w:val="002C2C50"/>
    <w:rsid w:val="00340330"/>
    <w:rsid w:val="003E1E85"/>
    <w:rsid w:val="00407862"/>
    <w:rsid w:val="00440BD3"/>
    <w:rsid w:val="00454B35"/>
    <w:rsid w:val="004A4D45"/>
    <w:rsid w:val="004F2E8F"/>
    <w:rsid w:val="0050135A"/>
    <w:rsid w:val="00753707"/>
    <w:rsid w:val="00764342"/>
    <w:rsid w:val="007776FF"/>
    <w:rsid w:val="00777804"/>
    <w:rsid w:val="00863C02"/>
    <w:rsid w:val="008E2BE9"/>
    <w:rsid w:val="0094179E"/>
    <w:rsid w:val="00971542"/>
    <w:rsid w:val="00A4391B"/>
    <w:rsid w:val="00A47D6D"/>
    <w:rsid w:val="00B2669C"/>
    <w:rsid w:val="00B325D2"/>
    <w:rsid w:val="00B5408F"/>
    <w:rsid w:val="00BD3679"/>
    <w:rsid w:val="00CE7B87"/>
    <w:rsid w:val="00E46C90"/>
    <w:rsid w:val="00E953F9"/>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basedOn w:val="a"/>
    <w:link w:val="a7"/>
    <w:uiPriority w:val="99"/>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link w:val="a6"/>
    <w:uiPriority w:val="99"/>
    <w:semiHidden/>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 w:type="character" w:styleId="ae">
    <w:name w:val="Strong"/>
    <w:basedOn w:val="a0"/>
    <w:uiPriority w:val="22"/>
    <w:qFormat/>
    <w:rsid w:val="002C2C50"/>
    <w:rPr>
      <w:b/>
      <w:bCs/>
    </w:rPr>
  </w:style>
  <w:style w:type="table" w:customStyle="1" w:styleId="5">
    <w:name w:val="Сітка таблиці5"/>
    <w:basedOn w:val="a1"/>
    <w:uiPriority w:val="59"/>
    <w:rsid w:val="008E2BE9"/>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ітка таблиці6"/>
    <w:basedOn w:val="a1"/>
    <w:uiPriority w:val="39"/>
    <w:rsid w:val="008E2BE9"/>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uiPriority w:val="39"/>
    <w:rsid w:val="008E2BE9"/>
    <w:pPr>
      <w:spacing w:after="0" w:line="240" w:lineRule="auto"/>
    </w:pPr>
    <w:rPr>
      <w:rFonts w:ascii="Calibri" w:eastAsia="Times New Roman" w:hAnsi="Calibri" w:cs="Times New Roman"/>
      <w:sz w:val="20"/>
      <w:szCs w:val="20"/>
      <w:lang w:val="uk-UA"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56279128">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376274167">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494999959">
      <w:bodyDiv w:val="1"/>
      <w:marLeft w:val="0"/>
      <w:marRight w:val="0"/>
      <w:marTop w:val="0"/>
      <w:marBottom w:val="0"/>
      <w:divBdr>
        <w:top w:val="none" w:sz="0" w:space="0" w:color="auto"/>
        <w:left w:val="none" w:sz="0" w:space="0" w:color="auto"/>
        <w:bottom w:val="none" w:sz="0" w:space="0" w:color="auto"/>
        <w:right w:val="none" w:sz="0" w:space="0" w:color="auto"/>
      </w:divBdr>
    </w:div>
    <w:div w:id="634874454">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757210117">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09452344">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37154212">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0740586">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78145102">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33263127">
      <w:bodyDiv w:val="1"/>
      <w:marLeft w:val="0"/>
      <w:marRight w:val="0"/>
      <w:marTop w:val="0"/>
      <w:marBottom w:val="0"/>
      <w:divBdr>
        <w:top w:val="none" w:sz="0" w:space="0" w:color="auto"/>
        <w:left w:val="none" w:sz="0" w:space="0" w:color="auto"/>
        <w:bottom w:val="none" w:sz="0" w:space="0" w:color="auto"/>
        <w:right w:val="none" w:sz="0" w:space="0" w:color="auto"/>
      </w:divBdr>
    </w:div>
    <w:div w:id="1751805157">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878276456">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 w:id="204840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ua/portal/dn_20140818_0574.html" TargetMode="External"/><Relationship Id="rId3" Type="http://schemas.openxmlformats.org/officeDocument/2006/relationships/settings" Target="settings.xml"/><Relationship Id="rId7" Type="http://schemas.openxmlformats.org/officeDocument/2006/relationships/hyperlink" Target="http://zakon.rada.gov.ua/laws/show/240-2014-%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zorro.gov.ua/tender/UA-2022-12-07-01497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11411</Words>
  <Characters>65043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2023-05-04T07:50:00Z</dcterms:created>
  <dcterms:modified xsi:type="dcterms:W3CDTF">2023-05-04T07:50:00Z</dcterms:modified>
</cp:coreProperties>
</file>