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50E" w:rsidRPr="00255B22" w:rsidRDefault="00E0150E" w:rsidP="00E0150E">
      <w:pPr>
        <w:shd w:val="clear" w:color="auto" w:fill="FFFFFF"/>
        <w:spacing w:before="100" w:beforeAutospacing="1" w:after="100" w:afterAutospacing="1" w:line="240" w:lineRule="auto"/>
        <w:jc w:val="right"/>
        <w:rPr>
          <w:rFonts w:ascii="Times New Roman" w:eastAsia="Times New Roman" w:hAnsi="Times New Roman" w:cs="Times New Roman"/>
          <w:bCs/>
          <w:i/>
          <w:color w:val="000000" w:themeColor="text1"/>
          <w:sz w:val="24"/>
          <w:szCs w:val="24"/>
        </w:rPr>
      </w:pPr>
      <w:r w:rsidRPr="00255B22">
        <w:rPr>
          <w:rFonts w:ascii="Times New Roman" w:eastAsia="Times New Roman" w:hAnsi="Times New Roman" w:cs="Times New Roman"/>
          <w:bCs/>
          <w:i/>
          <w:color w:val="000000" w:themeColor="text1"/>
          <w:sz w:val="24"/>
          <w:szCs w:val="24"/>
        </w:rPr>
        <w:t xml:space="preserve">Орієнтовний початок проведення процедури закупівлі – </w:t>
      </w:r>
      <w:r w:rsidRPr="00255B22">
        <w:rPr>
          <w:rFonts w:ascii="Times New Roman" w:eastAsia="Times New Roman" w:hAnsi="Times New Roman" w:cs="Times New Roman"/>
          <w:b/>
          <w:bCs/>
          <w:i/>
          <w:color w:val="000000" w:themeColor="text1"/>
          <w:sz w:val="24"/>
          <w:szCs w:val="24"/>
        </w:rPr>
        <w:t>березень 2023</w:t>
      </w:r>
    </w:p>
    <w:p w:rsidR="00E0150E" w:rsidRPr="00255B22" w:rsidRDefault="00E0150E" w:rsidP="00E0150E">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rPr>
      </w:pPr>
      <w:bookmarkStart w:id="0" w:name="_GoBack"/>
      <w:r w:rsidRPr="00255B22">
        <w:rPr>
          <w:rFonts w:ascii="Times New Roman" w:eastAsia="Times New Roman" w:hAnsi="Times New Roman" w:cs="Times New Roman"/>
          <w:b/>
          <w:bCs/>
          <w:color w:val="000000" w:themeColor="text1"/>
          <w:sz w:val="24"/>
          <w:szCs w:val="24"/>
        </w:rPr>
        <w:t>ОБҐРУНТУВАННЯ</w:t>
      </w:r>
    </w:p>
    <w:p w:rsidR="00E0150E" w:rsidRPr="00255B22" w:rsidRDefault="00E0150E" w:rsidP="00E0150E">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rPr>
      </w:pPr>
      <w:r w:rsidRPr="00255B22">
        <w:rPr>
          <w:rFonts w:ascii="Times New Roman" w:eastAsia="Times New Roman" w:hAnsi="Times New Roman" w:cs="Times New Roman"/>
          <w:b/>
          <w:bCs/>
          <w:color w:val="000000" w:themeColor="text1"/>
          <w:sz w:val="24"/>
          <w:szCs w:val="24"/>
        </w:rPr>
        <w:t>МЕДИКО-ТЕХНІЧНИХ, ЯКІСНИХ ТА КІЛЬКІСНИХ ХАРАКТЕРИСТИК ПРЕДМЕТА ЗАКУПІВЛІ, РОЗМІРУ БЮДЖЕТНОГО ПРИЗНАЧЕННЯ, ОЧІКУВАНОЇ ВАРТОСТІ ПРЕДМЕТА ЗАКУПІВЛІ</w:t>
      </w:r>
    </w:p>
    <w:bookmarkEnd w:id="0"/>
    <w:p w:rsidR="00E0150E" w:rsidRPr="00255B22" w:rsidRDefault="00E0150E" w:rsidP="00E0150E">
      <w:pPr>
        <w:tabs>
          <w:tab w:val="left" w:pos="851"/>
        </w:tabs>
        <w:spacing w:after="0" w:line="0" w:lineRule="atLeast"/>
        <w:jc w:val="both"/>
        <w:rPr>
          <w:rFonts w:ascii="Times New Roman" w:hAnsi="Times New Roman" w:cs="Times New Roman"/>
          <w:color w:val="000000" w:themeColor="text1"/>
          <w:sz w:val="24"/>
          <w:szCs w:val="24"/>
          <w:lang w:eastAsia="ru-RU"/>
        </w:rPr>
      </w:pPr>
      <w:r w:rsidRPr="00255B22">
        <w:rPr>
          <w:rFonts w:ascii="Times New Roman" w:hAnsi="Times New Roman" w:cs="Times New Roman"/>
          <w:b/>
          <w:color w:val="000000" w:themeColor="text1"/>
          <w:sz w:val="24"/>
          <w:szCs w:val="24"/>
          <w:lang w:eastAsia="ru-RU"/>
        </w:rPr>
        <w:t xml:space="preserve">НАЗВА ПРЕДМЕТА ЗАКУПІВЛІ ІЗ ЗАЗНАЧЕННЯМ КОДУ ЗА ЄДИНИМ ЗАКУПІВЕЛЬНИМ СЛОВНИКОМ: </w:t>
      </w:r>
    </w:p>
    <w:p w:rsidR="004631D1" w:rsidRPr="00255B22" w:rsidRDefault="007F3FFA" w:rsidP="007F3FFA">
      <w:pPr>
        <w:pStyle w:val="23"/>
        <w:shd w:val="clear" w:color="auto" w:fill="auto"/>
        <w:spacing w:after="0" w:line="240" w:lineRule="auto"/>
        <w:jc w:val="left"/>
        <w:rPr>
          <w:rFonts w:ascii="Times New Roman" w:hAnsi="Times New Roman" w:cs="Times New Roman"/>
          <w:b/>
          <w:color w:val="000000" w:themeColor="text1"/>
          <w:sz w:val="24"/>
          <w:szCs w:val="24"/>
          <w:lang w:val="uk-UA"/>
        </w:rPr>
      </w:pPr>
      <w:r w:rsidRPr="00255B22">
        <w:rPr>
          <w:rFonts w:ascii="Times New Roman" w:hAnsi="Times New Roman" w:cs="Times New Roman"/>
          <w:b/>
          <w:iCs/>
          <w:color w:val="000000" w:themeColor="text1"/>
          <w:sz w:val="24"/>
          <w:szCs w:val="24"/>
          <w:lang w:val="uk-UA"/>
        </w:rPr>
        <w:t>ДК 021:2015: 33180000-5 Апаратура для підтримування фізіологічних функцій організму</w:t>
      </w:r>
    </w:p>
    <w:p w:rsidR="002A10EA" w:rsidRPr="00255B22" w:rsidRDefault="002A10EA" w:rsidP="002A10EA">
      <w:pPr>
        <w:spacing w:after="0" w:line="240" w:lineRule="auto"/>
        <w:rPr>
          <w:rStyle w:val="ng-binding"/>
          <w:b/>
          <w:color w:val="000000" w:themeColor="text1"/>
          <w:sz w:val="24"/>
          <w:szCs w:val="24"/>
        </w:rPr>
      </w:pPr>
      <w:r w:rsidRPr="00255B22">
        <w:rPr>
          <w:rStyle w:val="docdata"/>
          <w:rFonts w:ascii="Times New Roman" w:hAnsi="Times New Roman" w:cs="Times New Roman"/>
          <w:b/>
          <w:bCs/>
          <w:color w:val="000000" w:themeColor="text1"/>
          <w:sz w:val="24"/>
          <w:szCs w:val="24"/>
        </w:rPr>
        <w:t xml:space="preserve">ДК 021:2015: </w:t>
      </w:r>
      <w:r w:rsidRPr="00255B22">
        <w:rPr>
          <w:rFonts w:ascii="Times New Roman" w:hAnsi="Times New Roman" w:cs="Times New Roman"/>
          <w:b/>
          <w:color w:val="000000" w:themeColor="text1"/>
          <w:sz w:val="24"/>
          <w:szCs w:val="24"/>
        </w:rPr>
        <w:t xml:space="preserve">(CPV): 33160000-9  </w:t>
      </w:r>
      <w:r w:rsidRPr="00255B22">
        <w:rPr>
          <w:rFonts w:ascii="Times New Roman" w:eastAsia="Times New Roman" w:hAnsi="Times New Roman" w:cs="Times New Roman"/>
          <w:b/>
          <w:color w:val="000000" w:themeColor="text1"/>
          <w:sz w:val="24"/>
          <w:szCs w:val="24"/>
        </w:rPr>
        <w:t>Устаткування для операційних блоків</w:t>
      </w:r>
      <w:r w:rsidRPr="00255B22">
        <w:rPr>
          <w:rFonts w:ascii="Times New Roman" w:hAnsi="Times New Roman" w:cs="Times New Roman"/>
          <w:b/>
          <w:color w:val="000000" w:themeColor="text1"/>
          <w:sz w:val="24"/>
          <w:szCs w:val="24"/>
        </w:rPr>
        <w:t xml:space="preserve"> </w:t>
      </w:r>
    </w:p>
    <w:p w:rsidR="007F3FFA" w:rsidRPr="00255B22" w:rsidRDefault="007F3FFA" w:rsidP="00E0150E">
      <w:pPr>
        <w:pStyle w:val="23"/>
        <w:shd w:val="clear" w:color="auto" w:fill="auto"/>
        <w:spacing w:after="0" w:line="240" w:lineRule="auto"/>
        <w:ind w:firstLine="760"/>
        <w:jc w:val="both"/>
        <w:rPr>
          <w:rFonts w:ascii="Times New Roman" w:hAnsi="Times New Roman" w:cs="Times New Roman"/>
          <w:color w:val="000000" w:themeColor="text1"/>
          <w:sz w:val="24"/>
          <w:szCs w:val="24"/>
          <w:lang w:val="uk-UA"/>
        </w:rPr>
      </w:pPr>
    </w:p>
    <w:p w:rsidR="004631D1" w:rsidRPr="00255B22" w:rsidRDefault="004631D1" w:rsidP="00E0150E">
      <w:pPr>
        <w:pStyle w:val="23"/>
        <w:shd w:val="clear" w:color="auto" w:fill="auto"/>
        <w:spacing w:after="0" w:line="240" w:lineRule="auto"/>
        <w:ind w:firstLine="760"/>
        <w:jc w:val="both"/>
        <w:rPr>
          <w:rFonts w:ascii="Times New Roman" w:hAnsi="Times New Roman" w:cs="Times New Roman"/>
          <w:color w:val="000000" w:themeColor="text1"/>
          <w:sz w:val="24"/>
          <w:szCs w:val="24"/>
          <w:lang w:val="uk-UA"/>
        </w:rPr>
      </w:pPr>
      <w:r w:rsidRPr="00255B22">
        <w:rPr>
          <w:rFonts w:ascii="Times New Roman" w:hAnsi="Times New Roman" w:cs="Times New Roman"/>
          <w:color w:val="000000" w:themeColor="text1"/>
          <w:sz w:val="24"/>
          <w:szCs w:val="24"/>
          <w:lang w:val="uk-UA"/>
        </w:rPr>
        <w:t xml:space="preserve">ДУ «Інститут травматології та ортопедії НАМН України» є головною науково-дослідною установою МОЗ і НАМН України, робота якого спрямована на вирішення проблем етіології, патогенезу, профілактики, діагностики та надання висококваліфікованої медичної допомоги населенню України з захворюваннями та травмами опорно-рухового апарату, в клініці якої  виконують  операції найвищого рівня складності згідно найсучасніших стандартів, які потребують використання сучасного обладнання та розхідних матеріалів. </w:t>
      </w:r>
    </w:p>
    <w:p w:rsidR="004631D1" w:rsidRPr="00255B22" w:rsidRDefault="004631D1" w:rsidP="00E0150E">
      <w:pPr>
        <w:pStyle w:val="23"/>
        <w:shd w:val="clear" w:color="auto" w:fill="auto"/>
        <w:spacing w:after="0" w:line="240" w:lineRule="auto"/>
        <w:ind w:firstLine="760"/>
        <w:jc w:val="both"/>
        <w:rPr>
          <w:rFonts w:ascii="Times New Roman" w:hAnsi="Times New Roman" w:cs="Times New Roman"/>
          <w:color w:val="000000" w:themeColor="text1"/>
          <w:sz w:val="24"/>
          <w:szCs w:val="24"/>
          <w:lang w:val="uk-UA"/>
        </w:rPr>
      </w:pPr>
      <w:r w:rsidRPr="00255B22">
        <w:rPr>
          <w:rFonts w:ascii="Times New Roman" w:hAnsi="Times New Roman" w:cs="Times New Roman"/>
          <w:color w:val="000000" w:themeColor="text1"/>
          <w:sz w:val="24"/>
          <w:szCs w:val="24"/>
          <w:lang w:val="uk-UA"/>
        </w:rPr>
        <w:t>Приоритетним завданням установи є впровадження в широку медичну практику інноваційних технологій з виконання малоінвазивних артроскопічних втручань на колінному, плечовому, кульшовому, ліктьовому та гомілковоступеневому суглобах, які відповідають найсучаснішим міжнародним стандартам надання високоспеціалізованої медичної допомоги, сприяють найшвидшому одужанню та повному функціональному відновленню пацієнта, скорочують тривалість лікування та необхідних реабілітаційних заходів.</w:t>
      </w:r>
    </w:p>
    <w:p w:rsidR="004631D1" w:rsidRPr="00255B22" w:rsidRDefault="004631D1" w:rsidP="00E0150E">
      <w:pPr>
        <w:pStyle w:val="23"/>
        <w:spacing w:after="0" w:line="240" w:lineRule="auto"/>
        <w:ind w:firstLine="760"/>
        <w:jc w:val="both"/>
        <w:rPr>
          <w:rFonts w:ascii="Times New Roman" w:hAnsi="Times New Roman" w:cs="Times New Roman"/>
          <w:color w:val="000000" w:themeColor="text1"/>
          <w:sz w:val="24"/>
          <w:szCs w:val="24"/>
          <w:lang w:val="uk-UA"/>
        </w:rPr>
      </w:pPr>
      <w:r w:rsidRPr="00255B22">
        <w:rPr>
          <w:rFonts w:ascii="Times New Roman" w:hAnsi="Times New Roman" w:cs="Times New Roman"/>
          <w:color w:val="000000" w:themeColor="text1"/>
          <w:sz w:val="24"/>
          <w:szCs w:val="24"/>
          <w:lang w:val="uk-UA"/>
        </w:rPr>
        <w:t>За останні роки кількість оперативних втручань, які виконуються із застосуванням артроскопічних методик значно зросла. Це  дозволило скоротити час перебування пацієнта на ліжку, що в свою чергу також вплинуло на зростання кількості пацієнтів та оперативних втручань. В 2021</w:t>
      </w:r>
      <w:r w:rsidR="00E0150E" w:rsidRPr="00255B22">
        <w:rPr>
          <w:rFonts w:ascii="Times New Roman" w:hAnsi="Times New Roman" w:cs="Times New Roman"/>
          <w:color w:val="000000" w:themeColor="text1"/>
          <w:sz w:val="24"/>
          <w:szCs w:val="24"/>
          <w:lang w:val="uk-UA"/>
        </w:rPr>
        <w:t>-2022</w:t>
      </w:r>
      <w:r w:rsidRPr="00255B22">
        <w:rPr>
          <w:rFonts w:ascii="Times New Roman" w:hAnsi="Times New Roman" w:cs="Times New Roman"/>
          <w:color w:val="000000" w:themeColor="text1"/>
          <w:sz w:val="24"/>
          <w:szCs w:val="24"/>
          <w:lang w:val="uk-UA"/>
        </w:rPr>
        <w:t xml:space="preserve"> ро</w:t>
      </w:r>
      <w:r w:rsidR="00E0150E" w:rsidRPr="00255B22">
        <w:rPr>
          <w:rFonts w:ascii="Times New Roman" w:hAnsi="Times New Roman" w:cs="Times New Roman"/>
          <w:color w:val="000000" w:themeColor="text1"/>
          <w:sz w:val="24"/>
          <w:szCs w:val="24"/>
          <w:lang w:val="uk-UA"/>
        </w:rPr>
        <w:t>ках</w:t>
      </w:r>
      <w:r w:rsidRPr="00255B22">
        <w:rPr>
          <w:rFonts w:ascii="Times New Roman" w:hAnsi="Times New Roman" w:cs="Times New Roman"/>
          <w:color w:val="000000" w:themeColor="text1"/>
          <w:sz w:val="24"/>
          <w:szCs w:val="24"/>
          <w:lang w:val="uk-UA"/>
        </w:rPr>
        <w:t xml:space="preserve"> інститутом було придбано </w:t>
      </w:r>
      <w:r w:rsidR="00E0150E" w:rsidRPr="00255B22">
        <w:rPr>
          <w:rFonts w:ascii="Times New Roman" w:hAnsi="Times New Roman" w:cs="Times New Roman"/>
          <w:color w:val="000000" w:themeColor="text1"/>
          <w:sz w:val="24"/>
          <w:szCs w:val="24"/>
          <w:lang w:val="uk-UA"/>
        </w:rPr>
        <w:t>8</w:t>
      </w:r>
      <w:r w:rsidRPr="00255B22">
        <w:rPr>
          <w:rFonts w:ascii="Times New Roman" w:hAnsi="Times New Roman" w:cs="Times New Roman"/>
          <w:color w:val="000000" w:themeColor="text1"/>
          <w:sz w:val="24"/>
          <w:szCs w:val="24"/>
          <w:lang w:val="uk-UA"/>
        </w:rPr>
        <w:t xml:space="preserve"> сучасних артроскопа і  виконано більше </w:t>
      </w:r>
      <w:r w:rsidR="00E0150E" w:rsidRPr="00255B22">
        <w:rPr>
          <w:rFonts w:ascii="Times New Roman" w:hAnsi="Times New Roman" w:cs="Times New Roman"/>
          <w:color w:val="000000" w:themeColor="text1"/>
          <w:sz w:val="24"/>
          <w:szCs w:val="24"/>
          <w:lang w:val="uk-UA"/>
        </w:rPr>
        <w:t>4</w:t>
      </w:r>
      <w:r w:rsidRPr="00255B22">
        <w:rPr>
          <w:rFonts w:ascii="Times New Roman" w:hAnsi="Times New Roman" w:cs="Times New Roman"/>
          <w:color w:val="000000" w:themeColor="text1"/>
          <w:sz w:val="24"/>
          <w:szCs w:val="24"/>
          <w:lang w:val="uk-UA"/>
        </w:rPr>
        <w:t>700 оперативних втручань з використанням астроскопічної техніки, але це не вирішило питання всіх потреб Установи на сьогоднішній день. Більше половини клінічних відділень інституту використовують в своїй роботі вищезазначене обладнання. В цьому році планується відкриття ще одного клінічного відділення для лікування важкої поліструктурної травми, в тому числі з пошкодженням суглобів.</w:t>
      </w:r>
    </w:p>
    <w:p w:rsidR="007F3FFA" w:rsidRPr="00255B22" w:rsidRDefault="007F3FFA" w:rsidP="007F3FFA">
      <w:pPr>
        <w:pStyle w:val="23"/>
        <w:spacing w:after="0" w:line="276" w:lineRule="auto"/>
        <w:ind w:firstLine="760"/>
        <w:jc w:val="both"/>
        <w:rPr>
          <w:rFonts w:ascii="Times New Roman" w:hAnsi="Times New Roman" w:cs="Times New Roman"/>
          <w:color w:val="000000" w:themeColor="text1"/>
          <w:sz w:val="24"/>
          <w:szCs w:val="24"/>
          <w:lang w:val="uk-UA"/>
        </w:rPr>
      </w:pPr>
      <w:r w:rsidRPr="00255B22">
        <w:rPr>
          <w:rFonts w:ascii="Times New Roman" w:hAnsi="Times New Roman" w:cs="Times New Roman"/>
          <w:color w:val="000000" w:themeColor="text1"/>
          <w:sz w:val="24"/>
          <w:szCs w:val="24"/>
          <w:lang w:val="uk-UA"/>
        </w:rPr>
        <w:t xml:space="preserve">ДУ «Інститут травматології та ортопедії НАМН України» є головною науково-дослідною установою МОЗ і НАМН України, робота якого спрямована на вирішення проблем етіології, патогенезу, профілактики, діагностики та надання висококваліфікованої медичної допомоги населенню України з захворюваннями та травмами опорно-рухового апарату, в клініці якої  виконують  операції найвищого рівня складності згідно найсучасніших стандартів, які потребують використання сучасного обладнання та розхідних матеріалів. За оцінкою міжнародних організацій охорони здоров'я, а також даних вітчизняних авторів, дегенеративно-дистрофічні ураження суглобів належать до найбільш тяжких і поширених захворювань опорно-рухового апарату. В Україні щороку реєструється близько 330 000 первинних захворювань суглобів серед дорослих і приблизно 15 000 - серед дітей, причому, 17 % припадає на дегенеративно–дистрофічні ураження. У 90 % випадків вражаються великі суглоби нижніх кінцівок, причому у 65 % процес локалізується в кульшовому суглобі. У зв'язку з прогресуючим протіканням і складністю лікування, у 60-65 % хворих знижується працездатність, а у 11,5 % - настає інвалідність. Це одна з найактуальніших проблем ортопедії, що має не лише медичне, а й соціальне значення. В Україні на сьогодні потреба в операціях з ендопротезування щорічно мінімум 20-25 тисяч операцій тільки на кульшовому суглобі. Колінний суглоб - приблизно 50-60% від кульшового суглоба. Щорічно в Україні </w:t>
      </w:r>
      <w:r w:rsidRPr="00255B22">
        <w:rPr>
          <w:rFonts w:ascii="Times New Roman" w:hAnsi="Times New Roman" w:cs="Times New Roman"/>
          <w:color w:val="000000" w:themeColor="text1"/>
          <w:sz w:val="24"/>
          <w:szCs w:val="24"/>
          <w:lang w:val="uk-UA"/>
        </w:rPr>
        <w:lastRenderedPageBreak/>
        <w:t xml:space="preserve">виконується не більше 7-10 тисяч ендопротезувань всіх суглобів. Для лікування цих категорій хворих в Україні використовують  2 типа ендопротезів. </w:t>
      </w:r>
      <w:bookmarkStart w:id="1" w:name="_Hlk128677465"/>
      <w:r w:rsidRPr="00255B22">
        <w:rPr>
          <w:rFonts w:ascii="Times New Roman" w:hAnsi="Times New Roman" w:cs="Times New Roman"/>
          <w:color w:val="000000" w:themeColor="text1"/>
          <w:sz w:val="24"/>
          <w:szCs w:val="24"/>
          <w:lang w:val="uk-UA"/>
        </w:rPr>
        <w:t>Ендопротези з цементним типом фіксації</w:t>
      </w:r>
      <w:bookmarkEnd w:id="1"/>
      <w:r w:rsidRPr="00255B22">
        <w:rPr>
          <w:rFonts w:ascii="Times New Roman" w:hAnsi="Times New Roman" w:cs="Times New Roman"/>
          <w:color w:val="000000" w:themeColor="text1"/>
          <w:sz w:val="24"/>
          <w:szCs w:val="24"/>
          <w:lang w:val="uk-UA"/>
        </w:rPr>
        <w:t xml:space="preserve"> застосовуються у пацієнтів старечого (більше 75 років) та, рідше, похилого віку. З терміном слугування 12-15 років. Ендопротези з безцементним типом фіксації застосовуються в любому віці, термін слугування 20-25 років, тому і потреба в них приблизно в 4 рази вища. На даний час тотальне ендопротезування кульшового суглобу з різними способами фіксації компонентів ендопротезу виконується в Україні вже протягом 30 років, а тотальне ендопротезування колінного суглоба більше 20 років та нажаль в 10-15% випадків спостерігається нестабільність (розхитування ендопротезів). З кожним роком кількість ревізійних ендопротезувань буде збільшуватися, оскільки росте кількість первинних ендопротезувань кульшового та колінного суглоба. Лікувально-профілактичні заклади в наступне десятиріччя чекає хвиля ревізійних ендопротезувань, що пов’язано з настанням середніх термінів служби ендопротезів як колінного так і кульшового суглобів. Окрім того за світовою статистикою в зв’язку із старінням населення (в тому числі і населення України) спостерігається збільшення кількості ревізійних ендопротезувань. В світі на п’ять первинних ендопротезувань як кульшового так і колінного суглобів припадає одне ревізійне ендопротезування. В той же час ревізійне ендопротезування є надзвичайно складною операцією. В регіональних (обласних) центрах ендопротезування відсутні фахівці достатнього рівня, які могли б їх виконувати. Переважна більшість таких операцій виконується в Клініці ДУ «ІТО НАМН України». </w:t>
      </w:r>
    </w:p>
    <w:p w:rsidR="007F3FFA" w:rsidRPr="00255B22" w:rsidRDefault="007F3FFA" w:rsidP="007F3FFA">
      <w:pPr>
        <w:pStyle w:val="23"/>
        <w:spacing w:after="0" w:line="276" w:lineRule="auto"/>
        <w:ind w:firstLine="760"/>
        <w:jc w:val="both"/>
        <w:rPr>
          <w:rFonts w:ascii="Times New Roman" w:hAnsi="Times New Roman" w:cs="Times New Roman"/>
          <w:color w:val="000000" w:themeColor="text1"/>
          <w:sz w:val="24"/>
          <w:szCs w:val="24"/>
          <w:lang w:val="uk-UA"/>
        </w:rPr>
      </w:pPr>
      <w:r w:rsidRPr="00255B22">
        <w:rPr>
          <w:rFonts w:ascii="Times New Roman" w:hAnsi="Times New Roman" w:cs="Times New Roman"/>
          <w:color w:val="000000" w:themeColor="text1"/>
          <w:sz w:val="24"/>
          <w:szCs w:val="24"/>
          <w:lang w:val="uk-UA"/>
        </w:rPr>
        <w:t xml:space="preserve">ДУ «ІТО НАМН України» є головною установою з надання ортопедо-травматологічної допомоги населенню України  і проведення високоспеціалізованих оперативних втручань найвищого рівня складності виконуючи в рік біля 9 000 оперативних втручань, 5000 з яких різни види первинного та ревізійного ендопротезування. </w:t>
      </w:r>
    </w:p>
    <w:p w:rsidR="007F3FFA" w:rsidRPr="00255B22" w:rsidRDefault="007F3FFA" w:rsidP="007F3FFA">
      <w:pPr>
        <w:pStyle w:val="23"/>
        <w:shd w:val="clear" w:color="auto" w:fill="auto"/>
        <w:spacing w:after="0" w:line="276" w:lineRule="auto"/>
        <w:ind w:firstLine="760"/>
        <w:jc w:val="both"/>
        <w:rPr>
          <w:rFonts w:ascii="Times New Roman" w:hAnsi="Times New Roman" w:cs="Times New Roman"/>
          <w:color w:val="000000" w:themeColor="text1"/>
          <w:sz w:val="24"/>
          <w:szCs w:val="24"/>
          <w:lang w:val="uk-UA"/>
        </w:rPr>
      </w:pPr>
      <w:r w:rsidRPr="00255B22">
        <w:rPr>
          <w:rFonts w:ascii="Times New Roman" w:hAnsi="Times New Roman" w:cs="Times New Roman"/>
          <w:color w:val="000000" w:themeColor="text1"/>
          <w:sz w:val="24"/>
          <w:szCs w:val="24"/>
          <w:lang w:val="uk-UA"/>
        </w:rPr>
        <w:t>Переважна більшість втручань, виконувалась з застосуванням інструментарію та ендопротезів декількох найвідоміших світових постачальників, таких як Smith&amp;Nephew PLS (Великобританія), Zimmer (США), Maxx Medical Pte. Ltd.(США), “ІТО - МОТОР СІЧ” (Україна), MicroPort(США), United Orthopedic Corporation(Тайвань) та інш.</w:t>
      </w:r>
    </w:p>
    <w:p w:rsidR="007F3FFA" w:rsidRPr="00255B22" w:rsidRDefault="007F3FFA" w:rsidP="007F3FFA">
      <w:pPr>
        <w:pStyle w:val="23"/>
        <w:spacing w:after="0" w:line="276" w:lineRule="auto"/>
        <w:ind w:firstLine="760"/>
        <w:jc w:val="both"/>
        <w:rPr>
          <w:rFonts w:ascii="Times New Roman" w:hAnsi="Times New Roman" w:cs="Times New Roman"/>
          <w:color w:val="000000" w:themeColor="text1"/>
          <w:sz w:val="24"/>
          <w:szCs w:val="24"/>
          <w:lang w:val="uk-UA"/>
        </w:rPr>
      </w:pPr>
      <w:r w:rsidRPr="00255B22">
        <w:rPr>
          <w:rFonts w:ascii="Times New Roman" w:hAnsi="Times New Roman" w:cs="Times New Roman"/>
          <w:color w:val="000000" w:themeColor="text1"/>
          <w:sz w:val="24"/>
          <w:szCs w:val="24"/>
          <w:lang w:val="uk-UA"/>
        </w:rPr>
        <w:t xml:space="preserve">Вищезазначені компанії – провідні постачальники та розробники сучасних технологій штучних суглобів, які пропонують сучасні вирішення складних клінічних випадків, та пропонують інструментарій та методики для їх встановлення. </w:t>
      </w:r>
    </w:p>
    <w:p w:rsidR="00E0150E" w:rsidRPr="00255B22" w:rsidRDefault="00E0150E" w:rsidP="00E0150E">
      <w:pPr>
        <w:pStyle w:val="1"/>
        <w:spacing w:before="0" w:after="0"/>
        <w:rPr>
          <w:rFonts w:ascii="Times New Roman" w:hAnsi="Times New Roman"/>
          <w:caps/>
          <w:color w:val="000000" w:themeColor="text1"/>
          <w:sz w:val="24"/>
          <w:szCs w:val="24"/>
        </w:rPr>
      </w:pPr>
      <w:r w:rsidRPr="00255B22">
        <w:rPr>
          <w:rFonts w:ascii="Times New Roman" w:hAnsi="Times New Roman"/>
          <w:caps/>
          <w:color w:val="000000" w:themeColor="text1"/>
          <w:sz w:val="24"/>
          <w:szCs w:val="24"/>
        </w:rPr>
        <w:t>ЕНДОПРОТЕЗУВАННЯ СУГЛОБІВ</w:t>
      </w:r>
    </w:p>
    <w:p w:rsidR="00E0150E" w:rsidRPr="00255B22" w:rsidRDefault="00E0150E" w:rsidP="00E0150E">
      <w:pPr>
        <w:pStyle w:val="a7"/>
        <w:spacing w:before="0" w:after="0"/>
        <w:rPr>
          <w:color w:val="000000" w:themeColor="text1"/>
          <w:szCs w:val="24"/>
          <w:lang w:val="uk-UA"/>
        </w:rPr>
      </w:pPr>
      <w:r w:rsidRPr="00255B22">
        <w:rPr>
          <w:rStyle w:val="a9"/>
          <w:color w:val="000000" w:themeColor="text1"/>
          <w:szCs w:val="24"/>
          <w:bdr w:val="none" w:sz="0" w:space="0" w:color="auto" w:frame="1"/>
          <w:lang w:val="uk-UA"/>
        </w:rPr>
        <w:t>Протез</w:t>
      </w:r>
      <w:r w:rsidRPr="00255B22">
        <w:rPr>
          <w:color w:val="000000" w:themeColor="text1"/>
          <w:szCs w:val="24"/>
          <w:lang w:val="uk-UA"/>
        </w:rPr>
        <w:t> - штучне пристосування, яке замінює функцію певного органу. Якщо протез розташовується всередині людського тіла, то він називається </w:t>
      </w:r>
      <w:r w:rsidRPr="00255B22">
        <w:rPr>
          <w:rStyle w:val="a9"/>
          <w:color w:val="000000" w:themeColor="text1"/>
          <w:szCs w:val="24"/>
          <w:bdr w:val="none" w:sz="0" w:space="0" w:color="auto" w:frame="1"/>
          <w:lang w:val="uk-UA"/>
        </w:rPr>
        <w:t>ендопротезом</w:t>
      </w:r>
      <w:r w:rsidRPr="00255B22">
        <w:rPr>
          <w:color w:val="000000" w:themeColor="text1"/>
          <w:szCs w:val="24"/>
          <w:lang w:val="uk-UA"/>
        </w:rPr>
        <w:t>.</w:t>
      </w:r>
    </w:p>
    <w:p w:rsidR="00E0150E" w:rsidRPr="00255B22" w:rsidRDefault="00E0150E" w:rsidP="00E0150E">
      <w:pPr>
        <w:pStyle w:val="a7"/>
        <w:spacing w:before="0" w:after="0"/>
        <w:rPr>
          <w:color w:val="000000" w:themeColor="text1"/>
          <w:szCs w:val="24"/>
          <w:lang w:val="uk-UA"/>
        </w:rPr>
      </w:pPr>
      <w:r w:rsidRPr="00255B22">
        <w:rPr>
          <w:rStyle w:val="a9"/>
          <w:i/>
          <w:iCs/>
          <w:color w:val="000000" w:themeColor="text1"/>
          <w:szCs w:val="24"/>
          <w:bdr w:val="none" w:sz="0" w:space="0" w:color="auto" w:frame="1"/>
          <w:lang w:val="uk-UA"/>
        </w:rPr>
        <w:t>Ендопротезування суглоба</w:t>
      </w:r>
      <w:r w:rsidRPr="00255B22">
        <w:rPr>
          <w:color w:val="000000" w:themeColor="text1"/>
          <w:szCs w:val="24"/>
          <w:lang w:val="uk-UA"/>
        </w:rPr>
        <w:t> - це операція по заміні компонентів суглоба імплантатами, які мають анатомічну форму здорового суглоба і дозволяють виконувати весь обсяг рухів. Після подібних операцій пацієнт забуває про біль в суглобах і повертається до активного життя. У нашій клініці проводяться операції з ендопротезування великих (колінних,кульшових, плечових, гомілково-ступневих) і дрібних (суглоби пальців) суглобів.</w:t>
      </w:r>
    </w:p>
    <w:p w:rsidR="00E0150E" w:rsidRPr="00255B22" w:rsidRDefault="00E0150E" w:rsidP="00E0150E">
      <w:pPr>
        <w:pStyle w:val="2"/>
        <w:spacing w:before="0"/>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Задачі ендопротезуваня:</w:t>
      </w:r>
    </w:p>
    <w:p w:rsidR="00E0150E" w:rsidRPr="00255B22" w:rsidRDefault="00E0150E" w:rsidP="00E0150E">
      <w:pPr>
        <w:numPr>
          <w:ilvl w:val="0"/>
          <w:numId w:val="6"/>
        </w:numPr>
        <w:spacing w:after="0" w:line="240" w:lineRule="auto"/>
        <w:ind w:left="0"/>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Відновлення стабільності суглоба</w:t>
      </w:r>
    </w:p>
    <w:p w:rsidR="00E0150E" w:rsidRPr="00255B22" w:rsidRDefault="00E0150E" w:rsidP="00E0150E">
      <w:pPr>
        <w:numPr>
          <w:ilvl w:val="0"/>
          <w:numId w:val="6"/>
        </w:numPr>
        <w:spacing w:after="0" w:line="240" w:lineRule="auto"/>
        <w:ind w:left="0"/>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Відновлення функції кінцівки</w:t>
      </w:r>
    </w:p>
    <w:p w:rsidR="00E0150E" w:rsidRPr="00255B22" w:rsidRDefault="00E0150E" w:rsidP="00E0150E">
      <w:pPr>
        <w:numPr>
          <w:ilvl w:val="0"/>
          <w:numId w:val="6"/>
        </w:numPr>
        <w:spacing w:after="0" w:line="240" w:lineRule="auto"/>
        <w:ind w:left="0"/>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Відновлення нормальної осі кінцівки</w:t>
      </w:r>
    </w:p>
    <w:p w:rsidR="00E0150E" w:rsidRPr="00255B22" w:rsidRDefault="00E0150E" w:rsidP="00E0150E">
      <w:pPr>
        <w:numPr>
          <w:ilvl w:val="0"/>
          <w:numId w:val="6"/>
        </w:numPr>
        <w:spacing w:after="0" w:line="240" w:lineRule="auto"/>
        <w:ind w:left="0"/>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Відновлення повної амплітуди рухів</w:t>
      </w:r>
    </w:p>
    <w:p w:rsidR="00E0150E" w:rsidRPr="00255B22" w:rsidRDefault="00E0150E" w:rsidP="00E0150E">
      <w:pPr>
        <w:numPr>
          <w:ilvl w:val="0"/>
          <w:numId w:val="6"/>
        </w:numPr>
        <w:spacing w:after="0" w:line="240" w:lineRule="auto"/>
        <w:ind w:left="0"/>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Купування больового синдрому</w:t>
      </w:r>
    </w:p>
    <w:p w:rsidR="00E0150E" w:rsidRPr="00255B22" w:rsidRDefault="00E0150E" w:rsidP="00E0150E">
      <w:pPr>
        <w:pStyle w:val="a7"/>
        <w:spacing w:before="0" w:after="0"/>
        <w:rPr>
          <w:color w:val="000000" w:themeColor="text1"/>
          <w:szCs w:val="24"/>
          <w:lang w:val="uk-UA"/>
        </w:rPr>
      </w:pPr>
      <w:r w:rsidRPr="00255B22">
        <w:rPr>
          <w:rStyle w:val="aa"/>
          <w:color w:val="000000" w:themeColor="text1"/>
          <w:szCs w:val="24"/>
          <w:bdr w:val="none" w:sz="0" w:space="0" w:color="auto" w:frame="1"/>
          <w:lang w:val="uk-UA"/>
        </w:rPr>
        <w:t>Матеріали з яких виготовляють сучасні ендопротези суглобів</w:t>
      </w:r>
      <w:r w:rsidRPr="00255B22">
        <w:rPr>
          <w:color w:val="000000" w:themeColor="text1"/>
          <w:szCs w:val="24"/>
          <w:lang w:val="uk-UA"/>
        </w:rPr>
        <w:t>, мають високу міцність і хороше приживання в організмі людини. Тому тривалість їх служби складає в середньому 15-20 років, а в багатьох випадках хворі користуються ними до 30 років. При зносі ендопротеза його замінюють новим.</w:t>
      </w:r>
    </w:p>
    <w:p w:rsidR="00E0150E" w:rsidRPr="00255B22" w:rsidRDefault="00E0150E" w:rsidP="00E0150E">
      <w:pPr>
        <w:pStyle w:val="a7"/>
        <w:spacing w:before="0" w:after="0"/>
        <w:rPr>
          <w:color w:val="000000" w:themeColor="text1"/>
          <w:szCs w:val="24"/>
          <w:lang w:val="uk-UA"/>
        </w:rPr>
      </w:pPr>
      <w:r w:rsidRPr="00255B22">
        <w:rPr>
          <w:color w:val="000000" w:themeColor="text1"/>
          <w:szCs w:val="24"/>
          <w:lang w:val="uk-UA"/>
        </w:rPr>
        <w:lastRenderedPageBreak/>
        <w:t>Компоненти ендопротезів виробляються з різних високотехнологічних матеріалів (титан, сталь, кераміка, поліетилен).</w:t>
      </w:r>
    </w:p>
    <w:p w:rsidR="00E0150E" w:rsidRPr="00255B22" w:rsidRDefault="00E0150E" w:rsidP="00E0150E">
      <w:pPr>
        <w:pStyle w:val="a7"/>
        <w:spacing w:before="0" w:after="0"/>
        <w:rPr>
          <w:color w:val="000000" w:themeColor="text1"/>
          <w:szCs w:val="24"/>
          <w:lang w:val="uk-UA"/>
        </w:rPr>
      </w:pPr>
      <w:r w:rsidRPr="00255B22">
        <w:rPr>
          <w:color w:val="000000" w:themeColor="text1"/>
          <w:szCs w:val="24"/>
          <w:lang w:val="uk-UA"/>
        </w:rPr>
        <w:t>Принципово всі ендопротези суглобів діляться по типу фіксації протеза в кістці на три класи: з без цементною фіксацією, цементною фіксацією і їх комбінації. Безцементні протези в своїй конструкції допускають легку можливість заміни, тому такі протези призначені для пацієнтів молодого віку (до 70 років), для решти хворих можливі різні варіанти цементної та комбінованої фіксації ендопротеза.</w:t>
      </w:r>
    </w:p>
    <w:p w:rsidR="00E0150E" w:rsidRPr="00255B22" w:rsidRDefault="00AA4926" w:rsidP="00E0150E">
      <w:pPr>
        <w:pStyle w:val="a7"/>
        <w:spacing w:before="0" w:after="0"/>
        <w:rPr>
          <w:color w:val="000000" w:themeColor="text1"/>
          <w:szCs w:val="24"/>
          <w:lang w:val="uk-UA"/>
        </w:rPr>
      </w:pPr>
      <w:hyperlink r:id="rId7" w:history="1">
        <w:r w:rsidR="00E0150E" w:rsidRPr="00255B22">
          <w:rPr>
            <w:rStyle w:val="a8"/>
            <w:b/>
            <w:bCs/>
            <w:color w:val="000000" w:themeColor="text1"/>
            <w:szCs w:val="24"/>
            <w:bdr w:val="none" w:sz="0" w:space="0" w:color="auto" w:frame="1"/>
            <w:lang w:val="uk-UA"/>
          </w:rPr>
          <w:t>Ендопротезування колінного суглобу</w:t>
        </w:r>
      </w:hyperlink>
      <w:r w:rsidR="00E0150E" w:rsidRPr="00255B22">
        <w:rPr>
          <w:color w:val="000000" w:themeColor="text1"/>
          <w:szCs w:val="24"/>
          <w:lang w:val="uk-UA"/>
        </w:rPr>
        <w:t>. Оперативне лікування полягає в заміні патологічно зміненого колінного суглоба або його елементів штучними матеріалами. Обсяг оперативного втручання, і заміна яких структурних елементів необхідно провести, визначаються після ретельного обстеження, вимірювання і підбору необхідних імплантатів. Операція проводиться за спеціальними методикам з використанням сучасної апаратури і матеріалів.</w:t>
      </w:r>
    </w:p>
    <w:p w:rsidR="00E0150E" w:rsidRPr="00255B22" w:rsidRDefault="00AA4926" w:rsidP="00E0150E">
      <w:pPr>
        <w:pStyle w:val="a7"/>
        <w:spacing w:before="0" w:after="0"/>
        <w:rPr>
          <w:color w:val="000000" w:themeColor="text1"/>
          <w:szCs w:val="24"/>
          <w:lang w:val="uk-UA"/>
        </w:rPr>
      </w:pPr>
      <w:hyperlink r:id="rId8" w:history="1">
        <w:r w:rsidR="00E0150E" w:rsidRPr="00255B22">
          <w:rPr>
            <w:rStyle w:val="a8"/>
            <w:b/>
            <w:bCs/>
            <w:color w:val="000000" w:themeColor="text1"/>
            <w:szCs w:val="24"/>
            <w:bdr w:val="none" w:sz="0" w:space="0" w:color="auto" w:frame="1"/>
            <w:lang w:val="uk-UA"/>
          </w:rPr>
          <w:t>Ендопротезування плечового суглобу</w:t>
        </w:r>
      </w:hyperlink>
      <w:r w:rsidR="00E0150E" w:rsidRPr="00255B22">
        <w:rPr>
          <w:color w:val="000000" w:themeColor="text1"/>
          <w:szCs w:val="24"/>
          <w:lang w:val="uk-UA"/>
        </w:rPr>
        <w:t>. Як і у випадку оперативного лікування ушкоджень коліна, полягає в заміні штучними протезними матеріалами окремих елементів суглобу. Підбір протезів та імплантатів здійснюються лише при ретельному обстеженні фахівцями “Ортопедо-Травматологічне відділення”.</w:t>
      </w:r>
    </w:p>
    <w:p w:rsidR="00E0150E" w:rsidRPr="00255B22" w:rsidRDefault="00AA4926" w:rsidP="00E0150E">
      <w:pPr>
        <w:pStyle w:val="a7"/>
        <w:spacing w:before="0" w:after="0"/>
        <w:rPr>
          <w:color w:val="000000" w:themeColor="text1"/>
          <w:szCs w:val="24"/>
          <w:lang w:val="uk-UA"/>
        </w:rPr>
      </w:pPr>
      <w:hyperlink r:id="rId9" w:history="1">
        <w:r w:rsidR="00E0150E" w:rsidRPr="00255B22">
          <w:rPr>
            <w:rStyle w:val="a8"/>
            <w:b/>
            <w:bCs/>
            <w:color w:val="000000" w:themeColor="text1"/>
            <w:szCs w:val="24"/>
            <w:bdr w:val="none" w:sz="0" w:space="0" w:color="auto" w:frame="1"/>
            <w:lang w:val="uk-UA"/>
          </w:rPr>
          <w:t>Ендопротезування кульшових суглобів</w:t>
        </w:r>
      </w:hyperlink>
      <w:r w:rsidR="00E0150E" w:rsidRPr="00255B22">
        <w:rPr>
          <w:color w:val="000000" w:themeColor="text1"/>
          <w:szCs w:val="24"/>
          <w:lang w:val="uk-UA"/>
        </w:rPr>
        <w:t>. В нашій клініці оперативне втручання проводиться з використанням сучасних імплантатів механічної і цементної фіксації від провідних світових виробників і за різними сучасними методиками «безкровної» хірургії, при якій крововтрата зведена до мінімуму за рахунок малого доступу (7-9 см) розрізу та швидкості операції. Дана техніка дозволяє домогтися щадного відношення до тканин і, в більшості випадків, не вимагає переливання препаратів донорської крові.</w:t>
      </w:r>
    </w:p>
    <w:p w:rsidR="00E0150E" w:rsidRPr="00255B22" w:rsidRDefault="00E0150E" w:rsidP="00E0150E">
      <w:pPr>
        <w:pStyle w:val="2"/>
        <w:spacing w:before="0"/>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Показання до ендопротезування:</w:t>
      </w:r>
    </w:p>
    <w:p w:rsidR="00E0150E" w:rsidRPr="00255B22" w:rsidRDefault="00E0150E" w:rsidP="00E0150E">
      <w:pPr>
        <w:numPr>
          <w:ilvl w:val="0"/>
          <w:numId w:val="7"/>
        </w:numPr>
        <w:spacing w:after="0" w:line="240" w:lineRule="auto"/>
        <w:ind w:left="0"/>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хронічний виражений больовий синдром в області суглобів</w:t>
      </w:r>
    </w:p>
    <w:p w:rsidR="00E0150E" w:rsidRPr="00255B22" w:rsidRDefault="00E0150E" w:rsidP="00E0150E">
      <w:pPr>
        <w:numPr>
          <w:ilvl w:val="0"/>
          <w:numId w:val="7"/>
        </w:numPr>
        <w:spacing w:after="0" w:line="240" w:lineRule="auto"/>
        <w:ind w:left="0"/>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зменшення або порушення рухливості в суглобах</w:t>
      </w:r>
    </w:p>
    <w:p w:rsidR="00E0150E" w:rsidRPr="00255B22" w:rsidRDefault="00E0150E" w:rsidP="00E0150E">
      <w:pPr>
        <w:numPr>
          <w:ilvl w:val="0"/>
          <w:numId w:val="7"/>
        </w:numPr>
        <w:spacing w:after="0" w:line="240" w:lineRule="auto"/>
        <w:ind w:left="0"/>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порушення ходи, постави через зміни в суглобах</w:t>
      </w:r>
    </w:p>
    <w:p w:rsidR="00E0150E" w:rsidRPr="00255B22" w:rsidRDefault="00E0150E" w:rsidP="00E0150E">
      <w:pPr>
        <w:numPr>
          <w:ilvl w:val="0"/>
          <w:numId w:val="7"/>
        </w:numPr>
        <w:spacing w:after="0" w:line="240" w:lineRule="auto"/>
        <w:ind w:left="0"/>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хронічний запальний процес в суглобі</w:t>
      </w:r>
    </w:p>
    <w:p w:rsidR="00E0150E" w:rsidRPr="00255B22" w:rsidRDefault="00E0150E" w:rsidP="00E0150E">
      <w:pPr>
        <w:numPr>
          <w:ilvl w:val="0"/>
          <w:numId w:val="7"/>
        </w:numPr>
        <w:spacing w:after="0" w:line="240" w:lineRule="auto"/>
        <w:ind w:left="0"/>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деструкція твердих тканин суглоба: деформуючі артрози кульшового, колінного, гомілково-ступневого суглобу</w:t>
      </w:r>
    </w:p>
    <w:p w:rsidR="00E0150E" w:rsidRPr="00255B22" w:rsidRDefault="00E0150E" w:rsidP="00E0150E">
      <w:pPr>
        <w:numPr>
          <w:ilvl w:val="0"/>
          <w:numId w:val="7"/>
        </w:numPr>
        <w:spacing w:after="0" w:line="240" w:lineRule="auto"/>
        <w:ind w:left="0"/>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стирання і дистрофія хрящів суглоба і синовіальної оболонки</w:t>
      </w:r>
    </w:p>
    <w:p w:rsidR="00E0150E" w:rsidRPr="00255B22" w:rsidRDefault="00E0150E" w:rsidP="00E0150E">
      <w:pPr>
        <w:numPr>
          <w:ilvl w:val="0"/>
          <w:numId w:val="7"/>
        </w:numPr>
        <w:spacing w:after="0" w:line="240" w:lineRule="auto"/>
        <w:ind w:left="0"/>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диспластический коксартроз</w:t>
      </w:r>
    </w:p>
    <w:p w:rsidR="00E0150E" w:rsidRPr="00255B22" w:rsidRDefault="00E0150E" w:rsidP="00E0150E">
      <w:pPr>
        <w:numPr>
          <w:ilvl w:val="0"/>
          <w:numId w:val="7"/>
        </w:numPr>
        <w:spacing w:after="0" w:line="240" w:lineRule="auto"/>
        <w:ind w:left="0"/>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асептичний некроз головки стегнової кістки</w:t>
      </w:r>
    </w:p>
    <w:p w:rsidR="00E0150E" w:rsidRPr="00255B22" w:rsidRDefault="00E0150E" w:rsidP="00E0150E">
      <w:pPr>
        <w:numPr>
          <w:ilvl w:val="0"/>
          <w:numId w:val="7"/>
        </w:numPr>
        <w:spacing w:after="0" w:line="240" w:lineRule="auto"/>
        <w:ind w:left="0"/>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перелом шийки стегнової кістки</w:t>
      </w:r>
    </w:p>
    <w:p w:rsidR="00E0150E" w:rsidRPr="00255B22" w:rsidRDefault="00E0150E" w:rsidP="00E0150E">
      <w:pPr>
        <w:numPr>
          <w:ilvl w:val="0"/>
          <w:numId w:val="7"/>
        </w:numPr>
        <w:spacing w:after="0" w:line="240" w:lineRule="auto"/>
        <w:ind w:left="0"/>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значне пошкодження зв'язкового апарату суглоба</w:t>
      </w:r>
    </w:p>
    <w:p w:rsidR="00E0150E" w:rsidRPr="00255B22" w:rsidRDefault="00E0150E" w:rsidP="00E0150E">
      <w:pPr>
        <w:numPr>
          <w:ilvl w:val="0"/>
          <w:numId w:val="7"/>
        </w:numPr>
        <w:spacing w:after="0" w:line="240" w:lineRule="auto"/>
        <w:ind w:left="0"/>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стани після травм і операцій в області суглобів</w:t>
      </w:r>
    </w:p>
    <w:p w:rsidR="00E0150E" w:rsidRPr="00255B22" w:rsidRDefault="00E0150E" w:rsidP="00E0150E">
      <w:pPr>
        <w:numPr>
          <w:ilvl w:val="0"/>
          <w:numId w:val="7"/>
        </w:numPr>
        <w:spacing w:after="0" w:line="240" w:lineRule="auto"/>
        <w:ind w:left="0"/>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вікові дистрофічні процеси в суглобі</w:t>
      </w:r>
    </w:p>
    <w:p w:rsidR="004631D1" w:rsidRPr="00255B22" w:rsidRDefault="004631D1" w:rsidP="00E0150E">
      <w:pPr>
        <w:pStyle w:val="23"/>
        <w:shd w:val="clear" w:color="auto" w:fill="auto"/>
        <w:spacing w:after="0" w:line="240" w:lineRule="auto"/>
        <w:ind w:firstLine="760"/>
        <w:jc w:val="both"/>
        <w:rPr>
          <w:rFonts w:ascii="Times New Roman" w:hAnsi="Times New Roman" w:cs="Times New Roman"/>
          <w:color w:val="000000" w:themeColor="text1"/>
          <w:sz w:val="24"/>
          <w:szCs w:val="24"/>
          <w:lang w:val="uk-UA"/>
        </w:rPr>
      </w:pPr>
      <w:r w:rsidRPr="00255B22">
        <w:rPr>
          <w:rFonts w:ascii="Times New Roman" w:hAnsi="Times New Roman" w:cs="Times New Roman"/>
          <w:color w:val="000000" w:themeColor="text1"/>
          <w:sz w:val="24"/>
          <w:szCs w:val="24"/>
          <w:lang w:val="uk-UA"/>
        </w:rPr>
        <w:t>З перших днів  війни,  яку розпочала Російська федерація по всій Україні, в  Клініці нашої установи  надають ортопедо-травматологічну допомогу пацієнтам із вогнепальними пораненнями, цивільному населенню та військовим різних мілітарних формувань з різними травмами та захворюваннями. Значна частина  цих оперативних втручань це операції з використанням астроскопічної техніки (видалення осколків з порожнини суглобу, розриви зв'язок, пошкодження хрящових структур та інш.).</w:t>
      </w:r>
    </w:p>
    <w:p w:rsidR="00E0150E" w:rsidRPr="00255B22" w:rsidRDefault="00E0150E" w:rsidP="00E0150E">
      <w:pPr>
        <w:pStyle w:val="a7"/>
        <w:jc w:val="both"/>
        <w:rPr>
          <w:b/>
          <w:color w:val="000000" w:themeColor="text1"/>
          <w:szCs w:val="24"/>
          <w:lang w:val="uk-UA"/>
        </w:rPr>
      </w:pPr>
      <w:r w:rsidRPr="00255B22">
        <w:rPr>
          <w:b/>
          <w:color w:val="000000" w:themeColor="text1"/>
          <w:szCs w:val="24"/>
          <w:lang w:val="uk-UA"/>
        </w:rPr>
        <w:t xml:space="preserve">ОБҐРУНТУВАННЯ ОЧІКУВАНОЇ ЦІНИ ЗАКУПІВЛІ/БЮДЖЕТНОГО ПРИЗНАЧЕННЯ. </w:t>
      </w:r>
    </w:p>
    <w:p w:rsidR="00E0150E" w:rsidRPr="00255B22" w:rsidRDefault="00E0150E" w:rsidP="00E0150E">
      <w:pPr>
        <w:pStyle w:val="a7"/>
        <w:jc w:val="both"/>
        <w:rPr>
          <w:color w:val="000000" w:themeColor="text1"/>
          <w:szCs w:val="24"/>
          <w:lang w:val="uk-UA"/>
        </w:rPr>
      </w:pPr>
      <w:r w:rsidRPr="00255B22">
        <w:rPr>
          <w:b/>
          <w:bCs/>
          <w:color w:val="000000" w:themeColor="text1"/>
          <w:szCs w:val="24"/>
          <w:lang w:val="uk-UA"/>
        </w:rPr>
        <w:t xml:space="preserve">Очікувана вартість визначається на основі чинного законодавства України: </w:t>
      </w:r>
      <w:r w:rsidRPr="00255B22">
        <w:rPr>
          <w:color w:val="000000" w:themeColor="text1"/>
          <w:szCs w:val="24"/>
          <w:lang w:val="uk-UA"/>
        </w:rPr>
        <w:t>Враховуючи потребу установи, на підставі проведеного аналізу — обсяг закупівлі обраховано із фактичної потреби. Обґрунтування технічних та якісних характеристик: Якісні характеристики визначені із врахуванням особливостей діяльності установи та із врахуванням загальноприйнятих норм і стандартів для забезпечення предмета закупівлі. Обґрунтування очікуваної ціни предмета закупівлі: Очікувана вартість обрахована відповідно до існуючих цін на аналогічні види товарів</w:t>
      </w:r>
    </w:p>
    <w:p w:rsidR="007F3FFA" w:rsidRPr="00255B22" w:rsidRDefault="007F3FFA" w:rsidP="007F3FFA">
      <w:pPr>
        <w:jc w:val="center"/>
        <w:rPr>
          <w:rFonts w:ascii="Times New Roman" w:hAnsi="Times New Roman" w:cs="Times New Roman"/>
          <w:bCs/>
          <w:iCs/>
          <w:color w:val="000000" w:themeColor="text1"/>
          <w:sz w:val="24"/>
          <w:szCs w:val="24"/>
        </w:rPr>
      </w:pPr>
      <w:r w:rsidRPr="00255B22">
        <w:rPr>
          <w:rFonts w:ascii="Times New Roman" w:hAnsi="Times New Roman" w:cs="Times New Roman"/>
          <w:b/>
          <w:iCs/>
          <w:color w:val="000000" w:themeColor="text1"/>
          <w:sz w:val="24"/>
          <w:szCs w:val="24"/>
        </w:rPr>
        <w:lastRenderedPageBreak/>
        <w:t xml:space="preserve">ДК 021:2015: 33180000-5 Апаратура для підтримування фізіологічних функцій організму </w:t>
      </w:r>
      <w:r w:rsidRPr="00255B22">
        <w:rPr>
          <w:rFonts w:ascii="Times New Roman" w:hAnsi="Times New Roman" w:cs="Times New Roman"/>
          <w:bCs/>
          <w:iCs/>
          <w:color w:val="000000" w:themeColor="text1"/>
          <w:sz w:val="24"/>
          <w:szCs w:val="24"/>
        </w:rPr>
        <w:t>(</w:t>
      </w:r>
      <w:r w:rsidRPr="00255B22">
        <w:rPr>
          <w:rFonts w:ascii="Times New Roman" w:hAnsi="Times New Roman" w:cs="Times New Roman"/>
          <w:color w:val="000000" w:themeColor="text1"/>
          <w:sz w:val="24"/>
          <w:szCs w:val="24"/>
        </w:rPr>
        <w:t xml:space="preserve">Безцементний тотальний ендопротез кульшового суглоба  проксимального типу фіксації із </w:t>
      </w:r>
      <w:r w:rsidRPr="00255B22">
        <w:rPr>
          <w:rFonts w:ascii="Times New Roman" w:hAnsi="Times New Roman" w:cs="Times New Roman"/>
          <w:b/>
          <w:bCs/>
          <w:color w:val="000000" w:themeColor="text1"/>
          <w:sz w:val="24"/>
          <w:szCs w:val="24"/>
        </w:rPr>
        <w:t>керамізованою металевою голівкою</w:t>
      </w:r>
      <w:r w:rsidRPr="00255B22">
        <w:rPr>
          <w:rFonts w:ascii="Times New Roman" w:hAnsi="Times New Roman" w:cs="Times New Roman"/>
          <w:bCs/>
          <w:iCs/>
          <w:color w:val="000000" w:themeColor="text1"/>
          <w:sz w:val="24"/>
          <w:szCs w:val="24"/>
        </w:rPr>
        <w:t>) - 50 комплектів</w:t>
      </w:r>
    </w:p>
    <w:p w:rsidR="007F3FFA" w:rsidRPr="00255B22" w:rsidRDefault="007F3FFA" w:rsidP="007F3FFA">
      <w:pPr>
        <w:spacing w:after="0" w:line="240" w:lineRule="auto"/>
        <w:jc w:val="center"/>
        <w:rPr>
          <w:rFonts w:ascii="Times New Roman" w:hAnsi="Times New Roman" w:cs="Times New Roman"/>
          <w:b/>
          <w:color w:val="000000" w:themeColor="text1"/>
          <w:sz w:val="24"/>
          <w:szCs w:val="24"/>
        </w:rPr>
      </w:pPr>
      <w:r w:rsidRPr="00255B22">
        <w:rPr>
          <w:rFonts w:ascii="Times New Roman" w:hAnsi="Times New Roman" w:cs="Times New Roman"/>
          <w:b/>
          <w:color w:val="000000" w:themeColor="text1"/>
          <w:sz w:val="24"/>
          <w:szCs w:val="24"/>
        </w:rPr>
        <w:t>(ОЧІКУВАНА ВАРТІСТЬ – 4002,00 ТИС. ГРН)</w:t>
      </w:r>
    </w:p>
    <w:tbl>
      <w:tblPr>
        <w:tblW w:w="10350" w:type="dxa"/>
        <w:tblLayout w:type="fixed"/>
        <w:tblLook w:val="04A0" w:firstRow="1" w:lastRow="0" w:firstColumn="1" w:lastColumn="0" w:noHBand="0" w:noVBand="1"/>
      </w:tblPr>
      <w:tblGrid>
        <w:gridCol w:w="421"/>
        <w:gridCol w:w="4113"/>
        <w:gridCol w:w="2979"/>
        <w:gridCol w:w="1418"/>
        <w:gridCol w:w="1419"/>
      </w:tblGrid>
      <w:tr w:rsidR="00255B22" w:rsidRPr="00255B22" w:rsidTr="007F3FFA">
        <w:tc>
          <w:tcPr>
            <w:tcW w:w="421" w:type="dxa"/>
            <w:tcBorders>
              <w:top w:val="single" w:sz="4" w:space="0" w:color="auto"/>
              <w:left w:val="single" w:sz="4" w:space="0" w:color="auto"/>
              <w:bottom w:val="single" w:sz="4" w:space="0" w:color="auto"/>
              <w:right w:val="single" w:sz="4" w:space="0" w:color="auto"/>
            </w:tcBorders>
            <w:hideMark/>
          </w:tcPr>
          <w:p w:rsidR="007F3FFA" w:rsidRPr="00255B22" w:rsidRDefault="007F3FFA">
            <w:pPr>
              <w:spacing w:line="254" w:lineRule="auto"/>
              <w:jc w:val="center"/>
              <w:rPr>
                <w:rStyle w:val="ng-binding"/>
                <w:color w:val="000000" w:themeColor="text1"/>
                <w:sz w:val="24"/>
                <w:szCs w:val="24"/>
              </w:rPr>
            </w:pPr>
            <w:r w:rsidRPr="00255B22">
              <w:rPr>
                <w:rFonts w:ascii="Times New Roman" w:hAnsi="Times New Roman" w:cs="Times New Roman"/>
                <w:b/>
                <w:bCs/>
                <w:color w:val="000000" w:themeColor="text1"/>
                <w:sz w:val="24"/>
                <w:szCs w:val="24"/>
                <w:lang w:eastAsia="uk-UA"/>
              </w:rPr>
              <w:t>№</w:t>
            </w:r>
          </w:p>
        </w:tc>
        <w:tc>
          <w:tcPr>
            <w:tcW w:w="4113" w:type="dxa"/>
            <w:tcBorders>
              <w:top w:val="single" w:sz="4" w:space="0" w:color="auto"/>
              <w:left w:val="single" w:sz="4" w:space="0" w:color="auto"/>
              <w:bottom w:val="single" w:sz="4" w:space="0" w:color="auto"/>
              <w:right w:val="single" w:sz="4" w:space="0" w:color="auto"/>
            </w:tcBorders>
            <w:hideMark/>
          </w:tcPr>
          <w:p w:rsidR="007F3FFA" w:rsidRPr="00255B22" w:rsidRDefault="007F3FFA">
            <w:pPr>
              <w:spacing w:line="254" w:lineRule="auto"/>
              <w:jc w:val="center"/>
              <w:rPr>
                <w:rStyle w:val="ng-binding"/>
                <w:color w:val="000000" w:themeColor="text1"/>
                <w:sz w:val="24"/>
                <w:szCs w:val="24"/>
              </w:rPr>
            </w:pPr>
            <w:r w:rsidRPr="00255B22">
              <w:rPr>
                <w:rFonts w:ascii="Times New Roman" w:hAnsi="Times New Roman" w:cs="Times New Roman"/>
                <w:b/>
                <w:bCs/>
                <w:color w:val="000000" w:themeColor="text1"/>
                <w:sz w:val="24"/>
                <w:szCs w:val="24"/>
                <w:lang w:eastAsia="uk-UA"/>
              </w:rPr>
              <w:t>Найменування товару</w:t>
            </w:r>
          </w:p>
        </w:tc>
        <w:tc>
          <w:tcPr>
            <w:tcW w:w="2979" w:type="dxa"/>
            <w:tcBorders>
              <w:top w:val="single" w:sz="4" w:space="0" w:color="auto"/>
              <w:left w:val="single" w:sz="4" w:space="0" w:color="auto"/>
              <w:bottom w:val="single" w:sz="4" w:space="0" w:color="auto"/>
              <w:right w:val="single" w:sz="4" w:space="0" w:color="auto"/>
            </w:tcBorders>
          </w:tcPr>
          <w:p w:rsidR="007F3FFA" w:rsidRPr="00255B22" w:rsidRDefault="007F3FFA">
            <w:pPr>
              <w:spacing w:line="254" w:lineRule="auto"/>
              <w:jc w:val="center"/>
              <w:rPr>
                <w:rFonts w:ascii="Times New Roman" w:hAnsi="Times New Roman" w:cs="Times New Roman"/>
                <w:b/>
                <w:bCs/>
                <w:color w:val="000000" w:themeColor="text1"/>
                <w:sz w:val="24"/>
                <w:szCs w:val="24"/>
              </w:rPr>
            </w:pPr>
            <w:r w:rsidRPr="00255B22">
              <w:rPr>
                <w:rFonts w:ascii="Times New Roman" w:hAnsi="Times New Roman" w:cs="Times New Roman"/>
                <w:b/>
                <w:bCs/>
                <w:color w:val="000000" w:themeColor="text1"/>
                <w:sz w:val="24"/>
                <w:szCs w:val="24"/>
              </w:rPr>
              <w:t>Класифікатор медичних виробів НК 024:2019</w:t>
            </w:r>
          </w:p>
          <w:p w:rsidR="007F3FFA" w:rsidRPr="00255B22" w:rsidRDefault="007F3FFA">
            <w:pPr>
              <w:spacing w:line="254" w:lineRule="auto"/>
              <w:jc w:val="center"/>
              <w:rPr>
                <w:rFonts w:ascii="Times New Roman" w:hAnsi="Times New Roman" w:cs="Times New Roman"/>
                <w:b/>
                <w:bCs/>
                <w:color w:val="000000" w:themeColor="text1"/>
                <w:sz w:val="24"/>
                <w:szCs w:val="24"/>
                <w:lang w:eastAsia="uk-UA"/>
              </w:rPr>
            </w:pPr>
          </w:p>
        </w:tc>
        <w:tc>
          <w:tcPr>
            <w:tcW w:w="1418" w:type="dxa"/>
            <w:tcBorders>
              <w:top w:val="single" w:sz="4" w:space="0" w:color="auto"/>
              <w:left w:val="single" w:sz="4" w:space="0" w:color="auto"/>
              <w:bottom w:val="single" w:sz="4" w:space="0" w:color="auto"/>
              <w:right w:val="single" w:sz="4" w:space="0" w:color="auto"/>
            </w:tcBorders>
            <w:hideMark/>
          </w:tcPr>
          <w:p w:rsidR="007F3FFA" w:rsidRPr="00255B22" w:rsidRDefault="007F3FFA">
            <w:pPr>
              <w:spacing w:line="254" w:lineRule="auto"/>
              <w:jc w:val="center"/>
              <w:rPr>
                <w:rStyle w:val="ng-binding"/>
                <w:color w:val="000000" w:themeColor="text1"/>
                <w:sz w:val="24"/>
                <w:szCs w:val="24"/>
                <w:lang w:eastAsia="ru-RU"/>
              </w:rPr>
            </w:pPr>
            <w:r w:rsidRPr="00255B22">
              <w:rPr>
                <w:rFonts w:ascii="Times New Roman" w:hAnsi="Times New Roman" w:cs="Times New Roman"/>
                <w:b/>
                <w:bCs/>
                <w:color w:val="000000" w:themeColor="text1"/>
                <w:sz w:val="24"/>
                <w:szCs w:val="24"/>
                <w:lang w:eastAsia="uk-UA"/>
              </w:rPr>
              <w:t>Одиниця виміру</w:t>
            </w:r>
          </w:p>
        </w:tc>
        <w:tc>
          <w:tcPr>
            <w:tcW w:w="1419" w:type="dxa"/>
            <w:tcBorders>
              <w:top w:val="single" w:sz="4" w:space="0" w:color="auto"/>
              <w:left w:val="single" w:sz="4" w:space="0" w:color="auto"/>
              <w:bottom w:val="single" w:sz="4" w:space="0" w:color="auto"/>
              <w:right w:val="single" w:sz="4" w:space="0" w:color="auto"/>
            </w:tcBorders>
            <w:hideMark/>
          </w:tcPr>
          <w:p w:rsidR="007F3FFA" w:rsidRPr="00255B22" w:rsidRDefault="007F3FFA">
            <w:pPr>
              <w:spacing w:line="254" w:lineRule="auto"/>
              <w:jc w:val="center"/>
              <w:rPr>
                <w:rStyle w:val="ng-binding"/>
                <w:color w:val="000000" w:themeColor="text1"/>
                <w:sz w:val="24"/>
                <w:szCs w:val="24"/>
              </w:rPr>
            </w:pPr>
            <w:r w:rsidRPr="00255B22">
              <w:rPr>
                <w:rFonts w:ascii="Times New Roman" w:hAnsi="Times New Roman" w:cs="Times New Roman"/>
                <w:b/>
                <w:bCs/>
                <w:color w:val="000000" w:themeColor="text1"/>
                <w:sz w:val="24"/>
                <w:szCs w:val="24"/>
                <w:lang w:eastAsia="uk-UA"/>
              </w:rPr>
              <w:t>Кількість</w:t>
            </w:r>
          </w:p>
        </w:tc>
      </w:tr>
      <w:tr w:rsidR="00255B22" w:rsidRPr="00255B22" w:rsidTr="007F3FFA">
        <w:trPr>
          <w:trHeight w:val="1157"/>
        </w:trPr>
        <w:tc>
          <w:tcPr>
            <w:tcW w:w="421" w:type="dxa"/>
            <w:tcBorders>
              <w:top w:val="single" w:sz="4" w:space="0" w:color="auto"/>
              <w:left w:val="single" w:sz="4" w:space="0" w:color="auto"/>
              <w:bottom w:val="single" w:sz="4" w:space="0" w:color="auto"/>
              <w:right w:val="single" w:sz="4" w:space="0" w:color="auto"/>
            </w:tcBorders>
            <w:hideMark/>
          </w:tcPr>
          <w:p w:rsidR="007F3FFA" w:rsidRPr="00255B22" w:rsidRDefault="007F3FFA">
            <w:pPr>
              <w:spacing w:line="254" w:lineRule="auto"/>
              <w:jc w:val="center"/>
              <w:rPr>
                <w:rStyle w:val="ng-binding"/>
                <w:color w:val="000000" w:themeColor="text1"/>
                <w:sz w:val="24"/>
                <w:szCs w:val="24"/>
              </w:rPr>
            </w:pPr>
            <w:r w:rsidRPr="00255B22">
              <w:rPr>
                <w:rStyle w:val="ng-binding"/>
                <w:color w:val="000000" w:themeColor="text1"/>
                <w:sz w:val="24"/>
                <w:szCs w:val="24"/>
              </w:rPr>
              <w:t>1</w:t>
            </w:r>
          </w:p>
        </w:tc>
        <w:tc>
          <w:tcPr>
            <w:tcW w:w="4113" w:type="dxa"/>
            <w:tcBorders>
              <w:top w:val="single" w:sz="4" w:space="0" w:color="auto"/>
              <w:left w:val="single" w:sz="4" w:space="0" w:color="auto"/>
              <w:bottom w:val="single" w:sz="4" w:space="0" w:color="auto"/>
              <w:right w:val="single" w:sz="4" w:space="0" w:color="auto"/>
            </w:tcBorders>
            <w:vAlign w:val="center"/>
            <w:hideMark/>
          </w:tcPr>
          <w:p w:rsidR="007F3FFA" w:rsidRPr="00255B22" w:rsidRDefault="007F3FFA">
            <w:pPr>
              <w:spacing w:line="254" w:lineRule="auto"/>
              <w:rPr>
                <w:rFonts w:ascii="Times New Roman" w:hAnsi="Times New Roman" w:cs="Times New Roman"/>
                <w:bCs/>
                <w:iCs/>
                <w:color w:val="000000" w:themeColor="text1"/>
                <w:sz w:val="24"/>
                <w:szCs w:val="24"/>
                <w:lang w:eastAsia="uk-UA"/>
              </w:rPr>
            </w:pPr>
            <w:r w:rsidRPr="00255B22">
              <w:rPr>
                <w:rFonts w:ascii="Times New Roman" w:hAnsi="Times New Roman" w:cs="Times New Roman"/>
                <w:color w:val="000000" w:themeColor="text1"/>
                <w:sz w:val="24"/>
                <w:szCs w:val="24"/>
              </w:rPr>
              <w:t>Безцементний тотальний ендопротез кульшового суглоба  проксимального типу фіксації із керамізованою металевою голівкою</w:t>
            </w:r>
          </w:p>
        </w:tc>
        <w:tc>
          <w:tcPr>
            <w:tcW w:w="2979" w:type="dxa"/>
            <w:tcBorders>
              <w:top w:val="single" w:sz="4" w:space="0" w:color="auto"/>
              <w:left w:val="single" w:sz="4" w:space="0" w:color="auto"/>
              <w:bottom w:val="single" w:sz="4" w:space="0" w:color="auto"/>
              <w:right w:val="single" w:sz="4" w:space="0" w:color="auto"/>
            </w:tcBorders>
            <w:vAlign w:val="center"/>
            <w:hideMark/>
          </w:tcPr>
          <w:p w:rsidR="007F3FFA" w:rsidRPr="00255B22" w:rsidRDefault="007F3FFA">
            <w:pPr>
              <w:jc w:val="both"/>
              <w:rPr>
                <w:rFonts w:ascii="Times New Roman" w:hAnsi="Times New Roman" w:cs="Times New Roman"/>
                <w:bCs/>
                <w:color w:val="000000" w:themeColor="text1"/>
                <w:sz w:val="24"/>
                <w:szCs w:val="24"/>
              </w:rPr>
            </w:pPr>
            <w:r w:rsidRPr="00255B22">
              <w:rPr>
                <w:rFonts w:ascii="Times New Roman" w:hAnsi="Times New Roman" w:cs="Times New Roman"/>
                <w:color w:val="000000" w:themeColor="text1"/>
                <w:sz w:val="24"/>
                <w:szCs w:val="24"/>
              </w:rPr>
              <w:t>33694 Ендопротез кульшового суглоба повний з парою тертя метал-метал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7F3FFA" w:rsidRPr="00255B22" w:rsidRDefault="007F3FFA">
            <w:pPr>
              <w:spacing w:line="254" w:lineRule="auto"/>
              <w:jc w:val="center"/>
              <w:rPr>
                <w:rFonts w:ascii="Times New Roman" w:hAnsi="Times New Roman" w:cs="Times New Roman"/>
                <w:bCs/>
                <w:color w:val="000000" w:themeColor="text1"/>
                <w:sz w:val="24"/>
                <w:szCs w:val="24"/>
              </w:rPr>
            </w:pPr>
            <w:r w:rsidRPr="00255B22">
              <w:rPr>
                <w:rFonts w:ascii="Times New Roman" w:hAnsi="Times New Roman" w:cs="Times New Roman"/>
                <w:bCs/>
                <w:color w:val="000000" w:themeColor="text1"/>
                <w:sz w:val="24"/>
                <w:szCs w:val="24"/>
              </w:rPr>
              <w:t>комплект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7F3FFA" w:rsidRPr="00255B22" w:rsidRDefault="007F3FFA">
            <w:pPr>
              <w:spacing w:line="254" w:lineRule="auto"/>
              <w:jc w:val="center"/>
              <w:rPr>
                <w:rFonts w:ascii="Times New Roman" w:hAnsi="Times New Roman" w:cs="Times New Roman"/>
                <w:bCs/>
                <w:color w:val="000000" w:themeColor="text1"/>
                <w:sz w:val="24"/>
                <w:szCs w:val="24"/>
              </w:rPr>
            </w:pPr>
            <w:r w:rsidRPr="00255B22">
              <w:rPr>
                <w:rFonts w:ascii="Times New Roman" w:hAnsi="Times New Roman" w:cs="Times New Roman"/>
                <w:bCs/>
                <w:color w:val="000000" w:themeColor="text1"/>
                <w:sz w:val="24"/>
                <w:szCs w:val="24"/>
              </w:rPr>
              <w:t>50</w:t>
            </w:r>
          </w:p>
        </w:tc>
      </w:tr>
    </w:tbl>
    <w:p w:rsidR="007F3FFA" w:rsidRPr="00255B22" w:rsidRDefault="007F3FFA" w:rsidP="007F3FFA">
      <w:pPr>
        <w:spacing w:after="0" w:line="240" w:lineRule="auto"/>
        <w:ind w:firstLine="709"/>
        <w:jc w:val="both"/>
        <w:rPr>
          <w:rStyle w:val="Arial3"/>
          <w:rFonts w:ascii="Times New Roman" w:hAnsi="Times New Roman" w:cs="Times New Roman"/>
          <w:bCs/>
          <w:color w:val="000000" w:themeColor="text1"/>
          <w:sz w:val="24"/>
          <w:szCs w:val="24"/>
        </w:rPr>
      </w:pPr>
      <w:r w:rsidRPr="00255B22">
        <w:rPr>
          <w:rStyle w:val="Arial3"/>
          <w:rFonts w:ascii="Times New Roman" w:hAnsi="Times New Roman" w:cs="Times New Roman"/>
          <w:bCs/>
          <w:color w:val="000000" w:themeColor="text1"/>
          <w:sz w:val="24"/>
          <w:szCs w:val="24"/>
        </w:rPr>
        <w:t>Запропонований учасником товар повинен відповідати таким вимогам:</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9928"/>
      </w:tblGrid>
      <w:tr w:rsidR="00255B22" w:rsidRPr="00255B22" w:rsidTr="00720F50">
        <w:trPr>
          <w:trHeight w:val="128"/>
        </w:trPr>
        <w:tc>
          <w:tcPr>
            <w:tcW w:w="10320" w:type="dxa"/>
            <w:gridSpan w:val="2"/>
            <w:tcBorders>
              <w:top w:val="single" w:sz="4" w:space="0" w:color="auto"/>
              <w:left w:val="single" w:sz="4" w:space="0" w:color="auto"/>
              <w:bottom w:val="single" w:sz="4" w:space="0" w:color="auto"/>
              <w:right w:val="single" w:sz="4" w:space="0" w:color="auto"/>
            </w:tcBorders>
            <w:vAlign w:val="center"/>
            <w:hideMark/>
          </w:tcPr>
          <w:p w:rsidR="007F3FFA" w:rsidRPr="00255B22" w:rsidRDefault="007F3FFA">
            <w:pPr>
              <w:spacing w:line="254" w:lineRule="auto"/>
              <w:rPr>
                <w:rFonts w:ascii="Times New Roman" w:hAnsi="Times New Roman" w:cs="Times New Roman"/>
                <w:color w:val="000000" w:themeColor="text1"/>
                <w:sz w:val="24"/>
                <w:szCs w:val="24"/>
              </w:rPr>
            </w:pPr>
            <w:r w:rsidRPr="00255B22">
              <w:rPr>
                <w:rFonts w:ascii="Times New Roman" w:hAnsi="Times New Roman" w:cs="Times New Roman"/>
                <w:b/>
                <w:color w:val="000000" w:themeColor="text1"/>
                <w:sz w:val="24"/>
                <w:szCs w:val="24"/>
                <w:lang w:eastAsia="ar-SA"/>
              </w:rPr>
              <w:t>Загальні вимоги*:</w:t>
            </w:r>
          </w:p>
        </w:tc>
      </w:tr>
      <w:tr w:rsidR="00255B22" w:rsidRPr="00255B22" w:rsidTr="00720F50">
        <w:trPr>
          <w:trHeight w:val="128"/>
        </w:trPr>
        <w:tc>
          <w:tcPr>
            <w:tcW w:w="392" w:type="dxa"/>
            <w:tcBorders>
              <w:top w:val="single" w:sz="4" w:space="0" w:color="auto"/>
              <w:left w:val="single" w:sz="4" w:space="0" w:color="auto"/>
              <w:bottom w:val="single" w:sz="4" w:space="0" w:color="auto"/>
              <w:right w:val="single" w:sz="4" w:space="0" w:color="auto"/>
            </w:tcBorders>
            <w:vAlign w:val="center"/>
            <w:hideMark/>
          </w:tcPr>
          <w:p w:rsidR="007F3FFA" w:rsidRPr="00255B22" w:rsidRDefault="007F3FFA">
            <w:pPr>
              <w:tabs>
                <w:tab w:val="left" w:pos="426"/>
                <w:tab w:val="left" w:pos="720"/>
              </w:tabs>
              <w:spacing w:line="254" w:lineRule="auto"/>
              <w:jc w:val="both"/>
              <w:rPr>
                <w:rFonts w:ascii="Times New Roman" w:hAnsi="Times New Roman" w:cs="Times New Roman"/>
                <w:color w:val="000000" w:themeColor="text1"/>
                <w:sz w:val="24"/>
                <w:szCs w:val="24"/>
                <w:lang w:eastAsia="ar-SA"/>
              </w:rPr>
            </w:pPr>
            <w:r w:rsidRPr="00255B22">
              <w:rPr>
                <w:rFonts w:ascii="Times New Roman" w:hAnsi="Times New Roman" w:cs="Times New Roman"/>
                <w:color w:val="000000" w:themeColor="text1"/>
                <w:sz w:val="24"/>
                <w:szCs w:val="24"/>
                <w:lang w:eastAsia="ar-SA"/>
              </w:rPr>
              <w:t>1</w:t>
            </w:r>
          </w:p>
        </w:tc>
        <w:tc>
          <w:tcPr>
            <w:tcW w:w="9928" w:type="dxa"/>
            <w:tcBorders>
              <w:top w:val="single" w:sz="4" w:space="0" w:color="auto"/>
              <w:left w:val="single" w:sz="4" w:space="0" w:color="auto"/>
              <w:bottom w:val="single" w:sz="4" w:space="0" w:color="auto"/>
              <w:right w:val="single" w:sz="4" w:space="0" w:color="auto"/>
            </w:tcBorders>
            <w:vAlign w:val="center"/>
            <w:hideMark/>
          </w:tcPr>
          <w:p w:rsidR="007F3FFA" w:rsidRPr="00255B22" w:rsidRDefault="007F3FFA">
            <w:pPr>
              <w:spacing w:line="252" w:lineRule="auto"/>
              <w:jc w:val="both"/>
              <w:rPr>
                <w:rFonts w:ascii="Times New Roman" w:hAnsi="Times New Roman" w:cs="Times New Roman"/>
                <w:color w:val="000000" w:themeColor="text1"/>
                <w:sz w:val="24"/>
                <w:szCs w:val="24"/>
                <w:lang w:eastAsia="ar-SA"/>
              </w:rPr>
            </w:pPr>
            <w:r w:rsidRPr="00255B22">
              <w:rPr>
                <w:rFonts w:ascii="Times New Roman" w:hAnsi="Times New Roman" w:cs="Times New Roman"/>
                <w:color w:val="000000" w:themeColor="text1"/>
                <w:sz w:val="24"/>
                <w:szCs w:val="24"/>
                <w:lang w:eastAsia="ar-SA"/>
              </w:rPr>
              <w:t>Медичні вироби повинні бути зареєстровані в Україні та/або дозволені для введення в обіг та/або експлуатацію (застосування) відповідно до законодавства. Ця вимога засвідчується: </w:t>
            </w:r>
          </w:p>
          <w:p w:rsidR="007F3FFA" w:rsidRPr="00255B22" w:rsidRDefault="007F3FFA">
            <w:pPr>
              <w:spacing w:line="252" w:lineRule="auto"/>
              <w:jc w:val="both"/>
              <w:rPr>
                <w:rFonts w:ascii="Times New Roman" w:hAnsi="Times New Roman" w:cs="Times New Roman"/>
                <w:color w:val="000000" w:themeColor="text1"/>
                <w:sz w:val="24"/>
                <w:szCs w:val="24"/>
                <w:lang w:eastAsia="ar-SA"/>
              </w:rPr>
            </w:pPr>
            <w:r w:rsidRPr="00255B22">
              <w:rPr>
                <w:rFonts w:ascii="Times New Roman" w:hAnsi="Times New Roman" w:cs="Times New Roman"/>
                <w:color w:val="000000" w:themeColor="text1"/>
                <w:sz w:val="24"/>
                <w:szCs w:val="24"/>
                <w:lang w:eastAsia="ar-SA"/>
              </w:rPr>
              <w:t>а) завіреною копією декларації або копії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 </w:t>
            </w:r>
          </w:p>
          <w:p w:rsidR="007F3FFA" w:rsidRPr="00255B22" w:rsidRDefault="007F3FFA">
            <w:pPr>
              <w:spacing w:line="252" w:lineRule="auto"/>
              <w:jc w:val="both"/>
              <w:rPr>
                <w:rFonts w:ascii="Times New Roman" w:hAnsi="Times New Roman" w:cs="Times New Roman"/>
                <w:color w:val="000000" w:themeColor="text1"/>
                <w:sz w:val="24"/>
                <w:szCs w:val="24"/>
                <w:lang w:eastAsia="ar-SA"/>
              </w:rPr>
            </w:pPr>
            <w:r w:rsidRPr="00255B22">
              <w:rPr>
                <w:rFonts w:ascii="Times New Roman" w:hAnsi="Times New Roman" w:cs="Times New Roman"/>
                <w:color w:val="000000" w:themeColor="text1"/>
                <w:sz w:val="24"/>
                <w:szCs w:val="24"/>
                <w:lang w:eastAsia="ar-SA"/>
              </w:rPr>
              <w:t>б) завіреною копією Свідоцтва про державну реєстрацію медичного виробу, що свідчить про наявності медичного виробу в Державному реєстрі медичної техніки та виробів медичного призначення. </w:t>
            </w:r>
          </w:p>
          <w:p w:rsidR="007F3FFA" w:rsidRPr="00255B22" w:rsidRDefault="007F3FFA">
            <w:pPr>
              <w:spacing w:line="254" w:lineRule="auto"/>
              <w:rPr>
                <w:rFonts w:ascii="Times New Roman" w:hAnsi="Times New Roman" w:cs="Times New Roman"/>
                <w:color w:val="000000" w:themeColor="text1"/>
                <w:sz w:val="24"/>
                <w:szCs w:val="24"/>
                <w:lang w:eastAsia="ru-RU"/>
              </w:rPr>
            </w:pPr>
            <w:r w:rsidRPr="00255B22">
              <w:rPr>
                <w:rFonts w:ascii="Times New Roman" w:hAnsi="Times New Roman" w:cs="Times New Roman"/>
                <w:color w:val="000000" w:themeColor="text1"/>
                <w:sz w:val="24"/>
                <w:szCs w:val="24"/>
                <w:lang w:eastAsia="ar-SA"/>
              </w:rPr>
              <w:t>З урахуванням вимог Постанов КМУ від 02.10.2013 р. № 753*, №754**, №755***, якщо Учасником торгів пропонується медичний виріб строк дії Свідоцтва про державну реєстрацію якого закінчується до 1 липня 2016 року, у такому разі запропонований товар повинен бути ввезений на митну територію України (вироблений на території України) до закінчення терміну дії Свідоцтва про державну реєстрацію такого виробу. Для підтвердження зазначеного Учасником торгів у складі пропозиції конкурсних торгів необхідно подати завірену копію митної декларації або документу підтверджуючого дату виготовлення запропонованого товару.</w:t>
            </w:r>
          </w:p>
        </w:tc>
      </w:tr>
      <w:tr w:rsidR="00255B22" w:rsidRPr="00255B22" w:rsidTr="00720F50">
        <w:trPr>
          <w:trHeight w:val="128"/>
        </w:trPr>
        <w:tc>
          <w:tcPr>
            <w:tcW w:w="392" w:type="dxa"/>
            <w:tcBorders>
              <w:top w:val="single" w:sz="4" w:space="0" w:color="auto"/>
              <w:left w:val="single" w:sz="4" w:space="0" w:color="auto"/>
              <w:bottom w:val="single" w:sz="4" w:space="0" w:color="auto"/>
              <w:right w:val="single" w:sz="4" w:space="0" w:color="auto"/>
            </w:tcBorders>
            <w:vAlign w:val="center"/>
            <w:hideMark/>
          </w:tcPr>
          <w:p w:rsidR="007F3FFA" w:rsidRPr="00255B22" w:rsidRDefault="007F3FFA">
            <w:pPr>
              <w:tabs>
                <w:tab w:val="left" w:pos="426"/>
                <w:tab w:val="left" w:pos="720"/>
              </w:tabs>
              <w:spacing w:line="254" w:lineRule="auto"/>
              <w:jc w:val="both"/>
              <w:rPr>
                <w:rFonts w:ascii="Times New Roman" w:hAnsi="Times New Roman" w:cs="Times New Roman"/>
                <w:color w:val="000000" w:themeColor="text1"/>
                <w:sz w:val="24"/>
                <w:szCs w:val="24"/>
                <w:lang w:eastAsia="ar-SA"/>
              </w:rPr>
            </w:pPr>
            <w:r w:rsidRPr="00255B22">
              <w:rPr>
                <w:rFonts w:ascii="Times New Roman" w:hAnsi="Times New Roman" w:cs="Times New Roman"/>
                <w:color w:val="000000" w:themeColor="text1"/>
                <w:sz w:val="24"/>
                <w:szCs w:val="24"/>
                <w:lang w:eastAsia="ar-SA"/>
              </w:rPr>
              <w:t>2</w:t>
            </w:r>
          </w:p>
        </w:tc>
        <w:tc>
          <w:tcPr>
            <w:tcW w:w="9928" w:type="dxa"/>
            <w:tcBorders>
              <w:top w:val="single" w:sz="4" w:space="0" w:color="auto"/>
              <w:left w:val="single" w:sz="4" w:space="0" w:color="auto"/>
              <w:bottom w:val="single" w:sz="4" w:space="0" w:color="auto"/>
              <w:right w:val="single" w:sz="4" w:space="0" w:color="auto"/>
            </w:tcBorders>
            <w:vAlign w:val="center"/>
            <w:hideMark/>
          </w:tcPr>
          <w:p w:rsidR="007F3FFA" w:rsidRPr="00255B22" w:rsidRDefault="007F3FFA">
            <w:pPr>
              <w:spacing w:line="254" w:lineRule="auto"/>
              <w:rPr>
                <w:rFonts w:ascii="Times New Roman" w:hAnsi="Times New Roman" w:cs="Times New Roman"/>
                <w:color w:val="000000" w:themeColor="text1"/>
                <w:sz w:val="24"/>
                <w:szCs w:val="24"/>
                <w:lang w:eastAsia="ru-RU"/>
              </w:rPr>
            </w:pPr>
            <w:r w:rsidRPr="00255B22">
              <w:rPr>
                <w:rFonts w:ascii="Times New Roman" w:hAnsi="Times New Roman" w:cs="Times New Roman"/>
                <w:color w:val="000000" w:themeColor="text1"/>
                <w:sz w:val="24"/>
                <w:szCs w:val="24"/>
                <w:lang w:eastAsia="ar-SA"/>
              </w:rPr>
              <w:t>Продукція та її виробництво повинні відповідати міжнародному стандарту якості по системі ISO, що має бути підтверджено відповідним документом. </w:t>
            </w:r>
          </w:p>
        </w:tc>
      </w:tr>
      <w:tr w:rsidR="00255B22" w:rsidRPr="00255B22" w:rsidTr="00720F50">
        <w:trPr>
          <w:trHeight w:val="128"/>
        </w:trPr>
        <w:tc>
          <w:tcPr>
            <w:tcW w:w="392" w:type="dxa"/>
            <w:tcBorders>
              <w:top w:val="single" w:sz="4" w:space="0" w:color="auto"/>
              <w:left w:val="single" w:sz="4" w:space="0" w:color="auto"/>
              <w:bottom w:val="single" w:sz="4" w:space="0" w:color="auto"/>
              <w:right w:val="single" w:sz="4" w:space="0" w:color="auto"/>
            </w:tcBorders>
            <w:vAlign w:val="center"/>
            <w:hideMark/>
          </w:tcPr>
          <w:p w:rsidR="007F3FFA" w:rsidRPr="00255B22" w:rsidRDefault="007F3FFA">
            <w:pPr>
              <w:tabs>
                <w:tab w:val="left" w:pos="426"/>
                <w:tab w:val="left" w:pos="720"/>
              </w:tabs>
              <w:spacing w:line="254" w:lineRule="auto"/>
              <w:jc w:val="both"/>
              <w:rPr>
                <w:rFonts w:ascii="Times New Roman" w:hAnsi="Times New Roman" w:cs="Times New Roman"/>
                <w:color w:val="000000" w:themeColor="text1"/>
                <w:sz w:val="24"/>
                <w:szCs w:val="24"/>
                <w:lang w:eastAsia="ar-SA"/>
              </w:rPr>
            </w:pPr>
            <w:r w:rsidRPr="00255B22">
              <w:rPr>
                <w:rFonts w:ascii="Times New Roman" w:hAnsi="Times New Roman" w:cs="Times New Roman"/>
                <w:color w:val="000000" w:themeColor="text1"/>
                <w:sz w:val="24"/>
                <w:szCs w:val="24"/>
                <w:lang w:eastAsia="ar-SA"/>
              </w:rPr>
              <w:t>3</w:t>
            </w:r>
          </w:p>
        </w:tc>
        <w:tc>
          <w:tcPr>
            <w:tcW w:w="9928" w:type="dxa"/>
            <w:tcBorders>
              <w:top w:val="single" w:sz="4" w:space="0" w:color="auto"/>
              <w:left w:val="single" w:sz="4" w:space="0" w:color="auto"/>
              <w:bottom w:val="single" w:sz="4" w:space="0" w:color="auto"/>
              <w:right w:val="single" w:sz="4" w:space="0" w:color="auto"/>
            </w:tcBorders>
            <w:vAlign w:val="center"/>
            <w:hideMark/>
          </w:tcPr>
          <w:p w:rsidR="007F3FFA" w:rsidRPr="00255B22" w:rsidRDefault="007F3FFA">
            <w:pPr>
              <w:spacing w:line="254" w:lineRule="auto"/>
              <w:jc w:val="both"/>
              <w:rPr>
                <w:rFonts w:ascii="Times New Roman" w:hAnsi="Times New Roman" w:cs="Times New Roman"/>
                <w:color w:val="000000" w:themeColor="text1"/>
                <w:sz w:val="24"/>
                <w:szCs w:val="24"/>
                <w:lang w:eastAsia="ru-RU"/>
              </w:rPr>
            </w:pPr>
            <w:r w:rsidRPr="00255B22">
              <w:rPr>
                <w:rFonts w:ascii="Times New Roman" w:hAnsi="Times New Roman" w:cs="Times New Roman"/>
                <w:color w:val="000000" w:themeColor="text1"/>
                <w:sz w:val="24"/>
                <w:szCs w:val="24"/>
                <w:lang w:eastAsia="ar-SA"/>
              </w:rPr>
              <w:t>З метою отримання гарантій, що учасник спроможний своєчасно поставити запропоноване обладнання та для запобігання отримання фальсифікованого товару, учасник повинен надати файл відсканований з оригіналу гарантійного листа виробника (якщо учасник не є виробником товару), або офіційного представника, якщо його відповідні повноваження поширюються на територію України, що підтверджує можливість постачання учасником запропонованого обладнання в необхідній кількості, якості та в терміни, визначені цією документацією торгів та пропозицією учасника, із зазначенням: повної назви учасника, номера оголошення, назви предмету закупівлі, назви товару, кількості.</w:t>
            </w:r>
          </w:p>
        </w:tc>
      </w:tr>
      <w:tr w:rsidR="00255B22" w:rsidRPr="00255B22" w:rsidTr="00720F50">
        <w:trPr>
          <w:trHeight w:val="128"/>
        </w:trPr>
        <w:tc>
          <w:tcPr>
            <w:tcW w:w="392" w:type="dxa"/>
            <w:tcBorders>
              <w:top w:val="single" w:sz="4" w:space="0" w:color="auto"/>
              <w:left w:val="single" w:sz="4" w:space="0" w:color="auto"/>
              <w:bottom w:val="single" w:sz="4" w:space="0" w:color="auto"/>
              <w:right w:val="single" w:sz="4" w:space="0" w:color="auto"/>
            </w:tcBorders>
            <w:vAlign w:val="center"/>
            <w:hideMark/>
          </w:tcPr>
          <w:p w:rsidR="007F3FFA" w:rsidRPr="00255B22" w:rsidRDefault="007F3FFA">
            <w:pPr>
              <w:tabs>
                <w:tab w:val="left" w:pos="426"/>
                <w:tab w:val="left" w:pos="720"/>
              </w:tabs>
              <w:spacing w:line="254" w:lineRule="auto"/>
              <w:jc w:val="both"/>
              <w:rPr>
                <w:rFonts w:ascii="Times New Roman" w:hAnsi="Times New Roman" w:cs="Times New Roman"/>
                <w:color w:val="000000" w:themeColor="text1"/>
                <w:sz w:val="24"/>
                <w:szCs w:val="24"/>
                <w:lang w:eastAsia="ar-SA"/>
              </w:rPr>
            </w:pPr>
            <w:r w:rsidRPr="00255B22">
              <w:rPr>
                <w:rFonts w:ascii="Times New Roman" w:hAnsi="Times New Roman" w:cs="Times New Roman"/>
                <w:color w:val="000000" w:themeColor="text1"/>
                <w:sz w:val="24"/>
                <w:szCs w:val="24"/>
                <w:lang w:eastAsia="ar-SA"/>
              </w:rPr>
              <w:lastRenderedPageBreak/>
              <w:t>4</w:t>
            </w:r>
          </w:p>
        </w:tc>
        <w:tc>
          <w:tcPr>
            <w:tcW w:w="9928" w:type="dxa"/>
            <w:tcBorders>
              <w:top w:val="single" w:sz="4" w:space="0" w:color="auto"/>
              <w:left w:val="single" w:sz="4" w:space="0" w:color="auto"/>
              <w:bottom w:val="single" w:sz="4" w:space="0" w:color="auto"/>
              <w:right w:val="single" w:sz="4" w:space="0" w:color="auto"/>
            </w:tcBorders>
            <w:vAlign w:val="center"/>
            <w:hideMark/>
          </w:tcPr>
          <w:p w:rsidR="007F3FFA" w:rsidRPr="00255B22" w:rsidRDefault="007F3FFA">
            <w:pPr>
              <w:spacing w:line="254" w:lineRule="auto"/>
              <w:rPr>
                <w:rFonts w:ascii="Times New Roman" w:hAnsi="Times New Roman" w:cs="Times New Roman"/>
                <w:color w:val="000000" w:themeColor="text1"/>
                <w:sz w:val="24"/>
                <w:szCs w:val="24"/>
                <w:lang w:eastAsia="ru-RU"/>
              </w:rPr>
            </w:pPr>
            <w:r w:rsidRPr="00255B22">
              <w:rPr>
                <w:rFonts w:ascii="Times New Roman" w:hAnsi="Times New Roman" w:cs="Times New Roman"/>
                <w:color w:val="000000" w:themeColor="text1"/>
                <w:sz w:val="24"/>
                <w:szCs w:val="24"/>
                <w:lang w:eastAsia="ar-SA"/>
              </w:rPr>
              <w:t>Товар, запропонований Учасником, повинен бути новим, таким, що не був у використанні, виготовлений не раніше 2021 р., має бути підтверджено оригіналом гарантійного листа учасника.</w:t>
            </w:r>
          </w:p>
        </w:tc>
      </w:tr>
      <w:tr w:rsidR="00255B22" w:rsidRPr="00255B22" w:rsidTr="00720F50">
        <w:trPr>
          <w:trHeight w:val="1479"/>
        </w:trPr>
        <w:tc>
          <w:tcPr>
            <w:tcW w:w="392" w:type="dxa"/>
            <w:tcBorders>
              <w:top w:val="single" w:sz="4" w:space="0" w:color="auto"/>
              <w:left w:val="single" w:sz="4" w:space="0" w:color="auto"/>
              <w:bottom w:val="single" w:sz="4" w:space="0" w:color="auto"/>
              <w:right w:val="single" w:sz="4" w:space="0" w:color="auto"/>
            </w:tcBorders>
            <w:vAlign w:val="center"/>
            <w:hideMark/>
          </w:tcPr>
          <w:p w:rsidR="007F3FFA" w:rsidRPr="00255B22" w:rsidRDefault="007F3FFA">
            <w:pPr>
              <w:tabs>
                <w:tab w:val="left" w:pos="426"/>
                <w:tab w:val="left" w:pos="720"/>
              </w:tabs>
              <w:spacing w:line="254" w:lineRule="auto"/>
              <w:jc w:val="both"/>
              <w:rPr>
                <w:rFonts w:ascii="Times New Roman" w:hAnsi="Times New Roman" w:cs="Times New Roman"/>
                <w:color w:val="000000" w:themeColor="text1"/>
                <w:sz w:val="24"/>
                <w:szCs w:val="24"/>
                <w:lang w:eastAsia="ar-SA"/>
              </w:rPr>
            </w:pPr>
            <w:r w:rsidRPr="00255B22">
              <w:rPr>
                <w:rFonts w:ascii="Times New Roman" w:hAnsi="Times New Roman" w:cs="Times New Roman"/>
                <w:color w:val="000000" w:themeColor="text1"/>
                <w:sz w:val="24"/>
                <w:szCs w:val="24"/>
                <w:lang w:eastAsia="ar-SA"/>
              </w:rPr>
              <w:t>5</w:t>
            </w:r>
          </w:p>
        </w:tc>
        <w:tc>
          <w:tcPr>
            <w:tcW w:w="9928" w:type="dxa"/>
            <w:tcBorders>
              <w:top w:val="single" w:sz="4" w:space="0" w:color="auto"/>
              <w:left w:val="single" w:sz="4" w:space="0" w:color="auto"/>
              <w:bottom w:val="single" w:sz="4" w:space="0" w:color="auto"/>
              <w:right w:val="single" w:sz="4" w:space="0" w:color="auto"/>
            </w:tcBorders>
            <w:vAlign w:val="center"/>
            <w:hideMark/>
          </w:tcPr>
          <w:p w:rsidR="007F3FFA" w:rsidRPr="00255B22" w:rsidRDefault="007F3FFA">
            <w:pPr>
              <w:spacing w:line="254" w:lineRule="auto"/>
              <w:rPr>
                <w:rFonts w:ascii="Times New Roman" w:hAnsi="Times New Roman" w:cs="Times New Roman"/>
                <w:color w:val="000000" w:themeColor="text1"/>
                <w:sz w:val="24"/>
                <w:szCs w:val="24"/>
                <w:lang w:eastAsia="ru-RU"/>
              </w:rPr>
            </w:pPr>
            <w:r w:rsidRPr="00255B22">
              <w:rPr>
                <w:rFonts w:ascii="Times New Roman" w:hAnsi="Times New Roman" w:cs="Times New Roman"/>
                <w:color w:val="000000" w:themeColor="text1"/>
                <w:sz w:val="24"/>
                <w:szCs w:val="24"/>
                <w:lang w:eastAsia="ar-SA"/>
              </w:rPr>
              <w:t>Замовник за своїми потребами має право вибрати будь-які типорозміри компонентів ендопротезів у необхідних кількостях, всіх типорозмірів, має бути підтверджено оригіналом гарантійного листа учасника.</w:t>
            </w:r>
          </w:p>
        </w:tc>
      </w:tr>
      <w:tr w:rsidR="00255B22" w:rsidRPr="00255B22" w:rsidTr="00720F50">
        <w:trPr>
          <w:trHeight w:val="128"/>
        </w:trPr>
        <w:tc>
          <w:tcPr>
            <w:tcW w:w="392" w:type="dxa"/>
            <w:tcBorders>
              <w:top w:val="single" w:sz="4" w:space="0" w:color="auto"/>
              <w:left w:val="single" w:sz="4" w:space="0" w:color="auto"/>
              <w:bottom w:val="single" w:sz="4" w:space="0" w:color="auto"/>
              <w:right w:val="single" w:sz="4" w:space="0" w:color="auto"/>
            </w:tcBorders>
            <w:vAlign w:val="center"/>
            <w:hideMark/>
          </w:tcPr>
          <w:p w:rsidR="007F3FFA" w:rsidRPr="00255B22" w:rsidRDefault="007F3FFA">
            <w:pPr>
              <w:tabs>
                <w:tab w:val="left" w:pos="426"/>
                <w:tab w:val="left" w:pos="720"/>
              </w:tabs>
              <w:spacing w:line="254" w:lineRule="auto"/>
              <w:jc w:val="both"/>
              <w:rPr>
                <w:rFonts w:ascii="Times New Roman" w:hAnsi="Times New Roman" w:cs="Times New Roman"/>
                <w:color w:val="000000" w:themeColor="text1"/>
                <w:sz w:val="24"/>
                <w:szCs w:val="24"/>
                <w:lang w:eastAsia="ar-SA"/>
              </w:rPr>
            </w:pPr>
            <w:r w:rsidRPr="00255B22">
              <w:rPr>
                <w:rFonts w:ascii="Times New Roman" w:hAnsi="Times New Roman" w:cs="Times New Roman"/>
                <w:color w:val="000000" w:themeColor="text1"/>
                <w:sz w:val="24"/>
                <w:szCs w:val="24"/>
                <w:lang w:eastAsia="ar-SA"/>
              </w:rPr>
              <w:t>6</w:t>
            </w:r>
          </w:p>
        </w:tc>
        <w:tc>
          <w:tcPr>
            <w:tcW w:w="9928" w:type="dxa"/>
            <w:tcBorders>
              <w:top w:val="single" w:sz="4" w:space="0" w:color="auto"/>
              <w:left w:val="single" w:sz="4" w:space="0" w:color="auto"/>
              <w:bottom w:val="single" w:sz="4" w:space="0" w:color="auto"/>
              <w:right w:val="single" w:sz="4" w:space="0" w:color="auto"/>
            </w:tcBorders>
            <w:vAlign w:val="center"/>
            <w:hideMark/>
          </w:tcPr>
          <w:p w:rsidR="007F3FFA" w:rsidRPr="00255B22" w:rsidRDefault="007F3FFA">
            <w:pPr>
              <w:spacing w:line="254" w:lineRule="auto"/>
              <w:rPr>
                <w:rFonts w:ascii="Times New Roman" w:hAnsi="Times New Roman" w:cs="Times New Roman"/>
                <w:color w:val="000000" w:themeColor="text1"/>
                <w:sz w:val="24"/>
                <w:szCs w:val="24"/>
                <w:lang w:eastAsia="ru-RU"/>
              </w:rPr>
            </w:pPr>
            <w:r w:rsidRPr="00255B22">
              <w:rPr>
                <w:rFonts w:ascii="Times New Roman" w:hAnsi="Times New Roman" w:cs="Times New Roman"/>
                <w:color w:val="000000" w:themeColor="text1"/>
                <w:sz w:val="24"/>
                <w:szCs w:val="24"/>
                <w:lang w:eastAsia="ar-SA"/>
              </w:rPr>
              <w:t>Постачальник зобов`язаний забезпечити лікувальний заклад необхідними інструментами для проведення оперативних втручань на весь період. Інструменти для імплантації повинні бути зареєстрованими на території України (надати підтвердження реєстраційних документів).</w:t>
            </w:r>
          </w:p>
        </w:tc>
      </w:tr>
      <w:tr w:rsidR="00255B22" w:rsidRPr="00255B22" w:rsidTr="00720F50">
        <w:trPr>
          <w:trHeight w:val="128"/>
        </w:trPr>
        <w:tc>
          <w:tcPr>
            <w:tcW w:w="392" w:type="dxa"/>
            <w:tcBorders>
              <w:top w:val="single" w:sz="4" w:space="0" w:color="auto"/>
              <w:left w:val="single" w:sz="4" w:space="0" w:color="auto"/>
              <w:bottom w:val="single" w:sz="4" w:space="0" w:color="auto"/>
              <w:right w:val="single" w:sz="4" w:space="0" w:color="auto"/>
            </w:tcBorders>
            <w:vAlign w:val="center"/>
            <w:hideMark/>
          </w:tcPr>
          <w:p w:rsidR="007F3FFA" w:rsidRPr="00255B22" w:rsidRDefault="007F3FFA">
            <w:pPr>
              <w:autoSpaceDE w:val="0"/>
              <w:autoSpaceDN w:val="0"/>
              <w:adjustRightInd w:val="0"/>
              <w:spacing w:line="254" w:lineRule="auto"/>
              <w:jc w:val="both"/>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7</w:t>
            </w:r>
          </w:p>
        </w:tc>
        <w:tc>
          <w:tcPr>
            <w:tcW w:w="9928" w:type="dxa"/>
            <w:tcBorders>
              <w:top w:val="single" w:sz="4" w:space="0" w:color="auto"/>
              <w:left w:val="single" w:sz="4" w:space="0" w:color="auto"/>
              <w:bottom w:val="single" w:sz="4" w:space="0" w:color="auto"/>
              <w:right w:val="single" w:sz="4" w:space="0" w:color="auto"/>
            </w:tcBorders>
            <w:vAlign w:val="center"/>
            <w:hideMark/>
          </w:tcPr>
          <w:p w:rsidR="007F3FFA" w:rsidRPr="00255B22" w:rsidRDefault="007F3FFA">
            <w:pPr>
              <w:spacing w:line="254" w:lineRule="auto"/>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lang w:eastAsia="ar-SA"/>
              </w:rPr>
              <w:t>Наявність інструкції або хірургічного протоколу українською мовою, має бути підтверджено оригіналом гарантійного листа учасника.</w:t>
            </w:r>
          </w:p>
        </w:tc>
      </w:tr>
    </w:tbl>
    <w:p w:rsidR="007F3FFA" w:rsidRPr="00255B22" w:rsidRDefault="007F3FFA" w:rsidP="007F3FFA">
      <w:pPr>
        <w:spacing w:after="0" w:line="240" w:lineRule="auto"/>
        <w:jc w:val="both"/>
        <w:rPr>
          <w:rFonts w:ascii="Times New Roman" w:hAnsi="Times New Roman" w:cs="Times New Roman"/>
          <w:i/>
          <w:color w:val="000000" w:themeColor="text1"/>
          <w:sz w:val="24"/>
          <w:szCs w:val="24"/>
        </w:rPr>
      </w:pPr>
      <w:r w:rsidRPr="00255B22">
        <w:rPr>
          <w:rFonts w:ascii="Times New Roman" w:hAnsi="Times New Roman" w:cs="Times New Roman"/>
          <w:i/>
          <w:color w:val="000000" w:themeColor="text1"/>
          <w:sz w:val="24"/>
          <w:szCs w:val="24"/>
        </w:rPr>
        <w:t>У разі відсутності документу учасником подається пояснення (лист, довідка тощо) про відсутність або надання іншого документу*</w:t>
      </w:r>
    </w:p>
    <w:p w:rsidR="007F3FFA" w:rsidRPr="00255B22" w:rsidRDefault="007F3FFA" w:rsidP="007F3FFA">
      <w:pPr>
        <w:spacing w:after="0" w:line="240" w:lineRule="auto"/>
        <w:jc w:val="both"/>
        <w:rPr>
          <w:rFonts w:ascii="Times New Roman" w:eastAsia="Times New Roman" w:hAnsi="Times New Roman" w:cs="Times New Roman"/>
          <w:i/>
          <w:color w:val="000000" w:themeColor="text1"/>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4"/>
        <w:gridCol w:w="1984"/>
      </w:tblGrid>
      <w:tr w:rsidR="00255B22" w:rsidRPr="00255B22" w:rsidTr="007F3FFA">
        <w:tc>
          <w:tcPr>
            <w:tcW w:w="8364" w:type="dxa"/>
            <w:tcBorders>
              <w:top w:val="single" w:sz="4" w:space="0" w:color="auto"/>
              <w:left w:val="single" w:sz="4" w:space="0" w:color="auto"/>
              <w:bottom w:val="single" w:sz="4" w:space="0" w:color="auto"/>
              <w:right w:val="single" w:sz="4" w:space="0" w:color="auto"/>
            </w:tcBorders>
            <w:hideMark/>
          </w:tcPr>
          <w:p w:rsidR="007F3FFA" w:rsidRPr="00255B22" w:rsidRDefault="007F3FFA">
            <w:pPr>
              <w:spacing w:after="0" w:line="240" w:lineRule="auto"/>
              <w:jc w:val="center"/>
              <w:rPr>
                <w:rFonts w:ascii="Times New Roman" w:hAnsi="Times New Roman" w:cs="Times New Roman"/>
                <w:b/>
                <w:bCs/>
                <w:color w:val="000000" w:themeColor="text1"/>
                <w:sz w:val="24"/>
                <w:szCs w:val="24"/>
                <w:lang w:eastAsia="ru-RU"/>
              </w:rPr>
            </w:pPr>
            <w:r w:rsidRPr="00255B22">
              <w:rPr>
                <w:rFonts w:ascii="Times New Roman" w:hAnsi="Times New Roman" w:cs="Times New Roman"/>
                <w:b/>
                <w:bCs/>
                <w:color w:val="000000" w:themeColor="text1"/>
                <w:sz w:val="24"/>
                <w:szCs w:val="24"/>
                <w:lang w:eastAsia="ru-RU"/>
              </w:rPr>
              <w:t>Медико-технічні вимоги: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7F3FFA" w:rsidRPr="00255B22" w:rsidRDefault="007F3FFA">
            <w:pPr>
              <w:spacing w:after="0" w:line="240" w:lineRule="auto"/>
              <w:jc w:val="center"/>
              <w:rPr>
                <w:rFonts w:ascii="Times New Roman" w:hAnsi="Times New Roman" w:cs="Times New Roman"/>
                <w:b/>
                <w:bCs/>
                <w:color w:val="000000" w:themeColor="text1"/>
                <w:sz w:val="24"/>
                <w:szCs w:val="24"/>
                <w:lang w:eastAsia="ru-RU"/>
              </w:rPr>
            </w:pPr>
            <w:r w:rsidRPr="00255B22">
              <w:rPr>
                <w:rFonts w:ascii="Times New Roman" w:hAnsi="Times New Roman" w:cs="Times New Roman"/>
                <w:b/>
                <w:bCs/>
                <w:color w:val="000000" w:themeColor="text1"/>
                <w:sz w:val="24"/>
                <w:szCs w:val="24"/>
              </w:rPr>
              <w:t>Відповідність Так/Ні</w:t>
            </w:r>
          </w:p>
        </w:tc>
      </w:tr>
      <w:tr w:rsidR="00255B22" w:rsidRPr="00255B22" w:rsidTr="007F3FFA">
        <w:tc>
          <w:tcPr>
            <w:tcW w:w="10348" w:type="dxa"/>
            <w:gridSpan w:val="2"/>
            <w:tcBorders>
              <w:top w:val="single" w:sz="4" w:space="0" w:color="auto"/>
              <w:left w:val="single" w:sz="4" w:space="0" w:color="auto"/>
              <w:bottom w:val="single" w:sz="4" w:space="0" w:color="auto"/>
              <w:right w:val="single" w:sz="4" w:space="0" w:color="auto"/>
            </w:tcBorders>
            <w:hideMark/>
          </w:tcPr>
          <w:p w:rsidR="007F3FFA" w:rsidRPr="00255B22" w:rsidRDefault="007F3FFA">
            <w:pPr>
              <w:spacing w:after="0" w:line="240" w:lineRule="auto"/>
              <w:jc w:val="center"/>
              <w:rPr>
                <w:rFonts w:ascii="Times New Roman" w:hAnsi="Times New Roman" w:cs="Times New Roman"/>
                <w:b/>
                <w:color w:val="000000" w:themeColor="text1"/>
                <w:sz w:val="24"/>
                <w:szCs w:val="24"/>
              </w:rPr>
            </w:pPr>
            <w:r w:rsidRPr="00255B22">
              <w:rPr>
                <w:rFonts w:ascii="Times New Roman" w:hAnsi="Times New Roman" w:cs="Times New Roman"/>
                <w:b/>
                <w:color w:val="000000" w:themeColor="text1"/>
                <w:sz w:val="24"/>
                <w:szCs w:val="24"/>
              </w:rPr>
              <w:t>Основні характеристики:</w:t>
            </w:r>
          </w:p>
          <w:p w:rsidR="007F3FFA" w:rsidRPr="00255B22" w:rsidRDefault="007F3FFA">
            <w:pPr>
              <w:spacing w:after="0" w:line="240" w:lineRule="auto"/>
              <w:jc w:val="center"/>
              <w:rPr>
                <w:rFonts w:ascii="Times New Roman" w:hAnsi="Times New Roman" w:cs="Times New Roman"/>
                <w:b/>
                <w:bCs/>
                <w:color w:val="000000" w:themeColor="text1"/>
                <w:sz w:val="24"/>
                <w:szCs w:val="24"/>
                <w:lang w:eastAsia="ru-RU"/>
              </w:rPr>
            </w:pPr>
            <w:r w:rsidRPr="00255B22">
              <w:rPr>
                <w:rFonts w:ascii="Times New Roman" w:hAnsi="Times New Roman" w:cs="Times New Roman"/>
                <w:b/>
                <w:color w:val="000000" w:themeColor="text1"/>
                <w:sz w:val="24"/>
                <w:szCs w:val="24"/>
              </w:rPr>
              <w:t xml:space="preserve"> </w:t>
            </w:r>
            <w:r w:rsidRPr="00255B22">
              <w:rPr>
                <w:rFonts w:ascii="Times New Roman" w:hAnsi="Times New Roman" w:cs="Times New Roman"/>
                <w:b/>
                <w:bCs/>
                <w:color w:val="000000" w:themeColor="text1"/>
                <w:sz w:val="24"/>
                <w:szCs w:val="24"/>
              </w:rPr>
              <w:t>Безцементний тотальний ендопротез кульшового суглоба  проксимального типу фіксації із керамізованою металевою голівкою</w:t>
            </w:r>
          </w:p>
        </w:tc>
      </w:tr>
      <w:tr w:rsidR="00255B22" w:rsidRPr="00255B22" w:rsidTr="007F3FFA">
        <w:tc>
          <w:tcPr>
            <w:tcW w:w="8364" w:type="dxa"/>
            <w:tcBorders>
              <w:top w:val="single" w:sz="4" w:space="0" w:color="auto"/>
              <w:left w:val="single" w:sz="4" w:space="0" w:color="auto"/>
              <w:bottom w:val="single" w:sz="4" w:space="0" w:color="auto"/>
              <w:right w:val="single" w:sz="4" w:space="0" w:color="auto"/>
            </w:tcBorders>
            <w:hideMark/>
          </w:tcPr>
          <w:p w:rsidR="007F3FFA" w:rsidRPr="00255B22" w:rsidRDefault="007F3FFA">
            <w:pPr>
              <w:spacing w:after="0" w:line="240" w:lineRule="auto"/>
              <w:jc w:val="both"/>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Тотальні ендопротези кульшового суглобу для первинного протезування повинні бути дозволені до застосування у медичній практиці на території України і мати відповідне реєстраційне посвідчення.</w:t>
            </w:r>
          </w:p>
          <w:p w:rsidR="007F3FFA" w:rsidRPr="00255B22" w:rsidRDefault="007F3FFA">
            <w:pPr>
              <w:tabs>
                <w:tab w:val="left" w:pos="426"/>
                <w:tab w:val="left" w:pos="720"/>
              </w:tabs>
              <w:spacing w:after="0" w:line="240" w:lineRule="auto"/>
              <w:jc w:val="both"/>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Тотальні ендопротези кульшового суглобу повинні мати кількість типорозмірів, які відповідають антропологічним характеристикам людини і складатися з:</w:t>
            </w:r>
          </w:p>
          <w:p w:rsidR="007F3FFA" w:rsidRPr="00255B22" w:rsidRDefault="007F3FFA">
            <w:pPr>
              <w:tabs>
                <w:tab w:val="left" w:pos="426"/>
                <w:tab w:val="left" w:pos="720"/>
              </w:tabs>
              <w:spacing w:after="0" w:line="240" w:lineRule="auto"/>
              <w:jc w:val="both"/>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 Стегнового компоненту - 1 шт.;</w:t>
            </w:r>
          </w:p>
          <w:p w:rsidR="007F3FFA" w:rsidRPr="00255B22" w:rsidRDefault="007F3FFA">
            <w:pPr>
              <w:tabs>
                <w:tab w:val="left" w:pos="426"/>
                <w:tab w:val="left" w:pos="720"/>
              </w:tabs>
              <w:spacing w:after="0" w:line="240" w:lineRule="auto"/>
              <w:jc w:val="both"/>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 Стегнової головки - 1 шт.;</w:t>
            </w:r>
          </w:p>
          <w:p w:rsidR="007F3FFA" w:rsidRPr="00255B22" w:rsidRDefault="007F3FFA">
            <w:pPr>
              <w:tabs>
                <w:tab w:val="left" w:pos="426"/>
                <w:tab w:val="left" w:pos="720"/>
              </w:tabs>
              <w:spacing w:after="0" w:line="240" w:lineRule="auto"/>
              <w:jc w:val="both"/>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 Вертлюгового компоненту,  що складається з:</w:t>
            </w:r>
          </w:p>
          <w:p w:rsidR="007F3FFA" w:rsidRPr="00255B22" w:rsidRDefault="007F3FFA">
            <w:pPr>
              <w:tabs>
                <w:tab w:val="left" w:pos="426"/>
                <w:tab w:val="left" w:pos="720"/>
              </w:tabs>
              <w:spacing w:after="0" w:line="240" w:lineRule="auto"/>
              <w:jc w:val="both"/>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 Безцементної чашки -1 шт.;</w:t>
            </w:r>
          </w:p>
          <w:p w:rsidR="007F3FFA" w:rsidRPr="00255B22" w:rsidRDefault="007F3FFA">
            <w:pPr>
              <w:spacing w:after="0" w:line="240" w:lineRule="auto"/>
              <w:ind w:firstLine="380"/>
              <w:jc w:val="both"/>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 Вкладишу - 1 шт.;</w:t>
            </w:r>
          </w:p>
        </w:tc>
        <w:tc>
          <w:tcPr>
            <w:tcW w:w="1984" w:type="dxa"/>
            <w:tcBorders>
              <w:top w:val="single" w:sz="4" w:space="0" w:color="auto"/>
              <w:left w:val="single" w:sz="4" w:space="0" w:color="auto"/>
              <w:bottom w:val="single" w:sz="4" w:space="0" w:color="auto"/>
              <w:right w:val="single" w:sz="4" w:space="0" w:color="auto"/>
            </w:tcBorders>
            <w:vAlign w:val="center"/>
          </w:tcPr>
          <w:p w:rsidR="007F3FFA" w:rsidRPr="00255B22" w:rsidRDefault="007F3FFA">
            <w:pPr>
              <w:spacing w:after="0" w:line="240" w:lineRule="auto"/>
              <w:jc w:val="center"/>
              <w:rPr>
                <w:rFonts w:ascii="Times New Roman" w:hAnsi="Times New Roman" w:cs="Times New Roman"/>
                <w:color w:val="000000" w:themeColor="text1"/>
                <w:sz w:val="24"/>
                <w:szCs w:val="24"/>
                <w:lang w:eastAsia="ru-RU"/>
              </w:rPr>
            </w:pPr>
          </w:p>
        </w:tc>
      </w:tr>
      <w:tr w:rsidR="00255B22" w:rsidRPr="00255B22" w:rsidTr="007F3FFA">
        <w:tc>
          <w:tcPr>
            <w:tcW w:w="8364" w:type="dxa"/>
            <w:tcBorders>
              <w:top w:val="single" w:sz="4" w:space="0" w:color="auto"/>
              <w:left w:val="single" w:sz="4" w:space="0" w:color="auto"/>
              <w:bottom w:val="single" w:sz="4" w:space="0" w:color="auto"/>
              <w:right w:val="single" w:sz="4" w:space="0" w:color="auto"/>
            </w:tcBorders>
            <w:hideMark/>
          </w:tcPr>
          <w:p w:rsidR="007F3FFA" w:rsidRPr="00255B22" w:rsidRDefault="007F3FFA">
            <w:pPr>
              <w:spacing w:after="0" w:line="240" w:lineRule="auto"/>
              <w:jc w:val="both"/>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 xml:space="preserve">Біомеханічні і конструктивні властивості ендопротезів мають відповідати детальним вимогам до конструкції окремих складових частин і забезпечувати надійне і ефективне заміщення уражених або пошкоджених суглобових поверхонь шляхом застосування відповідних конструктивних рішень. </w:t>
            </w:r>
          </w:p>
          <w:p w:rsidR="007F3FFA" w:rsidRPr="00255B22" w:rsidRDefault="007F3FFA">
            <w:pPr>
              <w:spacing w:after="0" w:line="240" w:lineRule="auto"/>
              <w:ind w:firstLine="708"/>
              <w:jc w:val="both"/>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Конструкція складових частин ендопротезу має забезпечувати можливість його застосування для виконання операцій первинного ендопротезування кульшового суглобу при використанні безцементної фіксації до поверхні кістки. Компоненти імплантатів мають бути виготовлені з біологічно інертних, немагнітних, легких, міцних та зносостійких матеріалів.Операційна техніка повинна бути простою, мінімально травматичною і забезпечувати надійну імплантацію і стабільну фіксацію всіх запропонованих компонентів кульшового суглобу.</w:t>
            </w:r>
          </w:p>
        </w:tc>
        <w:tc>
          <w:tcPr>
            <w:tcW w:w="1984" w:type="dxa"/>
            <w:tcBorders>
              <w:top w:val="single" w:sz="4" w:space="0" w:color="auto"/>
              <w:left w:val="single" w:sz="4" w:space="0" w:color="auto"/>
              <w:bottom w:val="single" w:sz="4" w:space="0" w:color="auto"/>
              <w:right w:val="single" w:sz="4" w:space="0" w:color="auto"/>
            </w:tcBorders>
            <w:vAlign w:val="center"/>
          </w:tcPr>
          <w:p w:rsidR="007F3FFA" w:rsidRPr="00255B22" w:rsidRDefault="007F3FFA">
            <w:pPr>
              <w:spacing w:after="0" w:line="240" w:lineRule="auto"/>
              <w:jc w:val="center"/>
              <w:rPr>
                <w:rFonts w:ascii="Times New Roman" w:hAnsi="Times New Roman" w:cs="Times New Roman"/>
                <w:color w:val="000000" w:themeColor="text1"/>
                <w:sz w:val="24"/>
                <w:szCs w:val="24"/>
                <w:lang w:eastAsia="ru-RU"/>
              </w:rPr>
            </w:pPr>
          </w:p>
        </w:tc>
      </w:tr>
      <w:tr w:rsidR="00255B22" w:rsidRPr="00255B22" w:rsidTr="007F3FFA">
        <w:tc>
          <w:tcPr>
            <w:tcW w:w="10348" w:type="dxa"/>
            <w:gridSpan w:val="2"/>
            <w:tcBorders>
              <w:top w:val="single" w:sz="4" w:space="0" w:color="auto"/>
              <w:left w:val="single" w:sz="4" w:space="0" w:color="auto"/>
              <w:bottom w:val="single" w:sz="4" w:space="0" w:color="auto"/>
              <w:right w:val="single" w:sz="4" w:space="0" w:color="auto"/>
            </w:tcBorders>
            <w:hideMark/>
          </w:tcPr>
          <w:p w:rsidR="007F3FFA" w:rsidRPr="00255B22" w:rsidRDefault="007F3FFA">
            <w:pPr>
              <w:spacing w:after="0" w:line="240" w:lineRule="auto"/>
              <w:ind w:firstLine="380"/>
              <w:jc w:val="both"/>
              <w:rPr>
                <w:rFonts w:ascii="Times New Roman" w:hAnsi="Times New Roman" w:cs="Times New Roman"/>
                <w:b/>
                <w:bCs/>
                <w:color w:val="000000" w:themeColor="text1"/>
                <w:sz w:val="24"/>
                <w:szCs w:val="24"/>
              </w:rPr>
            </w:pPr>
            <w:r w:rsidRPr="00255B22">
              <w:rPr>
                <w:rFonts w:ascii="Times New Roman" w:hAnsi="Times New Roman" w:cs="Times New Roman"/>
                <w:b/>
                <w:bCs/>
                <w:color w:val="000000" w:themeColor="text1"/>
                <w:sz w:val="24"/>
                <w:szCs w:val="24"/>
              </w:rPr>
              <w:t>Основні вимоги до складових частин ендопротезу:</w:t>
            </w:r>
          </w:p>
        </w:tc>
      </w:tr>
      <w:tr w:rsidR="00255B22" w:rsidRPr="00255B22" w:rsidTr="007F3FFA">
        <w:tc>
          <w:tcPr>
            <w:tcW w:w="8364" w:type="dxa"/>
            <w:tcBorders>
              <w:top w:val="single" w:sz="4" w:space="0" w:color="auto"/>
              <w:left w:val="single" w:sz="4" w:space="0" w:color="auto"/>
              <w:bottom w:val="single" w:sz="4" w:space="0" w:color="auto"/>
              <w:right w:val="single" w:sz="4" w:space="0" w:color="auto"/>
            </w:tcBorders>
            <w:hideMark/>
          </w:tcPr>
          <w:p w:rsidR="007F3FFA" w:rsidRPr="00255B22" w:rsidRDefault="007F3FFA">
            <w:pPr>
              <w:shd w:val="clear" w:color="auto" w:fill="FFFFFF"/>
              <w:spacing w:after="0" w:line="240" w:lineRule="auto"/>
              <w:jc w:val="both"/>
              <w:rPr>
                <w:rFonts w:ascii="Times New Roman" w:hAnsi="Times New Roman" w:cs="Times New Roman"/>
                <w:bCs/>
                <w:color w:val="000000" w:themeColor="text1"/>
                <w:sz w:val="24"/>
                <w:szCs w:val="24"/>
              </w:rPr>
            </w:pPr>
            <w:r w:rsidRPr="00255B22">
              <w:rPr>
                <w:rFonts w:ascii="Times New Roman" w:hAnsi="Times New Roman" w:cs="Times New Roman"/>
                <w:b/>
                <w:bCs/>
                <w:iCs/>
                <w:color w:val="000000" w:themeColor="text1"/>
                <w:sz w:val="24"/>
                <w:szCs w:val="24"/>
              </w:rPr>
              <w:t>Стегновий компонент</w:t>
            </w:r>
            <w:r w:rsidRPr="00255B22">
              <w:rPr>
                <w:rFonts w:ascii="Times New Roman" w:hAnsi="Times New Roman" w:cs="Times New Roman"/>
                <w:iCs/>
                <w:color w:val="000000" w:themeColor="text1"/>
                <w:sz w:val="24"/>
                <w:szCs w:val="24"/>
              </w:rPr>
              <w:t xml:space="preserve">: </w:t>
            </w:r>
            <w:r w:rsidRPr="00255B22">
              <w:rPr>
                <w:rFonts w:ascii="Times New Roman" w:hAnsi="Times New Roman" w:cs="Times New Roman"/>
                <w:bCs/>
                <w:color w:val="000000" w:themeColor="text1"/>
                <w:sz w:val="24"/>
                <w:szCs w:val="24"/>
              </w:rPr>
              <w:t xml:space="preserve">має бути вигнуто-прямої клиноподібної форми по типу «потрійний клин», тип фіксації – безцементна, із самоцентрацією та самозаклиненням у проксимальному відділі стегнової кістки. Наявність </w:t>
            </w:r>
            <w:r w:rsidRPr="00255B22">
              <w:rPr>
                <w:rFonts w:ascii="Times New Roman" w:hAnsi="Times New Roman" w:cs="Times New Roman"/>
                <w:bCs/>
                <w:color w:val="000000" w:themeColor="text1"/>
                <w:sz w:val="24"/>
                <w:szCs w:val="24"/>
              </w:rPr>
              <w:lastRenderedPageBreak/>
              <w:t>тришарового покриття поверхні ніжки: базова обробка, шар з плазмовим нанесенням частинок титану та шар з гідроксиапатиту на всю поверхню ніжки (окрім шийки), для покращення первинної та вторинної фіксації. Товщина гідроксиапатитного покриття повинна складати близько 60 мкм (+/- 30мкм) для кращої інтеграції та запобігання відшарування. Наявність трьох версій ніжки за величиною шийково-діафізарного кута (стандартна, латералізована та вальгусна) з показниками близько 132°, 125° та 143° (+/- 3°). Конус для посадки голівки 12/14мм. Наявність тонкої дзеркально-полірована шийки для запобігання імпіджменту та зносу. Кількість розмірів ніжок за довжиною - не менше 12 для стандартної версії. Матеріал ніжки – сплав титану. Наявність цементної версії компоненту.</w:t>
            </w:r>
          </w:p>
          <w:p w:rsidR="007F3FFA" w:rsidRPr="00255B22" w:rsidRDefault="007F3FFA">
            <w:pPr>
              <w:tabs>
                <w:tab w:val="num" w:pos="-142"/>
                <w:tab w:val="num" w:pos="0"/>
              </w:tabs>
              <w:spacing w:after="0" w:line="240" w:lineRule="auto"/>
              <w:ind w:firstLine="380"/>
              <w:jc w:val="both"/>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Строк стерильності не менше 5 років.</w:t>
            </w:r>
          </w:p>
        </w:tc>
        <w:tc>
          <w:tcPr>
            <w:tcW w:w="1984" w:type="dxa"/>
            <w:tcBorders>
              <w:top w:val="single" w:sz="4" w:space="0" w:color="auto"/>
              <w:left w:val="single" w:sz="4" w:space="0" w:color="auto"/>
              <w:bottom w:val="single" w:sz="4" w:space="0" w:color="auto"/>
              <w:right w:val="single" w:sz="4" w:space="0" w:color="auto"/>
            </w:tcBorders>
            <w:vAlign w:val="center"/>
          </w:tcPr>
          <w:p w:rsidR="007F3FFA" w:rsidRPr="00255B22" w:rsidRDefault="007F3FFA">
            <w:pPr>
              <w:spacing w:after="0" w:line="240" w:lineRule="auto"/>
              <w:jc w:val="center"/>
              <w:rPr>
                <w:rFonts w:ascii="Times New Roman" w:hAnsi="Times New Roman" w:cs="Times New Roman"/>
                <w:color w:val="000000" w:themeColor="text1"/>
                <w:sz w:val="24"/>
                <w:szCs w:val="24"/>
                <w:lang w:eastAsia="ru-RU"/>
              </w:rPr>
            </w:pPr>
          </w:p>
        </w:tc>
      </w:tr>
      <w:tr w:rsidR="00255B22" w:rsidRPr="00255B22" w:rsidTr="007F3FFA">
        <w:tc>
          <w:tcPr>
            <w:tcW w:w="8364" w:type="dxa"/>
            <w:tcBorders>
              <w:top w:val="single" w:sz="4" w:space="0" w:color="auto"/>
              <w:left w:val="single" w:sz="4" w:space="0" w:color="auto"/>
              <w:bottom w:val="single" w:sz="4" w:space="0" w:color="auto"/>
              <w:right w:val="single" w:sz="4" w:space="0" w:color="auto"/>
            </w:tcBorders>
            <w:hideMark/>
          </w:tcPr>
          <w:p w:rsidR="007F3FFA" w:rsidRPr="00255B22" w:rsidRDefault="007F3FFA">
            <w:pPr>
              <w:shd w:val="clear" w:color="auto" w:fill="FFFFFF"/>
              <w:spacing w:after="0" w:line="240" w:lineRule="auto"/>
              <w:jc w:val="both"/>
              <w:rPr>
                <w:rFonts w:ascii="Times New Roman" w:hAnsi="Times New Roman" w:cs="Times New Roman"/>
                <w:bCs/>
                <w:color w:val="000000" w:themeColor="text1"/>
                <w:sz w:val="24"/>
                <w:szCs w:val="24"/>
              </w:rPr>
            </w:pPr>
            <w:r w:rsidRPr="00255B22">
              <w:rPr>
                <w:rFonts w:ascii="Times New Roman" w:hAnsi="Times New Roman" w:cs="Times New Roman"/>
                <w:b/>
                <w:iCs/>
                <w:color w:val="000000" w:themeColor="text1"/>
                <w:sz w:val="24"/>
                <w:szCs w:val="24"/>
              </w:rPr>
              <w:lastRenderedPageBreak/>
              <w:t>Стегнова голівка:</w:t>
            </w:r>
            <w:r w:rsidRPr="00255B22">
              <w:rPr>
                <w:rFonts w:ascii="Times New Roman" w:hAnsi="Times New Roman" w:cs="Times New Roman"/>
                <w:bCs/>
                <w:color w:val="000000" w:themeColor="text1"/>
                <w:sz w:val="24"/>
                <w:szCs w:val="24"/>
              </w:rPr>
              <w:t xml:space="preserve">  діаметром 28, 32, 36, 40 чи 44 мм має бути виготовлена зі сплаву максимально біосумісних металів типу цирконію (Zr) чи ніобію (Nb) для забезпечення максимальної твердості та еластичності. Матеріал голівки не повинен містити хром (Cr) та мати мінімальний вміст нікелю Ni (не більше 0.01%) - для запобігання розвитку металозів та можливості використання у пацієнтів із чутливістю до металів. Зовнішня поверхня голівки повинна мати структуру матеріалу та характеристики зносу подібні до кераміки - для відповідності найвищим сучасним трібологічним стандартам до зносу матеріалів. Кількість типорозмірів за довжиною шийки: діаметром 40 та 44 мм – не менше 4х; діаметром 28 та 32 мм – не менше 6-ти; діаметром 36 мм – не менше 5-ти.</w:t>
            </w:r>
          </w:p>
          <w:p w:rsidR="007F3FFA" w:rsidRPr="00255B22" w:rsidRDefault="007F3FFA">
            <w:pPr>
              <w:tabs>
                <w:tab w:val="num" w:pos="-142"/>
                <w:tab w:val="num" w:pos="0"/>
              </w:tabs>
              <w:spacing w:after="0" w:line="240" w:lineRule="auto"/>
              <w:ind w:firstLine="380"/>
              <w:jc w:val="both"/>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Строк стерильності не менше 5 років.</w:t>
            </w:r>
          </w:p>
        </w:tc>
        <w:tc>
          <w:tcPr>
            <w:tcW w:w="1984" w:type="dxa"/>
            <w:tcBorders>
              <w:top w:val="single" w:sz="4" w:space="0" w:color="auto"/>
              <w:left w:val="single" w:sz="4" w:space="0" w:color="auto"/>
              <w:bottom w:val="single" w:sz="4" w:space="0" w:color="auto"/>
              <w:right w:val="single" w:sz="4" w:space="0" w:color="auto"/>
            </w:tcBorders>
            <w:vAlign w:val="center"/>
          </w:tcPr>
          <w:p w:rsidR="007F3FFA" w:rsidRPr="00255B22" w:rsidRDefault="007F3FFA">
            <w:pPr>
              <w:spacing w:after="0" w:line="240" w:lineRule="auto"/>
              <w:jc w:val="center"/>
              <w:rPr>
                <w:rFonts w:ascii="Times New Roman" w:hAnsi="Times New Roman" w:cs="Times New Roman"/>
                <w:color w:val="000000" w:themeColor="text1"/>
                <w:sz w:val="24"/>
                <w:szCs w:val="24"/>
                <w:lang w:eastAsia="ru-RU"/>
              </w:rPr>
            </w:pPr>
          </w:p>
        </w:tc>
      </w:tr>
      <w:tr w:rsidR="00255B22" w:rsidRPr="00255B22" w:rsidTr="007F3FFA">
        <w:tc>
          <w:tcPr>
            <w:tcW w:w="8364" w:type="dxa"/>
            <w:tcBorders>
              <w:top w:val="single" w:sz="4" w:space="0" w:color="auto"/>
              <w:left w:val="single" w:sz="4" w:space="0" w:color="auto"/>
              <w:bottom w:val="single" w:sz="4" w:space="0" w:color="auto"/>
              <w:right w:val="single" w:sz="4" w:space="0" w:color="auto"/>
            </w:tcBorders>
            <w:hideMark/>
          </w:tcPr>
          <w:p w:rsidR="007F3FFA" w:rsidRPr="00255B22" w:rsidRDefault="007F3FFA">
            <w:pPr>
              <w:shd w:val="clear" w:color="auto" w:fill="FFFFFF"/>
              <w:spacing w:after="0" w:line="240" w:lineRule="auto"/>
              <w:jc w:val="both"/>
              <w:rPr>
                <w:rFonts w:ascii="Times New Roman" w:hAnsi="Times New Roman" w:cs="Times New Roman"/>
                <w:color w:val="000000" w:themeColor="text1"/>
                <w:sz w:val="24"/>
                <w:szCs w:val="24"/>
              </w:rPr>
            </w:pPr>
            <w:r w:rsidRPr="00255B22">
              <w:rPr>
                <w:rFonts w:ascii="Times New Roman" w:hAnsi="Times New Roman" w:cs="Times New Roman"/>
                <w:b/>
                <w:color w:val="000000" w:themeColor="text1"/>
                <w:sz w:val="24"/>
                <w:szCs w:val="24"/>
              </w:rPr>
              <w:t>Вертлюговий компонент</w:t>
            </w:r>
            <w:r w:rsidRPr="00255B22">
              <w:rPr>
                <w:rFonts w:ascii="Times New Roman" w:hAnsi="Times New Roman" w:cs="Times New Roman"/>
                <w:bCs/>
                <w:color w:val="000000" w:themeColor="text1"/>
                <w:sz w:val="24"/>
                <w:szCs w:val="24"/>
              </w:rPr>
              <w:t xml:space="preserve"> має складатися з металевої безцементної чашки та поліетиленового вкладишу</w:t>
            </w:r>
          </w:p>
        </w:tc>
        <w:tc>
          <w:tcPr>
            <w:tcW w:w="1984" w:type="dxa"/>
            <w:tcBorders>
              <w:top w:val="single" w:sz="4" w:space="0" w:color="auto"/>
              <w:left w:val="single" w:sz="4" w:space="0" w:color="auto"/>
              <w:bottom w:val="single" w:sz="4" w:space="0" w:color="auto"/>
              <w:right w:val="single" w:sz="4" w:space="0" w:color="auto"/>
            </w:tcBorders>
            <w:vAlign w:val="center"/>
          </w:tcPr>
          <w:p w:rsidR="007F3FFA" w:rsidRPr="00255B22" w:rsidRDefault="007F3FFA">
            <w:pPr>
              <w:spacing w:after="0" w:line="240" w:lineRule="auto"/>
              <w:jc w:val="center"/>
              <w:rPr>
                <w:rFonts w:ascii="Times New Roman" w:hAnsi="Times New Roman" w:cs="Times New Roman"/>
                <w:color w:val="000000" w:themeColor="text1"/>
                <w:sz w:val="24"/>
                <w:szCs w:val="24"/>
                <w:lang w:eastAsia="ru-RU"/>
              </w:rPr>
            </w:pPr>
          </w:p>
        </w:tc>
      </w:tr>
      <w:tr w:rsidR="00255B22" w:rsidRPr="00255B22" w:rsidTr="007F3FFA">
        <w:tc>
          <w:tcPr>
            <w:tcW w:w="8364" w:type="dxa"/>
            <w:tcBorders>
              <w:top w:val="single" w:sz="4" w:space="0" w:color="auto"/>
              <w:left w:val="single" w:sz="4" w:space="0" w:color="auto"/>
              <w:bottom w:val="single" w:sz="4" w:space="0" w:color="auto"/>
              <w:right w:val="single" w:sz="4" w:space="0" w:color="auto"/>
            </w:tcBorders>
            <w:hideMark/>
          </w:tcPr>
          <w:p w:rsidR="007F3FFA" w:rsidRPr="00255B22" w:rsidRDefault="007F3FFA">
            <w:pPr>
              <w:pStyle w:val="a7"/>
              <w:spacing w:before="0" w:after="0" w:line="256" w:lineRule="auto"/>
              <w:rPr>
                <w:bCs/>
                <w:color w:val="000000" w:themeColor="text1"/>
                <w:szCs w:val="24"/>
                <w:lang w:val="uk-UA"/>
              </w:rPr>
            </w:pPr>
            <w:r w:rsidRPr="00255B22">
              <w:rPr>
                <w:b/>
                <w:iCs/>
                <w:color w:val="000000" w:themeColor="text1"/>
                <w:szCs w:val="24"/>
                <w:lang w:val="uk-UA"/>
              </w:rPr>
              <w:t xml:space="preserve">Безцементна чашка: </w:t>
            </w:r>
            <w:r w:rsidRPr="00255B22">
              <w:rPr>
                <w:bCs/>
                <w:color w:val="000000" w:themeColor="text1"/>
                <w:szCs w:val="24"/>
                <w:lang w:val="uk-UA"/>
              </w:rPr>
              <w:t>напівсферичної форми з отворами для антиротаційних гвинтів, високопористита зовнішня поверхня із покриттям з металевих часток (із пористістю не менше 55%) для покращання первинної та вторинної фіксації. Без зовнішнього нанесення гідроксиапатиту (для запобігання зменшення первинної фіксації). Кількість типорозмірів - не менше 21. Діапазон типорозмірів зовнішнього діаметру - від 40 до 80мм. Повинна мати декілька версій фіксації – без гвинтових отворів, із 3-ма отворами та із багатьма отворами. Має забезпечувати можливість встановлення будь якого вкладишу – поліетиленового або керамічного та його надійну фіксацію. Внутрішня поверхня чашки має бути дзеркально відполірована. При необхідності ревізії  вкладиш повинен підлягати зручній екстракції за допомогою відповідного отвору в чашці. Матеріал чашки – сплав титану.</w:t>
            </w:r>
          </w:p>
          <w:p w:rsidR="007F3FFA" w:rsidRPr="00255B22" w:rsidRDefault="007F3FFA">
            <w:pPr>
              <w:shd w:val="clear" w:color="auto" w:fill="FFFFFF"/>
              <w:spacing w:after="0" w:line="240" w:lineRule="auto"/>
              <w:jc w:val="both"/>
              <w:rPr>
                <w:rFonts w:ascii="Times New Roman" w:hAnsi="Times New Roman" w:cs="Times New Roman"/>
                <w:color w:val="000000" w:themeColor="text1"/>
                <w:sz w:val="24"/>
                <w:szCs w:val="24"/>
              </w:rPr>
            </w:pPr>
            <w:r w:rsidRPr="00255B22">
              <w:rPr>
                <w:rFonts w:ascii="Times New Roman" w:hAnsi="Times New Roman" w:cs="Times New Roman"/>
                <w:bCs/>
                <w:color w:val="000000" w:themeColor="text1"/>
                <w:sz w:val="24"/>
                <w:szCs w:val="24"/>
              </w:rPr>
              <w:t>Строк стерильності не менше 5 років.</w:t>
            </w:r>
          </w:p>
        </w:tc>
        <w:tc>
          <w:tcPr>
            <w:tcW w:w="1984" w:type="dxa"/>
            <w:tcBorders>
              <w:top w:val="single" w:sz="4" w:space="0" w:color="auto"/>
              <w:left w:val="single" w:sz="4" w:space="0" w:color="auto"/>
              <w:bottom w:val="single" w:sz="4" w:space="0" w:color="auto"/>
              <w:right w:val="single" w:sz="4" w:space="0" w:color="auto"/>
            </w:tcBorders>
            <w:vAlign w:val="center"/>
          </w:tcPr>
          <w:p w:rsidR="007F3FFA" w:rsidRPr="00255B22" w:rsidRDefault="007F3FFA">
            <w:pPr>
              <w:spacing w:after="0" w:line="240" w:lineRule="auto"/>
              <w:jc w:val="center"/>
              <w:rPr>
                <w:rFonts w:ascii="Times New Roman" w:hAnsi="Times New Roman" w:cs="Times New Roman"/>
                <w:color w:val="000000" w:themeColor="text1"/>
                <w:sz w:val="24"/>
                <w:szCs w:val="24"/>
                <w:lang w:eastAsia="ru-RU"/>
              </w:rPr>
            </w:pPr>
          </w:p>
        </w:tc>
      </w:tr>
      <w:tr w:rsidR="00255B22" w:rsidRPr="00255B22" w:rsidTr="007F3FFA">
        <w:tc>
          <w:tcPr>
            <w:tcW w:w="8364" w:type="dxa"/>
            <w:tcBorders>
              <w:top w:val="single" w:sz="4" w:space="0" w:color="auto"/>
              <w:left w:val="single" w:sz="4" w:space="0" w:color="auto"/>
              <w:bottom w:val="single" w:sz="4" w:space="0" w:color="auto"/>
              <w:right w:val="single" w:sz="4" w:space="0" w:color="auto"/>
            </w:tcBorders>
            <w:hideMark/>
          </w:tcPr>
          <w:p w:rsidR="007F3FFA" w:rsidRPr="00255B22" w:rsidRDefault="007F3FFA">
            <w:pPr>
              <w:shd w:val="clear" w:color="auto" w:fill="FFFFFF"/>
              <w:spacing w:after="0" w:line="240" w:lineRule="auto"/>
              <w:jc w:val="both"/>
              <w:rPr>
                <w:rFonts w:ascii="Times New Roman" w:hAnsi="Times New Roman" w:cs="Times New Roman"/>
                <w:bCs/>
                <w:color w:val="000000" w:themeColor="text1"/>
                <w:sz w:val="24"/>
                <w:szCs w:val="24"/>
              </w:rPr>
            </w:pPr>
            <w:r w:rsidRPr="00255B22">
              <w:rPr>
                <w:rFonts w:ascii="Times New Roman" w:hAnsi="Times New Roman" w:cs="Times New Roman"/>
                <w:b/>
                <w:iCs/>
                <w:color w:val="000000" w:themeColor="text1"/>
                <w:sz w:val="24"/>
                <w:szCs w:val="24"/>
              </w:rPr>
              <w:t>Поліетиленовий вкладиш:</w:t>
            </w:r>
            <w:r w:rsidRPr="00255B22">
              <w:rPr>
                <w:rFonts w:ascii="Times New Roman" w:hAnsi="Times New Roman" w:cs="Times New Roman"/>
                <w:bCs/>
                <w:color w:val="000000" w:themeColor="text1"/>
                <w:sz w:val="24"/>
                <w:szCs w:val="24"/>
              </w:rPr>
              <w:t xml:space="preserve"> має бути виготовлений з поперечно-зв’язаного (cross-linked) поліетилену для підвищення міцності та зносостійкості. Повинен мати діаметр внутрішньої сфери 22, 28, 32, 36, 40 та 44мм. Повинен мати наступні модифікації: без козирка, із козирком (15-20град), латералізований та зв’язаний варіанти. Повинен мати спеціальні виступи для забезпечення ротаційної стабільності. Блокувальний механізм вкладишу повинен бути без додакових пружин/кілець, та забезпечувати можливість його легкого встановлення та екстракції. Вкладиш повинен встановлюватись в рівень із краєм чашки для збільшення обсягу рухів та запобігання імпіджменту.</w:t>
            </w:r>
          </w:p>
          <w:p w:rsidR="007F3FFA" w:rsidRPr="00255B22" w:rsidRDefault="007F3FFA">
            <w:pPr>
              <w:shd w:val="clear" w:color="auto" w:fill="FFFFFF"/>
              <w:spacing w:after="0" w:line="240" w:lineRule="auto"/>
              <w:jc w:val="both"/>
              <w:rPr>
                <w:rFonts w:ascii="Times New Roman" w:hAnsi="Times New Roman" w:cs="Times New Roman"/>
                <w:color w:val="000000" w:themeColor="text1"/>
                <w:sz w:val="24"/>
                <w:szCs w:val="24"/>
              </w:rPr>
            </w:pPr>
            <w:r w:rsidRPr="00255B22">
              <w:rPr>
                <w:rFonts w:ascii="Times New Roman" w:hAnsi="Times New Roman" w:cs="Times New Roman"/>
                <w:bCs/>
                <w:color w:val="000000" w:themeColor="text1"/>
                <w:sz w:val="24"/>
                <w:szCs w:val="24"/>
              </w:rPr>
              <w:t>Строк стерильності не менше 5 років.</w:t>
            </w:r>
          </w:p>
        </w:tc>
        <w:tc>
          <w:tcPr>
            <w:tcW w:w="1984" w:type="dxa"/>
            <w:tcBorders>
              <w:top w:val="single" w:sz="4" w:space="0" w:color="auto"/>
              <w:left w:val="single" w:sz="4" w:space="0" w:color="auto"/>
              <w:bottom w:val="single" w:sz="4" w:space="0" w:color="auto"/>
              <w:right w:val="single" w:sz="4" w:space="0" w:color="auto"/>
            </w:tcBorders>
            <w:vAlign w:val="center"/>
          </w:tcPr>
          <w:p w:rsidR="007F3FFA" w:rsidRPr="00255B22" w:rsidRDefault="007F3FFA">
            <w:pPr>
              <w:spacing w:after="0" w:line="240" w:lineRule="auto"/>
              <w:jc w:val="center"/>
              <w:rPr>
                <w:rFonts w:ascii="Times New Roman" w:hAnsi="Times New Roman" w:cs="Times New Roman"/>
                <w:color w:val="000000" w:themeColor="text1"/>
                <w:sz w:val="24"/>
                <w:szCs w:val="24"/>
                <w:lang w:eastAsia="ru-RU"/>
              </w:rPr>
            </w:pPr>
          </w:p>
        </w:tc>
      </w:tr>
      <w:tr w:rsidR="00255B22" w:rsidRPr="00255B22" w:rsidTr="007F3FFA">
        <w:tc>
          <w:tcPr>
            <w:tcW w:w="8364" w:type="dxa"/>
            <w:tcBorders>
              <w:top w:val="single" w:sz="4" w:space="0" w:color="auto"/>
              <w:left w:val="single" w:sz="4" w:space="0" w:color="auto"/>
              <w:bottom w:val="single" w:sz="4" w:space="0" w:color="auto"/>
              <w:right w:val="single" w:sz="4" w:space="0" w:color="auto"/>
            </w:tcBorders>
            <w:hideMark/>
          </w:tcPr>
          <w:p w:rsidR="007F3FFA" w:rsidRPr="00255B22" w:rsidRDefault="007F3FFA">
            <w:pPr>
              <w:shd w:val="clear" w:color="auto" w:fill="FFFFFF"/>
              <w:spacing w:after="0" w:line="240" w:lineRule="auto"/>
              <w:ind w:firstLine="393"/>
              <w:jc w:val="both"/>
              <w:rPr>
                <w:rFonts w:ascii="Times New Roman" w:hAnsi="Times New Roman" w:cs="Times New Roman"/>
                <w:color w:val="000000" w:themeColor="text1"/>
                <w:sz w:val="24"/>
                <w:szCs w:val="24"/>
              </w:rPr>
            </w:pPr>
            <w:r w:rsidRPr="00255B22">
              <w:rPr>
                <w:rFonts w:ascii="Times New Roman" w:hAnsi="Times New Roman" w:cs="Times New Roman"/>
                <w:iCs/>
                <w:color w:val="000000" w:themeColor="text1"/>
                <w:sz w:val="24"/>
                <w:szCs w:val="24"/>
              </w:rPr>
              <w:lastRenderedPageBreak/>
              <w:t xml:space="preserve">Операційна техніка повинна бути простою, мінімально травматичною і забезпечувати імплантацію і стабільну фіксацію всіх запропонованих компонентів суглобу. </w:t>
            </w:r>
          </w:p>
        </w:tc>
        <w:tc>
          <w:tcPr>
            <w:tcW w:w="1984" w:type="dxa"/>
            <w:tcBorders>
              <w:top w:val="single" w:sz="4" w:space="0" w:color="auto"/>
              <w:left w:val="single" w:sz="4" w:space="0" w:color="auto"/>
              <w:bottom w:val="single" w:sz="4" w:space="0" w:color="auto"/>
              <w:right w:val="single" w:sz="4" w:space="0" w:color="auto"/>
            </w:tcBorders>
            <w:vAlign w:val="center"/>
          </w:tcPr>
          <w:p w:rsidR="007F3FFA" w:rsidRPr="00255B22" w:rsidRDefault="007F3FFA">
            <w:pPr>
              <w:spacing w:after="0" w:line="240" w:lineRule="auto"/>
              <w:jc w:val="center"/>
              <w:rPr>
                <w:rFonts w:ascii="Times New Roman" w:hAnsi="Times New Roman" w:cs="Times New Roman"/>
                <w:color w:val="000000" w:themeColor="text1"/>
                <w:sz w:val="24"/>
                <w:szCs w:val="24"/>
                <w:lang w:eastAsia="ru-RU"/>
              </w:rPr>
            </w:pPr>
          </w:p>
        </w:tc>
      </w:tr>
    </w:tbl>
    <w:p w:rsidR="00E0150E" w:rsidRPr="00255B22" w:rsidRDefault="00E0150E" w:rsidP="007F3FFA">
      <w:pPr>
        <w:jc w:val="center"/>
        <w:rPr>
          <w:rFonts w:ascii="Times New Roman" w:hAnsi="Times New Roman" w:cs="Times New Roman"/>
          <w:color w:val="000000" w:themeColor="text1"/>
          <w:sz w:val="24"/>
          <w:szCs w:val="24"/>
        </w:rPr>
      </w:pPr>
    </w:p>
    <w:p w:rsidR="007F3FFA" w:rsidRPr="00255B22" w:rsidRDefault="007F3FFA" w:rsidP="007F3FFA">
      <w:pPr>
        <w:jc w:val="center"/>
        <w:rPr>
          <w:rFonts w:ascii="Times New Roman" w:hAnsi="Times New Roman" w:cs="Times New Roman"/>
          <w:color w:val="000000" w:themeColor="text1"/>
          <w:sz w:val="24"/>
          <w:szCs w:val="24"/>
        </w:rPr>
      </w:pPr>
    </w:p>
    <w:p w:rsidR="007F3FFA" w:rsidRPr="00255B22" w:rsidRDefault="007F3FFA" w:rsidP="007F3FFA">
      <w:pPr>
        <w:jc w:val="center"/>
        <w:rPr>
          <w:rFonts w:ascii="Times New Roman" w:hAnsi="Times New Roman" w:cs="Times New Roman"/>
          <w:color w:val="000000" w:themeColor="text1"/>
          <w:sz w:val="24"/>
          <w:szCs w:val="24"/>
        </w:rPr>
      </w:pPr>
    </w:p>
    <w:p w:rsidR="007F3FFA" w:rsidRPr="00255B22" w:rsidRDefault="007F3FFA" w:rsidP="007F3FFA">
      <w:pPr>
        <w:jc w:val="center"/>
        <w:rPr>
          <w:rFonts w:ascii="Times New Roman" w:hAnsi="Times New Roman" w:cs="Times New Roman"/>
          <w:color w:val="000000" w:themeColor="text1"/>
          <w:sz w:val="24"/>
          <w:szCs w:val="24"/>
        </w:rPr>
      </w:pPr>
    </w:p>
    <w:p w:rsidR="007F3FFA" w:rsidRPr="00255B22" w:rsidRDefault="007F3FFA" w:rsidP="007F3FFA">
      <w:pPr>
        <w:jc w:val="center"/>
        <w:rPr>
          <w:rFonts w:ascii="Times New Roman" w:hAnsi="Times New Roman" w:cs="Times New Roman"/>
          <w:color w:val="000000" w:themeColor="text1"/>
          <w:sz w:val="24"/>
          <w:szCs w:val="24"/>
        </w:rPr>
      </w:pPr>
    </w:p>
    <w:p w:rsidR="007F3FFA" w:rsidRPr="00255B22" w:rsidRDefault="007F3FFA" w:rsidP="007F3FFA">
      <w:pPr>
        <w:jc w:val="center"/>
        <w:rPr>
          <w:rFonts w:ascii="Times New Roman" w:hAnsi="Times New Roman" w:cs="Times New Roman"/>
          <w:color w:val="000000" w:themeColor="text1"/>
          <w:sz w:val="24"/>
          <w:szCs w:val="24"/>
        </w:rPr>
      </w:pPr>
    </w:p>
    <w:p w:rsidR="007F3FFA" w:rsidRPr="00255B22" w:rsidRDefault="007F3FFA" w:rsidP="007F3FFA">
      <w:pPr>
        <w:jc w:val="center"/>
        <w:rPr>
          <w:rFonts w:ascii="Times New Roman" w:hAnsi="Times New Roman" w:cs="Times New Roman"/>
          <w:color w:val="000000" w:themeColor="text1"/>
          <w:sz w:val="24"/>
          <w:szCs w:val="24"/>
        </w:rPr>
      </w:pPr>
    </w:p>
    <w:p w:rsidR="007F3FFA" w:rsidRPr="00255B22" w:rsidRDefault="007F3FFA" w:rsidP="007F3FFA">
      <w:pPr>
        <w:jc w:val="center"/>
        <w:rPr>
          <w:rFonts w:ascii="Times New Roman" w:hAnsi="Times New Roman" w:cs="Times New Roman"/>
          <w:color w:val="000000" w:themeColor="text1"/>
          <w:sz w:val="24"/>
          <w:szCs w:val="24"/>
        </w:rPr>
      </w:pPr>
    </w:p>
    <w:p w:rsidR="007F3FFA" w:rsidRPr="00255B22" w:rsidRDefault="007F3FFA" w:rsidP="007F3FFA">
      <w:pPr>
        <w:jc w:val="center"/>
        <w:rPr>
          <w:rFonts w:ascii="Times New Roman" w:hAnsi="Times New Roman" w:cs="Times New Roman"/>
          <w:color w:val="000000" w:themeColor="text1"/>
          <w:sz w:val="24"/>
          <w:szCs w:val="24"/>
        </w:rPr>
      </w:pPr>
    </w:p>
    <w:p w:rsidR="007F3FFA" w:rsidRPr="00255B22" w:rsidRDefault="007F3FFA" w:rsidP="007F3FFA">
      <w:pPr>
        <w:jc w:val="center"/>
        <w:rPr>
          <w:rFonts w:ascii="Times New Roman" w:hAnsi="Times New Roman" w:cs="Times New Roman"/>
          <w:color w:val="000000" w:themeColor="text1"/>
          <w:sz w:val="24"/>
          <w:szCs w:val="24"/>
        </w:rPr>
      </w:pPr>
    </w:p>
    <w:p w:rsidR="007F3FFA" w:rsidRPr="00255B22" w:rsidRDefault="007F3FFA" w:rsidP="007F3FFA">
      <w:pPr>
        <w:jc w:val="center"/>
        <w:rPr>
          <w:rFonts w:ascii="Times New Roman" w:hAnsi="Times New Roman" w:cs="Times New Roman"/>
          <w:color w:val="000000" w:themeColor="text1"/>
          <w:sz w:val="24"/>
          <w:szCs w:val="24"/>
        </w:rPr>
      </w:pPr>
    </w:p>
    <w:p w:rsidR="007F3FFA" w:rsidRPr="00255B22" w:rsidRDefault="007F3FFA" w:rsidP="007F3FFA">
      <w:pPr>
        <w:jc w:val="center"/>
        <w:rPr>
          <w:rFonts w:ascii="Times New Roman" w:hAnsi="Times New Roman" w:cs="Times New Roman"/>
          <w:color w:val="000000" w:themeColor="text1"/>
          <w:sz w:val="24"/>
          <w:szCs w:val="24"/>
        </w:rPr>
      </w:pPr>
    </w:p>
    <w:p w:rsidR="007F3FFA" w:rsidRPr="00255B22" w:rsidRDefault="007F3FFA" w:rsidP="007F3FFA">
      <w:pPr>
        <w:jc w:val="center"/>
        <w:rPr>
          <w:rFonts w:ascii="Times New Roman" w:hAnsi="Times New Roman" w:cs="Times New Roman"/>
          <w:color w:val="000000" w:themeColor="text1"/>
          <w:sz w:val="24"/>
          <w:szCs w:val="24"/>
        </w:rPr>
      </w:pPr>
    </w:p>
    <w:p w:rsidR="007F3FFA" w:rsidRPr="00255B22" w:rsidRDefault="007F3FFA" w:rsidP="007F3FFA">
      <w:pPr>
        <w:jc w:val="center"/>
        <w:rPr>
          <w:rFonts w:ascii="Times New Roman" w:hAnsi="Times New Roman" w:cs="Times New Roman"/>
          <w:color w:val="000000" w:themeColor="text1"/>
          <w:sz w:val="24"/>
          <w:szCs w:val="24"/>
        </w:rPr>
      </w:pPr>
    </w:p>
    <w:p w:rsidR="007F3FFA" w:rsidRPr="00255B22" w:rsidRDefault="007F3FFA" w:rsidP="007F3FFA">
      <w:pPr>
        <w:jc w:val="center"/>
        <w:rPr>
          <w:rFonts w:ascii="Times New Roman" w:hAnsi="Times New Roman" w:cs="Times New Roman"/>
          <w:color w:val="000000" w:themeColor="text1"/>
          <w:sz w:val="24"/>
          <w:szCs w:val="24"/>
        </w:rPr>
      </w:pPr>
    </w:p>
    <w:p w:rsidR="007F3FFA" w:rsidRPr="00255B22" w:rsidRDefault="007F3FFA" w:rsidP="007F3FFA">
      <w:pPr>
        <w:jc w:val="center"/>
        <w:rPr>
          <w:rFonts w:ascii="Times New Roman" w:hAnsi="Times New Roman" w:cs="Times New Roman"/>
          <w:color w:val="000000" w:themeColor="text1"/>
          <w:sz w:val="24"/>
          <w:szCs w:val="24"/>
        </w:rPr>
      </w:pPr>
    </w:p>
    <w:p w:rsidR="007F3FFA" w:rsidRPr="00255B22" w:rsidRDefault="007F3FFA" w:rsidP="007F3FFA">
      <w:pPr>
        <w:jc w:val="center"/>
        <w:rPr>
          <w:rFonts w:ascii="Times New Roman" w:hAnsi="Times New Roman" w:cs="Times New Roman"/>
          <w:color w:val="000000" w:themeColor="text1"/>
          <w:sz w:val="24"/>
          <w:szCs w:val="24"/>
        </w:rPr>
      </w:pPr>
    </w:p>
    <w:p w:rsidR="007F3FFA" w:rsidRPr="00255B22" w:rsidRDefault="007F3FFA" w:rsidP="007F3FFA">
      <w:pPr>
        <w:jc w:val="center"/>
        <w:rPr>
          <w:rFonts w:ascii="Times New Roman" w:hAnsi="Times New Roman" w:cs="Times New Roman"/>
          <w:color w:val="000000" w:themeColor="text1"/>
          <w:sz w:val="24"/>
          <w:szCs w:val="24"/>
        </w:rPr>
      </w:pPr>
    </w:p>
    <w:p w:rsidR="002A10EA" w:rsidRPr="00255B22" w:rsidRDefault="002A10EA" w:rsidP="007F3FFA">
      <w:pPr>
        <w:jc w:val="center"/>
        <w:rPr>
          <w:rFonts w:ascii="Times New Roman" w:hAnsi="Times New Roman" w:cs="Times New Roman"/>
          <w:color w:val="000000" w:themeColor="text1"/>
          <w:sz w:val="24"/>
          <w:szCs w:val="24"/>
        </w:rPr>
      </w:pPr>
    </w:p>
    <w:p w:rsidR="002A10EA" w:rsidRPr="00255B22" w:rsidRDefault="002A10EA" w:rsidP="007F3FFA">
      <w:pPr>
        <w:jc w:val="center"/>
        <w:rPr>
          <w:rFonts w:ascii="Times New Roman" w:hAnsi="Times New Roman" w:cs="Times New Roman"/>
          <w:color w:val="000000" w:themeColor="text1"/>
          <w:sz w:val="24"/>
          <w:szCs w:val="24"/>
        </w:rPr>
      </w:pPr>
    </w:p>
    <w:p w:rsidR="002A10EA" w:rsidRPr="00255B22" w:rsidRDefault="002A10EA" w:rsidP="007F3FFA">
      <w:pPr>
        <w:jc w:val="center"/>
        <w:rPr>
          <w:rFonts w:ascii="Times New Roman" w:hAnsi="Times New Roman" w:cs="Times New Roman"/>
          <w:color w:val="000000" w:themeColor="text1"/>
          <w:sz w:val="24"/>
          <w:szCs w:val="24"/>
        </w:rPr>
      </w:pPr>
    </w:p>
    <w:p w:rsidR="00720F50" w:rsidRPr="00255B22" w:rsidRDefault="00720F50" w:rsidP="007F3FFA">
      <w:pPr>
        <w:jc w:val="center"/>
        <w:rPr>
          <w:rFonts w:ascii="Times New Roman" w:hAnsi="Times New Roman" w:cs="Times New Roman"/>
          <w:color w:val="000000" w:themeColor="text1"/>
          <w:sz w:val="24"/>
          <w:szCs w:val="24"/>
        </w:rPr>
      </w:pPr>
    </w:p>
    <w:p w:rsidR="00720F50" w:rsidRPr="00255B22" w:rsidRDefault="00720F50" w:rsidP="007F3FFA">
      <w:pPr>
        <w:jc w:val="center"/>
        <w:rPr>
          <w:rFonts w:ascii="Times New Roman" w:hAnsi="Times New Roman" w:cs="Times New Roman"/>
          <w:color w:val="000000" w:themeColor="text1"/>
          <w:sz w:val="24"/>
          <w:szCs w:val="24"/>
        </w:rPr>
      </w:pPr>
    </w:p>
    <w:p w:rsidR="002A10EA" w:rsidRPr="00255B22" w:rsidRDefault="002A10EA" w:rsidP="007F3FFA">
      <w:pPr>
        <w:jc w:val="center"/>
        <w:rPr>
          <w:rFonts w:ascii="Times New Roman" w:hAnsi="Times New Roman" w:cs="Times New Roman"/>
          <w:color w:val="000000" w:themeColor="text1"/>
          <w:sz w:val="24"/>
          <w:szCs w:val="24"/>
        </w:rPr>
      </w:pPr>
    </w:p>
    <w:p w:rsidR="007F3FFA" w:rsidRPr="00255B22" w:rsidRDefault="007F3FFA" w:rsidP="007F3FFA">
      <w:pPr>
        <w:jc w:val="center"/>
        <w:rPr>
          <w:rFonts w:ascii="Times New Roman" w:hAnsi="Times New Roman" w:cs="Times New Roman"/>
          <w:color w:val="000000" w:themeColor="text1"/>
          <w:sz w:val="24"/>
          <w:szCs w:val="24"/>
        </w:rPr>
      </w:pPr>
    </w:p>
    <w:p w:rsidR="007F3FFA" w:rsidRPr="00255B22" w:rsidRDefault="007F3FFA" w:rsidP="007F3FFA">
      <w:pPr>
        <w:jc w:val="center"/>
        <w:rPr>
          <w:rFonts w:ascii="Times New Roman" w:hAnsi="Times New Roman" w:cs="Times New Roman"/>
          <w:bCs/>
          <w:iCs/>
          <w:color w:val="000000" w:themeColor="text1"/>
          <w:sz w:val="24"/>
          <w:szCs w:val="24"/>
        </w:rPr>
      </w:pPr>
      <w:r w:rsidRPr="00255B22">
        <w:rPr>
          <w:rFonts w:ascii="Times New Roman" w:hAnsi="Times New Roman" w:cs="Times New Roman"/>
          <w:b/>
          <w:iCs/>
          <w:color w:val="000000" w:themeColor="text1"/>
          <w:sz w:val="24"/>
          <w:szCs w:val="24"/>
        </w:rPr>
        <w:t xml:space="preserve">ДК 021:2015: 33180000-5 Апаратура для підтримування фізіологічних функцій організму </w:t>
      </w:r>
      <w:r w:rsidRPr="00255B22">
        <w:rPr>
          <w:rFonts w:ascii="Times New Roman" w:hAnsi="Times New Roman" w:cs="Times New Roman"/>
          <w:bCs/>
          <w:iCs/>
          <w:color w:val="000000" w:themeColor="text1"/>
          <w:sz w:val="24"/>
          <w:szCs w:val="24"/>
        </w:rPr>
        <w:t>(</w:t>
      </w:r>
      <w:r w:rsidRPr="00255B22">
        <w:rPr>
          <w:rFonts w:ascii="Times New Roman" w:hAnsi="Times New Roman" w:cs="Times New Roman"/>
          <w:bCs/>
          <w:color w:val="000000" w:themeColor="text1"/>
          <w:sz w:val="24"/>
          <w:szCs w:val="24"/>
          <w:lang w:eastAsia="uk-UA"/>
        </w:rPr>
        <w:t>Безцементний тотальний ендопротез кульшового суглоба  проксимального типу фіксації із металевою голівкою</w:t>
      </w:r>
      <w:r w:rsidRPr="00255B22">
        <w:rPr>
          <w:rFonts w:ascii="Times New Roman" w:hAnsi="Times New Roman" w:cs="Times New Roman"/>
          <w:bCs/>
          <w:iCs/>
          <w:color w:val="000000" w:themeColor="text1"/>
          <w:sz w:val="24"/>
          <w:szCs w:val="24"/>
        </w:rPr>
        <w:t>) - 50 комплектів</w:t>
      </w:r>
    </w:p>
    <w:p w:rsidR="007F3FFA" w:rsidRPr="00255B22" w:rsidRDefault="007F3FFA" w:rsidP="007F3FFA">
      <w:pPr>
        <w:spacing w:after="0" w:line="240" w:lineRule="auto"/>
        <w:jc w:val="center"/>
        <w:rPr>
          <w:rFonts w:ascii="Times New Roman" w:hAnsi="Times New Roman" w:cs="Times New Roman"/>
          <w:b/>
          <w:color w:val="000000" w:themeColor="text1"/>
          <w:sz w:val="24"/>
          <w:szCs w:val="24"/>
        </w:rPr>
      </w:pPr>
      <w:r w:rsidRPr="00255B22">
        <w:rPr>
          <w:rFonts w:ascii="Times New Roman" w:hAnsi="Times New Roman" w:cs="Times New Roman"/>
          <w:b/>
          <w:color w:val="000000" w:themeColor="text1"/>
          <w:sz w:val="24"/>
          <w:szCs w:val="24"/>
        </w:rPr>
        <w:t>(ОЧІКУВАНА ВАРТІСТЬ – 3 857,00 ТИС. ГРН)</w:t>
      </w:r>
    </w:p>
    <w:tbl>
      <w:tblPr>
        <w:tblW w:w="10350" w:type="dxa"/>
        <w:tblLayout w:type="fixed"/>
        <w:tblLook w:val="04A0" w:firstRow="1" w:lastRow="0" w:firstColumn="1" w:lastColumn="0" w:noHBand="0" w:noVBand="1"/>
      </w:tblPr>
      <w:tblGrid>
        <w:gridCol w:w="421"/>
        <w:gridCol w:w="4113"/>
        <w:gridCol w:w="2979"/>
        <w:gridCol w:w="1418"/>
        <w:gridCol w:w="1419"/>
      </w:tblGrid>
      <w:tr w:rsidR="00255B22" w:rsidRPr="00255B22" w:rsidTr="007F3FFA">
        <w:tc>
          <w:tcPr>
            <w:tcW w:w="421" w:type="dxa"/>
            <w:tcBorders>
              <w:top w:val="single" w:sz="4" w:space="0" w:color="auto"/>
              <w:left w:val="single" w:sz="4" w:space="0" w:color="auto"/>
              <w:bottom w:val="single" w:sz="4" w:space="0" w:color="auto"/>
              <w:right w:val="single" w:sz="4" w:space="0" w:color="auto"/>
            </w:tcBorders>
            <w:hideMark/>
          </w:tcPr>
          <w:p w:rsidR="007F3FFA" w:rsidRPr="00255B22" w:rsidRDefault="007F3FFA">
            <w:pPr>
              <w:spacing w:line="254" w:lineRule="auto"/>
              <w:jc w:val="center"/>
              <w:rPr>
                <w:rStyle w:val="ng-binding"/>
                <w:color w:val="000000" w:themeColor="text1"/>
                <w:sz w:val="24"/>
                <w:szCs w:val="24"/>
              </w:rPr>
            </w:pPr>
            <w:r w:rsidRPr="00255B22">
              <w:rPr>
                <w:rFonts w:ascii="Times New Roman" w:hAnsi="Times New Roman" w:cs="Times New Roman"/>
                <w:b/>
                <w:bCs/>
                <w:color w:val="000000" w:themeColor="text1"/>
                <w:sz w:val="24"/>
                <w:szCs w:val="24"/>
                <w:lang w:eastAsia="uk-UA"/>
              </w:rPr>
              <w:lastRenderedPageBreak/>
              <w:t>№</w:t>
            </w:r>
          </w:p>
        </w:tc>
        <w:tc>
          <w:tcPr>
            <w:tcW w:w="4113" w:type="dxa"/>
            <w:tcBorders>
              <w:top w:val="single" w:sz="4" w:space="0" w:color="auto"/>
              <w:left w:val="single" w:sz="4" w:space="0" w:color="auto"/>
              <w:bottom w:val="single" w:sz="4" w:space="0" w:color="auto"/>
              <w:right w:val="single" w:sz="4" w:space="0" w:color="auto"/>
            </w:tcBorders>
            <w:hideMark/>
          </w:tcPr>
          <w:p w:rsidR="007F3FFA" w:rsidRPr="00255B22" w:rsidRDefault="007F3FFA">
            <w:pPr>
              <w:spacing w:line="254" w:lineRule="auto"/>
              <w:jc w:val="center"/>
              <w:rPr>
                <w:rStyle w:val="ng-binding"/>
                <w:color w:val="000000" w:themeColor="text1"/>
                <w:sz w:val="24"/>
                <w:szCs w:val="24"/>
              </w:rPr>
            </w:pPr>
            <w:r w:rsidRPr="00255B22">
              <w:rPr>
                <w:rFonts w:ascii="Times New Roman" w:hAnsi="Times New Roman" w:cs="Times New Roman"/>
                <w:b/>
                <w:bCs/>
                <w:color w:val="000000" w:themeColor="text1"/>
                <w:sz w:val="24"/>
                <w:szCs w:val="24"/>
                <w:lang w:eastAsia="uk-UA"/>
              </w:rPr>
              <w:t>Найменування товару</w:t>
            </w:r>
          </w:p>
        </w:tc>
        <w:tc>
          <w:tcPr>
            <w:tcW w:w="2979" w:type="dxa"/>
            <w:tcBorders>
              <w:top w:val="single" w:sz="4" w:space="0" w:color="auto"/>
              <w:left w:val="single" w:sz="4" w:space="0" w:color="auto"/>
              <w:bottom w:val="single" w:sz="4" w:space="0" w:color="auto"/>
              <w:right w:val="single" w:sz="4" w:space="0" w:color="auto"/>
            </w:tcBorders>
          </w:tcPr>
          <w:p w:rsidR="007F3FFA" w:rsidRPr="00255B22" w:rsidRDefault="007F3FFA">
            <w:pPr>
              <w:spacing w:line="254" w:lineRule="auto"/>
              <w:jc w:val="center"/>
              <w:rPr>
                <w:rFonts w:ascii="Times New Roman" w:hAnsi="Times New Roman" w:cs="Times New Roman"/>
                <w:b/>
                <w:bCs/>
                <w:color w:val="000000" w:themeColor="text1"/>
                <w:sz w:val="24"/>
                <w:szCs w:val="24"/>
              </w:rPr>
            </w:pPr>
            <w:r w:rsidRPr="00255B22">
              <w:rPr>
                <w:rFonts w:ascii="Times New Roman" w:hAnsi="Times New Roman" w:cs="Times New Roman"/>
                <w:b/>
                <w:bCs/>
                <w:color w:val="000000" w:themeColor="text1"/>
                <w:sz w:val="24"/>
                <w:szCs w:val="24"/>
              </w:rPr>
              <w:t>Класифікатор медичних виробів НК 024:2019</w:t>
            </w:r>
          </w:p>
          <w:p w:rsidR="007F3FFA" w:rsidRPr="00255B22" w:rsidRDefault="007F3FFA">
            <w:pPr>
              <w:spacing w:line="254" w:lineRule="auto"/>
              <w:jc w:val="center"/>
              <w:rPr>
                <w:rFonts w:ascii="Times New Roman" w:hAnsi="Times New Roman" w:cs="Times New Roman"/>
                <w:b/>
                <w:bCs/>
                <w:color w:val="000000" w:themeColor="text1"/>
                <w:sz w:val="24"/>
                <w:szCs w:val="24"/>
                <w:lang w:eastAsia="uk-UA"/>
              </w:rPr>
            </w:pPr>
          </w:p>
        </w:tc>
        <w:tc>
          <w:tcPr>
            <w:tcW w:w="1418" w:type="dxa"/>
            <w:tcBorders>
              <w:top w:val="single" w:sz="4" w:space="0" w:color="auto"/>
              <w:left w:val="single" w:sz="4" w:space="0" w:color="auto"/>
              <w:bottom w:val="single" w:sz="4" w:space="0" w:color="auto"/>
              <w:right w:val="single" w:sz="4" w:space="0" w:color="auto"/>
            </w:tcBorders>
            <w:hideMark/>
          </w:tcPr>
          <w:p w:rsidR="007F3FFA" w:rsidRPr="00255B22" w:rsidRDefault="007F3FFA">
            <w:pPr>
              <w:spacing w:line="254" w:lineRule="auto"/>
              <w:jc w:val="center"/>
              <w:rPr>
                <w:rStyle w:val="ng-binding"/>
                <w:color w:val="000000" w:themeColor="text1"/>
                <w:sz w:val="24"/>
                <w:szCs w:val="24"/>
                <w:lang w:eastAsia="ru-RU"/>
              </w:rPr>
            </w:pPr>
            <w:r w:rsidRPr="00255B22">
              <w:rPr>
                <w:rFonts w:ascii="Times New Roman" w:hAnsi="Times New Roman" w:cs="Times New Roman"/>
                <w:b/>
                <w:bCs/>
                <w:color w:val="000000" w:themeColor="text1"/>
                <w:sz w:val="24"/>
                <w:szCs w:val="24"/>
                <w:lang w:eastAsia="uk-UA"/>
              </w:rPr>
              <w:t>Одиниця виміру</w:t>
            </w:r>
          </w:p>
        </w:tc>
        <w:tc>
          <w:tcPr>
            <w:tcW w:w="1419" w:type="dxa"/>
            <w:tcBorders>
              <w:top w:val="single" w:sz="4" w:space="0" w:color="auto"/>
              <w:left w:val="single" w:sz="4" w:space="0" w:color="auto"/>
              <w:bottom w:val="single" w:sz="4" w:space="0" w:color="auto"/>
              <w:right w:val="single" w:sz="4" w:space="0" w:color="auto"/>
            </w:tcBorders>
            <w:hideMark/>
          </w:tcPr>
          <w:p w:rsidR="007F3FFA" w:rsidRPr="00255B22" w:rsidRDefault="007F3FFA">
            <w:pPr>
              <w:spacing w:line="254" w:lineRule="auto"/>
              <w:jc w:val="center"/>
              <w:rPr>
                <w:rStyle w:val="ng-binding"/>
                <w:color w:val="000000" w:themeColor="text1"/>
                <w:sz w:val="24"/>
                <w:szCs w:val="24"/>
              </w:rPr>
            </w:pPr>
            <w:r w:rsidRPr="00255B22">
              <w:rPr>
                <w:rFonts w:ascii="Times New Roman" w:hAnsi="Times New Roman" w:cs="Times New Roman"/>
                <w:b/>
                <w:bCs/>
                <w:color w:val="000000" w:themeColor="text1"/>
                <w:sz w:val="24"/>
                <w:szCs w:val="24"/>
                <w:lang w:eastAsia="uk-UA"/>
              </w:rPr>
              <w:t>Кількість</w:t>
            </w:r>
          </w:p>
        </w:tc>
      </w:tr>
      <w:tr w:rsidR="00255B22" w:rsidRPr="00255B22" w:rsidTr="007F3FFA">
        <w:trPr>
          <w:trHeight w:val="1157"/>
        </w:trPr>
        <w:tc>
          <w:tcPr>
            <w:tcW w:w="421" w:type="dxa"/>
            <w:tcBorders>
              <w:top w:val="single" w:sz="4" w:space="0" w:color="auto"/>
              <w:left w:val="single" w:sz="4" w:space="0" w:color="auto"/>
              <w:bottom w:val="single" w:sz="4" w:space="0" w:color="auto"/>
              <w:right w:val="single" w:sz="4" w:space="0" w:color="auto"/>
            </w:tcBorders>
            <w:hideMark/>
          </w:tcPr>
          <w:p w:rsidR="007F3FFA" w:rsidRPr="00255B22" w:rsidRDefault="007F3FFA">
            <w:pPr>
              <w:spacing w:line="254" w:lineRule="auto"/>
              <w:jc w:val="center"/>
              <w:rPr>
                <w:rStyle w:val="ng-binding"/>
                <w:color w:val="000000" w:themeColor="text1"/>
                <w:sz w:val="24"/>
                <w:szCs w:val="24"/>
              </w:rPr>
            </w:pPr>
            <w:r w:rsidRPr="00255B22">
              <w:rPr>
                <w:rStyle w:val="ng-binding"/>
                <w:color w:val="000000" w:themeColor="text1"/>
                <w:sz w:val="24"/>
                <w:szCs w:val="24"/>
              </w:rPr>
              <w:t>1</w:t>
            </w:r>
          </w:p>
        </w:tc>
        <w:tc>
          <w:tcPr>
            <w:tcW w:w="4113" w:type="dxa"/>
            <w:tcBorders>
              <w:top w:val="single" w:sz="4" w:space="0" w:color="auto"/>
              <w:left w:val="single" w:sz="4" w:space="0" w:color="auto"/>
              <w:bottom w:val="single" w:sz="4" w:space="0" w:color="auto"/>
              <w:right w:val="single" w:sz="4" w:space="0" w:color="auto"/>
            </w:tcBorders>
            <w:vAlign w:val="center"/>
            <w:hideMark/>
          </w:tcPr>
          <w:p w:rsidR="007F3FFA" w:rsidRPr="00255B22" w:rsidRDefault="007F3FFA">
            <w:pPr>
              <w:spacing w:line="254" w:lineRule="auto"/>
              <w:rPr>
                <w:rFonts w:ascii="Times New Roman" w:hAnsi="Times New Roman" w:cs="Times New Roman"/>
                <w:bCs/>
                <w:iCs/>
                <w:color w:val="000000" w:themeColor="text1"/>
                <w:sz w:val="24"/>
                <w:szCs w:val="24"/>
                <w:lang w:eastAsia="uk-UA"/>
              </w:rPr>
            </w:pPr>
            <w:r w:rsidRPr="00255B22">
              <w:rPr>
                <w:rFonts w:ascii="Times New Roman" w:hAnsi="Times New Roman" w:cs="Times New Roman"/>
                <w:bCs/>
                <w:color w:val="000000" w:themeColor="text1"/>
                <w:sz w:val="24"/>
                <w:szCs w:val="24"/>
                <w:lang w:eastAsia="uk-UA"/>
              </w:rPr>
              <w:t>Безцементний тотальний ендопротез кульшового суглоба  проксимального типу фіксації із металевою голівкою</w:t>
            </w:r>
          </w:p>
        </w:tc>
        <w:tc>
          <w:tcPr>
            <w:tcW w:w="2979" w:type="dxa"/>
            <w:tcBorders>
              <w:top w:val="single" w:sz="4" w:space="0" w:color="auto"/>
              <w:left w:val="single" w:sz="4" w:space="0" w:color="auto"/>
              <w:bottom w:val="single" w:sz="4" w:space="0" w:color="auto"/>
              <w:right w:val="single" w:sz="4" w:space="0" w:color="auto"/>
            </w:tcBorders>
            <w:vAlign w:val="center"/>
            <w:hideMark/>
          </w:tcPr>
          <w:p w:rsidR="007F3FFA" w:rsidRPr="00255B22" w:rsidRDefault="007F3FFA">
            <w:pPr>
              <w:jc w:val="both"/>
              <w:rPr>
                <w:rFonts w:ascii="Times New Roman" w:hAnsi="Times New Roman" w:cs="Times New Roman"/>
                <w:bCs/>
                <w:color w:val="000000" w:themeColor="text1"/>
                <w:sz w:val="24"/>
                <w:szCs w:val="24"/>
              </w:rPr>
            </w:pPr>
            <w:r w:rsidRPr="00255B22">
              <w:rPr>
                <w:rFonts w:ascii="Times New Roman" w:hAnsi="Times New Roman" w:cs="Times New Roman"/>
                <w:color w:val="000000" w:themeColor="text1"/>
                <w:sz w:val="24"/>
                <w:szCs w:val="24"/>
              </w:rPr>
              <w:t>33694 Ендопротез кульшового суглоба повний з парою тертя метал-метал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7F3FFA" w:rsidRPr="00255B22" w:rsidRDefault="007F3FFA">
            <w:pPr>
              <w:spacing w:line="254" w:lineRule="auto"/>
              <w:jc w:val="center"/>
              <w:rPr>
                <w:rFonts w:ascii="Times New Roman" w:hAnsi="Times New Roman" w:cs="Times New Roman"/>
                <w:bCs/>
                <w:color w:val="000000" w:themeColor="text1"/>
                <w:sz w:val="24"/>
                <w:szCs w:val="24"/>
              </w:rPr>
            </w:pPr>
            <w:r w:rsidRPr="00255B22">
              <w:rPr>
                <w:rFonts w:ascii="Times New Roman" w:hAnsi="Times New Roman" w:cs="Times New Roman"/>
                <w:bCs/>
                <w:color w:val="000000" w:themeColor="text1"/>
                <w:sz w:val="24"/>
                <w:szCs w:val="24"/>
              </w:rPr>
              <w:t>комплект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7F3FFA" w:rsidRPr="00255B22" w:rsidRDefault="007F3FFA">
            <w:pPr>
              <w:spacing w:line="254" w:lineRule="auto"/>
              <w:jc w:val="center"/>
              <w:rPr>
                <w:rFonts w:ascii="Times New Roman" w:hAnsi="Times New Roman" w:cs="Times New Roman"/>
                <w:bCs/>
                <w:color w:val="000000" w:themeColor="text1"/>
                <w:sz w:val="24"/>
                <w:szCs w:val="24"/>
              </w:rPr>
            </w:pPr>
            <w:r w:rsidRPr="00255B22">
              <w:rPr>
                <w:rFonts w:ascii="Times New Roman" w:hAnsi="Times New Roman" w:cs="Times New Roman"/>
                <w:bCs/>
                <w:color w:val="000000" w:themeColor="text1"/>
                <w:sz w:val="24"/>
                <w:szCs w:val="24"/>
              </w:rPr>
              <w:t>50</w:t>
            </w:r>
          </w:p>
        </w:tc>
      </w:tr>
    </w:tbl>
    <w:p w:rsidR="007F3FFA" w:rsidRPr="00255B22" w:rsidRDefault="007F3FFA" w:rsidP="007F3FFA">
      <w:pPr>
        <w:spacing w:after="0" w:line="240" w:lineRule="auto"/>
        <w:ind w:firstLine="709"/>
        <w:jc w:val="both"/>
        <w:rPr>
          <w:rStyle w:val="Arial3"/>
          <w:rFonts w:ascii="Times New Roman" w:hAnsi="Times New Roman" w:cs="Times New Roman"/>
          <w:bCs/>
          <w:color w:val="000000" w:themeColor="text1"/>
          <w:sz w:val="24"/>
          <w:szCs w:val="24"/>
        </w:rPr>
      </w:pPr>
      <w:r w:rsidRPr="00255B22">
        <w:rPr>
          <w:rStyle w:val="Arial3"/>
          <w:rFonts w:ascii="Times New Roman" w:hAnsi="Times New Roman" w:cs="Times New Roman"/>
          <w:bCs/>
          <w:color w:val="000000" w:themeColor="text1"/>
          <w:sz w:val="24"/>
          <w:szCs w:val="24"/>
        </w:rPr>
        <w:t>Запропонований учасником товар повинен відповідати таким вимогам:</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9928"/>
      </w:tblGrid>
      <w:tr w:rsidR="00255B22" w:rsidRPr="00255B22" w:rsidTr="00720F50">
        <w:trPr>
          <w:trHeight w:val="128"/>
        </w:trPr>
        <w:tc>
          <w:tcPr>
            <w:tcW w:w="10320" w:type="dxa"/>
            <w:gridSpan w:val="2"/>
            <w:tcBorders>
              <w:top w:val="single" w:sz="4" w:space="0" w:color="auto"/>
              <w:left w:val="single" w:sz="4" w:space="0" w:color="auto"/>
              <w:bottom w:val="single" w:sz="4" w:space="0" w:color="auto"/>
              <w:right w:val="single" w:sz="4" w:space="0" w:color="auto"/>
            </w:tcBorders>
            <w:vAlign w:val="center"/>
            <w:hideMark/>
          </w:tcPr>
          <w:p w:rsidR="007F3FFA" w:rsidRPr="00255B22" w:rsidRDefault="007F3FFA">
            <w:pPr>
              <w:spacing w:line="254" w:lineRule="auto"/>
              <w:jc w:val="center"/>
              <w:rPr>
                <w:rFonts w:ascii="Times New Roman" w:hAnsi="Times New Roman" w:cs="Times New Roman"/>
                <w:color w:val="000000" w:themeColor="text1"/>
                <w:sz w:val="24"/>
                <w:szCs w:val="24"/>
              </w:rPr>
            </w:pPr>
            <w:r w:rsidRPr="00255B22">
              <w:rPr>
                <w:rFonts w:ascii="Times New Roman" w:hAnsi="Times New Roman" w:cs="Times New Roman"/>
                <w:b/>
                <w:color w:val="000000" w:themeColor="text1"/>
                <w:sz w:val="24"/>
                <w:szCs w:val="24"/>
                <w:lang w:eastAsia="ar-SA"/>
              </w:rPr>
              <w:t>Загальні вимоги*:</w:t>
            </w:r>
          </w:p>
        </w:tc>
      </w:tr>
      <w:tr w:rsidR="00255B22" w:rsidRPr="00255B22" w:rsidTr="00720F50">
        <w:trPr>
          <w:trHeight w:val="128"/>
        </w:trPr>
        <w:tc>
          <w:tcPr>
            <w:tcW w:w="392" w:type="dxa"/>
            <w:tcBorders>
              <w:top w:val="single" w:sz="4" w:space="0" w:color="auto"/>
              <w:left w:val="single" w:sz="4" w:space="0" w:color="auto"/>
              <w:bottom w:val="single" w:sz="4" w:space="0" w:color="auto"/>
              <w:right w:val="single" w:sz="4" w:space="0" w:color="auto"/>
            </w:tcBorders>
            <w:vAlign w:val="center"/>
            <w:hideMark/>
          </w:tcPr>
          <w:p w:rsidR="007F3FFA" w:rsidRPr="00255B22" w:rsidRDefault="007F3FFA">
            <w:pPr>
              <w:tabs>
                <w:tab w:val="left" w:pos="426"/>
                <w:tab w:val="left" w:pos="720"/>
              </w:tabs>
              <w:spacing w:line="254" w:lineRule="auto"/>
              <w:jc w:val="both"/>
              <w:rPr>
                <w:rFonts w:ascii="Times New Roman" w:hAnsi="Times New Roman" w:cs="Times New Roman"/>
                <w:color w:val="000000" w:themeColor="text1"/>
                <w:sz w:val="24"/>
                <w:szCs w:val="24"/>
                <w:lang w:eastAsia="ar-SA"/>
              </w:rPr>
            </w:pPr>
            <w:r w:rsidRPr="00255B22">
              <w:rPr>
                <w:rFonts w:ascii="Times New Roman" w:hAnsi="Times New Roman" w:cs="Times New Roman"/>
                <w:color w:val="000000" w:themeColor="text1"/>
                <w:sz w:val="24"/>
                <w:szCs w:val="24"/>
                <w:lang w:eastAsia="ar-SA"/>
              </w:rPr>
              <w:t>1</w:t>
            </w:r>
          </w:p>
        </w:tc>
        <w:tc>
          <w:tcPr>
            <w:tcW w:w="9928" w:type="dxa"/>
            <w:tcBorders>
              <w:top w:val="single" w:sz="4" w:space="0" w:color="auto"/>
              <w:left w:val="single" w:sz="4" w:space="0" w:color="auto"/>
              <w:bottom w:val="single" w:sz="4" w:space="0" w:color="auto"/>
              <w:right w:val="single" w:sz="4" w:space="0" w:color="auto"/>
            </w:tcBorders>
            <w:vAlign w:val="center"/>
            <w:hideMark/>
          </w:tcPr>
          <w:p w:rsidR="007F3FFA" w:rsidRPr="00255B22" w:rsidRDefault="007F3FFA">
            <w:pPr>
              <w:spacing w:line="252" w:lineRule="auto"/>
              <w:jc w:val="both"/>
              <w:rPr>
                <w:rFonts w:ascii="Times New Roman" w:hAnsi="Times New Roman" w:cs="Times New Roman"/>
                <w:color w:val="000000" w:themeColor="text1"/>
                <w:sz w:val="24"/>
                <w:szCs w:val="24"/>
                <w:lang w:eastAsia="ar-SA"/>
              </w:rPr>
            </w:pPr>
            <w:r w:rsidRPr="00255B22">
              <w:rPr>
                <w:rFonts w:ascii="Times New Roman" w:hAnsi="Times New Roman" w:cs="Times New Roman"/>
                <w:color w:val="000000" w:themeColor="text1"/>
                <w:sz w:val="24"/>
                <w:szCs w:val="24"/>
                <w:lang w:eastAsia="ar-SA"/>
              </w:rPr>
              <w:t>Медичні вироби повинні бути зареєстровані в Україні та/або дозволені для введення в обіг та/або експлуатацію (застосування) відповідно до законодавства. Ця вимога засвідчується: </w:t>
            </w:r>
          </w:p>
          <w:p w:rsidR="007F3FFA" w:rsidRPr="00255B22" w:rsidRDefault="007F3FFA">
            <w:pPr>
              <w:spacing w:line="252" w:lineRule="auto"/>
              <w:jc w:val="both"/>
              <w:rPr>
                <w:rFonts w:ascii="Times New Roman" w:hAnsi="Times New Roman" w:cs="Times New Roman"/>
                <w:color w:val="000000" w:themeColor="text1"/>
                <w:sz w:val="24"/>
                <w:szCs w:val="24"/>
                <w:lang w:eastAsia="ar-SA"/>
              </w:rPr>
            </w:pPr>
            <w:r w:rsidRPr="00255B22">
              <w:rPr>
                <w:rFonts w:ascii="Times New Roman" w:hAnsi="Times New Roman" w:cs="Times New Roman"/>
                <w:color w:val="000000" w:themeColor="text1"/>
                <w:sz w:val="24"/>
                <w:szCs w:val="24"/>
                <w:lang w:eastAsia="ar-SA"/>
              </w:rPr>
              <w:t>а) завіреною копією декларації або копії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 </w:t>
            </w:r>
          </w:p>
          <w:p w:rsidR="007F3FFA" w:rsidRPr="00255B22" w:rsidRDefault="007F3FFA">
            <w:pPr>
              <w:spacing w:line="252" w:lineRule="auto"/>
              <w:jc w:val="both"/>
              <w:rPr>
                <w:rFonts w:ascii="Times New Roman" w:hAnsi="Times New Roman" w:cs="Times New Roman"/>
                <w:color w:val="000000" w:themeColor="text1"/>
                <w:sz w:val="24"/>
                <w:szCs w:val="24"/>
                <w:lang w:eastAsia="ar-SA"/>
              </w:rPr>
            </w:pPr>
            <w:r w:rsidRPr="00255B22">
              <w:rPr>
                <w:rFonts w:ascii="Times New Roman" w:hAnsi="Times New Roman" w:cs="Times New Roman"/>
                <w:color w:val="000000" w:themeColor="text1"/>
                <w:sz w:val="24"/>
                <w:szCs w:val="24"/>
                <w:lang w:eastAsia="ar-SA"/>
              </w:rPr>
              <w:t>б) завіреною копією Свідоцтва про державну реєстрацію медичного виробу, що свідчить про наявності медичного виробу в Державному реєстрі медичної техніки та виробів медичного призначення. </w:t>
            </w:r>
          </w:p>
          <w:p w:rsidR="007F3FFA" w:rsidRPr="00255B22" w:rsidRDefault="007F3FFA">
            <w:pPr>
              <w:spacing w:line="254" w:lineRule="auto"/>
              <w:rPr>
                <w:rFonts w:ascii="Times New Roman" w:hAnsi="Times New Roman" w:cs="Times New Roman"/>
                <w:color w:val="000000" w:themeColor="text1"/>
                <w:sz w:val="24"/>
                <w:szCs w:val="24"/>
                <w:lang w:eastAsia="ru-RU"/>
              </w:rPr>
            </w:pPr>
            <w:r w:rsidRPr="00255B22">
              <w:rPr>
                <w:rFonts w:ascii="Times New Roman" w:hAnsi="Times New Roman" w:cs="Times New Roman"/>
                <w:color w:val="000000" w:themeColor="text1"/>
                <w:sz w:val="24"/>
                <w:szCs w:val="24"/>
                <w:lang w:eastAsia="ar-SA"/>
              </w:rPr>
              <w:t>З урахуванням вимог Постанов КМУ від 02.10.2013 р. № 753*, №754**, №755***, якщо Учасником торгів пропонується медичний виріб строк дії Свідоцтва про державну реєстрацію якого закінчується до 1 липня 2016 року, у такому разі запропонований товар повинен бути ввезений на митну територію України (вироблений на території України) до закінчення терміну дії Свідоцтва про державну реєстрацію такого виробу. Для підтвердження зазначеного Учасником торгів у складі пропозиції конкурсних торгів необхідно подати завірену копію митної декларації або документу підтверджуючого дату виготовлення запропонованого товару.</w:t>
            </w:r>
          </w:p>
        </w:tc>
      </w:tr>
      <w:tr w:rsidR="00255B22" w:rsidRPr="00255B22" w:rsidTr="00720F50">
        <w:trPr>
          <w:trHeight w:val="128"/>
        </w:trPr>
        <w:tc>
          <w:tcPr>
            <w:tcW w:w="392" w:type="dxa"/>
            <w:tcBorders>
              <w:top w:val="single" w:sz="4" w:space="0" w:color="auto"/>
              <w:left w:val="single" w:sz="4" w:space="0" w:color="auto"/>
              <w:bottom w:val="single" w:sz="4" w:space="0" w:color="auto"/>
              <w:right w:val="single" w:sz="4" w:space="0" w:color="auto"/>
            </w:tcBorders>
            <w:vAlign w:val="center"/>
            <w:hideMark/>
          </w:tcPr>
          <w:p w:rsidR="007F3FFA" w:rsidRPr="00255B22" w:rsidRDefault="007F3FFA">
            <w:pPr>
              <w:tabs>
                <w:tab w:val="left" w:pos="426"/>
                <w:tab w:val="left" w:pos="720"/>
              </w:tabs>
              <w:spacing w:line="254" w:lineRule="auto"/>
              <w:jc w:val="both"/>
              <w:rPr>
                <w:rFonts w:ascii="Times New Roman" w:hAnsi="Times New Roman" w:cs="Times New Roman"/>
                <w:color w:val="000000" w:themeColor="text1"/>
                <w:sz w:val="24"/>
                <w:szCs w:val="24"/>
                <w:lang w:eastAsia="ar-SA"/>
              </w:rPr>
            </w:pPr>
            <w:r w:rsidRPr="00255B22">
              <w:rPr>
                <w:rFonts w:ascii="Times New Roman" w:hAnsi="Times New Roman" w:cs="Times New Roman"/>
                <w:color w:val="000000" w:themeColor="text1"/>
                <w:sz w:val="24"/>
                <w:szCs w:val="24"/>
                <w:lang w:eastAsia="ar-SA"/>
              </w:rPr>
              <w:t>2</w:t>
            </w:r>
          </w:p>
        </w:tc>
        <w:tc>
          <w:tcPr>
            <w:tcW w:w="9928" w:type="dxa"/>
            <w:tcBorders>
              <w:top w:val="single" w:sz="4" w:space="0" w:color="auto"/>
              <w:left w:val="single" w:sz="4" w:space="0" w:color="auto"/>
              <w:bottom w:val="single" w:sz="4" w:space="0" w:color="auto"/>
              <w:right w:val="single" w:sz="4" w:space="0" w:color="auto"/>
            </w:tcBorders>
            <w:vAlign w:val="center"/>
            <w:hideMark/>
          </w:tcPr>
          <w:p w:rsidR="007F3FFA" w:rsidRPr="00255B22" w:rsidRDefault="007F3FFA">
            <w:pPr>
              <w:spacing w:line="254" w:lineRule="auto"/>
              <w:rPr>
                <w:rFonts w:ascii="Times New Roman" w:hAnsi="Times New Roman" w:cs="Times New Roman"/>
                <w:color w:val="000000" w:themeColor="text1"/>
                <w:sz w:val="24"/>
                <w:szCs w:val="24"/>
                <w:lang w:eastAsia="ru-RU"/>
              </w:rPr>
            </w:pPr>
            <w:r w:rsidRPr="00255B22">
              <w:rPr>
                <w:rFonts w:ascii="Times New Roman" w:hAnsi="Times New Roman" w:cs="Times New Roman"/>
                <w:color w:val="000000" w:themeColor="text1"/>
                <w:sz w:val="24"/>
                <w:szCs w:val="24"/>
                <w:lang w:eastAsia="ar-SA"/>
              </w:rPr>
              <w:t>Продукція та її виробництво повинні відповідати міжнародному стандарту якості по системі ISO, що має бути підтверджено відповідним документом. </w:t>
            </w:r>
          </w:p>
        </w:tc>
      </w:tr>
      <w:tr w:rsidR="00255B22" w:rsidRPr="00255B22" w:rsidTr="00720F50">
        <w:trPr>
          <w:trHeight w:val="128"/>
        </w:trPr>
        <w:tc>
          <w:tcPr>
            <w:tcW w:w="392" w:type="dxa"/>
            <w:tcBorders>
              <w:top w:val="single" w:sz="4" w:space="0" w:color="auto"/>
              <w:left w:val="single" w:sz="4" w:space="0" w:color="auto"/>
              <w:bottom w:val="single" w:sz="4" w:space="0" w:color="auto"/>
              <w:right w:val="single" w:sz="4" w:space="0" w:color="auto"/>
            </w:tcBorders>
            <w:vAlign w:val="center"/>
            <w:hideMark/>
          </w:tcPr>
          <w:p w:rsidR="007F3FFA" w:rsidRPr="00255B22" w:rsidRDefault="007F3FFA">
            <w:pPr>
              <w:tabs>
                <w:tab w:val="left" w:pos="426"/>
                <w:tab w:val="left" w:pos="720"/>
              </w:tabs>
              <w:spacing w:line="254" w:lineRule="auto"/>
              <w:jc w:val="both"/>
              <w:rPr>
                <w:rFonts w:ascii="Times New Roman" w:hAnsi="Times New Roman" w:cs="Times New Roman"/>
                <w:color w:val="000000" w:themeColor="text1"/>
                <w:sz w:val="24"/>
                <w:szCs w:val="24"/>
                <w:lang w:eastAsia="ar-SA"/>
              </w:rPr>
            </w:pPr>
            <w:r w:rsidRPr="00255B22">
              <w:rPr>
                <w:rFonts w:ascii="Times New Roman" w:hAnsi="Times New Roman" w:cs="Times New Roman"/>
                <w:color w:val="000000" w:themeColor="text1"/>
                <w:sz w:val="24"/>
                <w:szCs w:val="24"/>
                <w:lang w:eastAsia="ar-SA"/>
              </w:rPr>
              <w:t>3</w:t>
            </w:r>
          </w:p>
        </w:tc>
        <w:tc>
          <w:tcPr>
            <w:tcW w:w="9928" w:type="dxa"/>
            <w:tcBorders>
              <w:top w:val="single" w:sz="4" w:space="0" w:color="auto"/>
              <w:left w:val="single" w:sz="4" w:space="0" w:color="auto"/>
              <w:bottom w:val="single" w:sz="4" w:space="0" w:color="auto"/>
              <w:right w:val="single" w:sz="4" w:space="0" w:color="auto"/>
            </w:tcBorders>
            <w:vAlign w:val="center"/>
            <w:hideMark/>
          </w:tcPr>
          <w:p w:rsidR="007F3FFA" w:rsidRPr="00255B22" w:rsidRDefault="007F3FFA">
            <w:pPr>
              <w:spacing w:line="254" w:lineRule="auto"/>
              <w:jc w:val="both"/>
              <w:rPr>
                <w:rFonts w:ascii="Times New Roman" w:hAnsi="Times New Roman" w:cs="Times New Roman"/>
                <w:color w:val="000000" w:themeColor="text1"/>
                <w:sz w:val="24"/>
                <w:szCs w:val="24"/>
                <w:lang w:eastAsia="ru-RU"/>
              </w:rPr>
            </w:pPr>
            <w:r w:rsidRPr="00255B22">
              <w:rPr>
                <w:rFonts w:ascii="Times New Roman" w:hAnsi="Times New Roman" w:cs="Times New Roman"/>
                <w:color w:val="000000" w:themeColor="text1"/>
                <w:sz w:val="24"/>
                <w:szCs w:val="24"/>
                <w:lang w:eastAsia="ar-SA"/>
              </w:rPr>
              <w:t>З метою отримання гарантій, що учасник спроможний своєчасно поставити запропоноване обладнання та для запобігання отримання фальсифікованого товару, учасник повинен надати файл відсканований з оригіналу гарантійного листа виробника (якщо учасник не є виробником товару), або офіційного представника, якщо його відповідні повноваження поширюються на територію України, що підтверджує можливість постачання учасником запропонованого обладнання в необхідній кількості, якості та в терміни, визначені цією документацією торгів та пропозицією учасника, із зазначенням: повної назви учасника, номера оголошення, назви предмету закупівлі, назви товару, кількості.</w:t>
            </w:r>
          </w:p>
        </w:tc>
      </w:tr>
      <w:tr w:rsidR="00255B22" w:rsidRPr="00255B22" w:rsidTr="00720F50">
        <w:trPr>
          <w:trHeight w:val="128"/>
        </w:trPr>
        <w:tc>
          <w:tcPr>
            <w:tcW w:w="392" w:type="dxa"/>
            <w:tcBorders>
              <w:top w:val="single" w:sz="4" w:space="0" w:color="auto"/>
              <w:left w:val="single" w:sz="4" w:space="0" w:color="auto"/>
              <w:bottom w:val="single" w:sz="4" w:space="0" w:color="auto"/>
              <w:right w:val="single" w:sz="4" w:space="0" w:color="auto"/>
            </w:tcBorders>
            <w:vAlign w:val="center"/>
            <w:hideMark/>
          </w:tcPr>
          <w:p w:rsidR="007F3FFA" w:rsidRPr="00255B22" w:rsidRDefault="007F3FFA">
            <w:pPr>
              <w:tabs>
                <w:tab w:val="left" w:pos="426"/>
                <w:tab w:val="left" w:pos="720"/>
              </w:tabs>
              <w:spacing w:line="254" w:lineRule="auto"/>
              <w:jc w:val="both"/>
              <w:rPr>
                <w:rFonts w:ascii="Times New Roman" w:hAnsi="Times New Roman" w:cs="Times New Roman"/>
                <w:color w:val="000000" w:themeColor="text1"/>
                <w:sz w:val="24"/>
                <w:szCs w:val="24"/>
                <w:lang w:eastAsia="ar-SA"/>
              </w:rPr>
            </w:pPr>
            <w:r w:rsidRPr="00255B22">
              <w:rPr>
                <w:rFonts w:ascii="Times New Roman" w:hAnsi="Times New Roman" w:cs="Times New Roman"/>
                <w:color w:val="000000" w:themeColor="text1"/>
                <w:sz w:val="24"/>
                <w:szCs w:val="24"/>
                <w:lang w:eastAsia="ar-SA"/>
              </w:rPr>
              <w:t>4</w:t>
            </w:r>
          </w:p>
        </w:tc>
        <w:tc>
          <w:tcPr>
            <w:tcW w:w="9928" w:type="dxa"/>
            <w:tcBorders>
              <w:top w:val="single" w:sz="4" w:space="0" w:color="auto"/>
              <w:left w:val="single" w:sz="4" w:space="0" w:color="auto"/>
              <w:bottom w:val="single" w:sz="4" w:space="0" w:color="auto"/>
              <w:right w:val="single" w:sz="4" w:space="0" w:color="auto"/>
            </w:tcBorders>
            <w:vAlign w:val="center"/>
            <w:hideMark/>
          </w:tcPr>
          <w:p w:rsidR="007F3FFA" w:rsidRPr="00255B22" w:rsidRDefault="007F3FFA">
            <w:pPr>
              <w:spacing w:line="254" w:lineRule="auto"/>
              <w:rPr>
                <w:rFonts w:ascii="Times New Roman" w:hAnsi="Times New Roman" w:cs="Times New Roman"/>
                <w:color w:val="000000" w:themeColor="text1"/>
                <w:sz w:val="24"/>
                <w:szCs w:val="24"/>
                <w:lang w:eastAsia="ru-RU"/>
              </w:rPr>
            </w:pPr>
            <w:r w:rsidRPr="00255B22">
              <w:rPr>
                <w:rFonts w:ascii="Times New Roman" w:hAnsi="Times New Roman" w:cs="Times New Roman"/>
                <w:color w:val="000000" w:themeColor="text1"/>
                <w:sz w:val="24"/>
                <w:szCs w:val="24"/>
                <w:lang w:eastAsia="ar-SA"/>
              </w:rPr>
              <w:t>Товар, запропонований Учасником, повинен бути новим, таким, що не був у використанні, виготовлений не раніше 2021 р., має бути підтверджено оригіналом гарантійного листа учасника.</w:t>
            </w:r>
          </w:p>
        </w:tc>
      </w:tr>
      <w:tr w:rsidR="00255B22" w:rsidRPr="00255B22" w:rsidTr="00720F50">
        <w:trPr>
          <w:trHeight w:val="1479"/>
        </w:trPr>
        <w:tc>
          <w:tcPr>
            <w:tcW w:w="392" w:type="dxa"/>
            <w:tcBorders>
              <w:top w:val="single" w:sz="4" w:space="0" w:color="auto"/>
              <w:left w:val="single" w:sz="4" w:space="0" w:color="auto"/>
              <w:bottom w:val="single" w:sz="4" w:space="0" w:color="auto"/>
              <w:right w:val="single" w:sz="4" w:space="0" w:color="auto"/>
            </w:tcBorders>
            <w:vAlign w:val="center"/>
            <w:hideMark/>
          </w:tcPr>
          <w:p w:rsidR="007F3FFA" w:rsidRPr="00255B22" w:rsidRDefault="007F3FFA">
            <w:pPr>
              <w:tabs>
                <w:tab w:val="left" w:pos="426"/>
                <w:tab w:val="left" w:pos="720"/>
              </w:tabs>
              <w:spacing w:line="254" w:lineRule="auto"/>
              <w:jc w:val="both"/>
              <w:rPr>
                <w:rFonts w:ascii="Times New Roman" w:hAnsi="Times New Roman" w:cs="Times New Roman"/>
                <w:color w:val="000000" w:themeColor="text1"/>
                <w:sz w:val="24"/>
                <w:szCs w:val="24"/>
                <w:lang w:eastAsia="ar-SA"/>
              </w:rPr>
            </w:pPr>
            <w:r w:rsidRPr="00255B22">
              <w:rPr>
                <w:rFonts w:ascii="Times New Roman" w:hAnsi="Times New Roman" w:cs="Times New Roman"/>
                <w:color w:val="000000" w:themeColor="text1"/>
                <w:sz w:val="24"/>
                <w:szCs w:val="24"/>
                <w:lang w:eastAsia="ar-SA"/>
              </w:rPr>
              <w:lastRenderedPageBreak/>
              <w:t>5</w:t>
            </w:r>
          </w:p>
        </w:tc>
        <w:tc>
          <w:tcPr>
            <w:tcW w:w="9928" w:type="dxa"/>
            <w:tcBorders>
              <w:top w:val="single" w:sz="4" w:space="0" w:color="auto"/>
              <w:left w:val="single" w:sz="4" w:space="0" w:color="auto"/>
              <w:bottom w:val="single" w:sz="4" w:space="0" w:color="auto"/>
              <w:right w:val="single" w:sz="4" w:space="0" w:color="auto"/>
            </w:tcBorders>
            <w:vAlign w:val="center"/>
            <w:hideMark/>
          </w:tcPr>
          <w:p w:rsidR="007F3FFA" w:rsidRPr="00255B22" w:rsidRDefault="007F3FFA">
            <w:pPr>
              <w:spacing w:line="254" w:lineRule="auto"/>
              <w:rPr>
                <w:rFonts w:ascii="Times New Roman" w:hAnsi="Times New Roman" w:cs="Times New Roman"/>
                <w:color w:val="000000" w:themeColor="text1"/>
                <w:sz w:val="24"/>
                <w:szCs w:val="24"/>
                <w:lang w:eastAsia="ru-RU"/>
              </w:rPr>
            </w:pPr>
            <w:r w:rsidRPr="00255B22">
              <w:rPr>
                <w:rFonts w:ascii="Times New Roman" w:hAnsi="Times New Roman" w:cs="Times New Roman"/>
                <w:color w:val="000000" w:themeColor="text1"/>
                <w:sz w:val="24"/>
                <w:szCs w:val="24"/>
                <w:lang w:eastAsia="ar-SA"/>
              </w:rPr>
              <w:t>Замовник за своїми потребами має право вибрати будь-які типорозміри компонентів ендопротезів у необхідних кількостях, всіх типорозмірів, має бути підтверджено оригіналом гарантійного листа учасника.</w:t>
            </w:r>
          </w:p>
        </w:tc>
      </w:tr>
      <w:tr w:rsidR="00255B22" w:rsidRPr="00255B22" w:rsidTr="00720F50">
        <w:trPr>
          <w:trHeight w:val="128"/>
        </w:trPr>
        <w:tc>
          <w:tcPr>
            <w:tcW w:w="392" w:type="dxa"/>
            <w:tcBorders>
              <w:top w:val="single" w:sz="4" w:space="0" w:color="auto"/>
              <w:left w:val="single" w:sz="4" w:space="0" w:color="auto"/>
              <w:bottom w:val="single" w:sz="4" w:space="0" w:color="auto"/>
              <w:right w:val="single" w:sz="4" w:space="0" w:color="auto"/>
            </w:tcBorders>
            <w:vAlign w:val="center"/>
            <w:hideMark/>
          </w:tcPr>
          <w:p w:rsidR="007F3FFA" w:rsidRPr="00255B22" w:rsidRDefault="007F3FFA">
            <w:pPr>
              <w:tabs>
                <w:tab w:val="left" w:pos="426"/>
                <w:tab w:val="left" w:pos="720"/>
              </w:tabs>
              <w:spacing w:line="254" w:lineRule="auto"/>
              <w:jc w:val="both"/>
              <w:rPr>
                <w:rFonts w:ascii="Times New Roman" w:hAnsi="Times New Roman" w:cs="Times New Roman"/>
                <w:color w:val="000000" w:themeColor="text1"/>
                <w:sz w:val="24"/>
                <w:szCs w:val="24"/>
                <w:lang w:eastAsia="ar-SA"/>
              </w:rPr>
            </w:pPr>
            <w:r w:rsidRPr="00255B22">
              <w:rPr>
                <w:rFonts w:ascii="Times New Roman" w:hAnsi="Times New Roman" w:cs="Times New Roman"/>
                <w:color w:val="000000" w:themeColor="text1"/>
                <w:sz w:val="24"/>
                <w:szCs w:val="24"/>
                <w:lang w:eastAsia="ar-SA"/>
              </w:rPr>
              <w:t>6</w:t>
            </w:r>
          </w:p>
        </w:tc>
        <w:tc>
          <w:tcPr>
            <w:tcW w:w="9928" w:type="dxa"/>
            <w:tcBorders>
              <w:top w:val="single" w:sz="4" w:space="0" w:color="auto"/>
              <w:left w:val="single" w:sz="4" w:space="0" w:color="auto"/>
              <w:bottom w:val="single" w:sz="4" w:space="0" w:color="auto"/>
              <w:right w:val="single" w:sz="4" w:space="0" w:color="auto"/>
            </w:tcBorders>
            <w:vAlign w:val="center"/>
            <w:hideMark/>
          </w:tcPr>
          <w:p w:rsidR="007F3FFA" w:rsidRPr="00255B22" w:rsidRDefault="007F3FFA">
            <w:pPr>
              <w:spacing w:line="254" w:lineRule="auto"/>
              <w:rPr>
                <w:rFonts w:ascii="Times New Roman" w:hAnsi="Times New Roman" w:cs="Times New Roman"/>
                <w:color w:val="000000" w:themeColor="text1"/>
                <w:sz w:val="24"/>
                <w:szCs w:val="24"/>
                <w:lang w:eastAsia="ru-RU"/>
              </w:rPr>
            </w:pPr>
            <w:r w:rsidRPr="00255B22">
              <w:rPr>
                <w:rFonts w:ascii="Times New Roman" w:hAnsi="Times New Roman" w:cs="Times New Roman"/>
                <w:color w:val="000000" w:themeColor="text1"/>
                <w:sz w:val="24"/>
                <w:szCs w:val="24"/>
                <w:lang w:eastAsia="ar-SA"/>
              </w:rPr>
              <w:t>Постачальник зобов`язаний забезпечити лікувальний заклад необхідними інструментами для проведення оперативних втручань на весь період. Інструменти для імплантації повинні бути зареєстрованими на території України (надати підтвердження реєстраційних документів).</w:t>
            </w:r>
          </w:p>
        </w:tc>
      </w:tr>
      <w:tr w:rsidR="00255B22" w:rsidRPr="00255B22" w:rsidTr="00720F50">
        <w:trPr>
          <w:trHeight w:val="128"/>
        </w:trPr>
        <w:tc>
          <w:tcPr>
            <w:tcW w:w="392" w:type="dxa"/>
            <w:tcBorders>
              <w:top w:val="single" w:sz="4" w:space="0" w:color="auto"/>
              <w:left w:val="single" w:sz="4" w:space="0" w:color="auto"/>
              <w:bottom w:val="single" w:sz="4" w:space="0" w:color="auto"/>
              <w:right w:val="single" w:sz="4" w:space="0" w:color="auto"/>
            </w:tcBorders>
            <w:vAlign w:val="center"/>
            <w:hideMark/>
          </w:tcPr>
          <w:p w:rsidR="007F3FFA" w:rsidRPr="00255B22" w:rsidRDefault="007F3FFA">
            <w:pPr>
              <w:autoSpaceDE w:val="0"/>
              <w:autoSpaceDN w:val="0"/>
              <w:adjustRightInd w:val="0"/>
              <w:spacing w:line="254" w:lineRule="auto"/>
              <w:jc w:val="both"/>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7</w:t>
            </w:r>
          </w:p>
        </w:tc>
        <w:tc>
          <w:tcPr>
            <w:tcW w:w="9928" w:type="dxa"/>
            <w:tcBorders>
              <w:top w:val="single" w:sz="4" w:space="0" w:color="auto"/>
              <w:left w:val="single" w:sz="4" w:space="0" w:color="auto"/>
              <w:bottom w:val="single" w:sz="4" w:space="0" w:color="auto"/>
              <w:right w:val="single" w:sz="4" w:space="0" w:color="auto"/>
            </w:tcBorders>
            <w:vAlign w:val="center"/>
            <w:hideMark/>
          </w:tcPr>
          <w:p w:rsidR="007F3FFA" w:rsidRPr="00255B22" w:rsidRDefault="007F3FFA">
            <w:pPr>
              <w:spacing w:line="254" w:lineRule="auto"/>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lang w:eastAsia="ar-SA"/>
              </w:rPr>
              <w:t>Наявність інструкції або хірургічного протоколу українською мовою, має бути підтверджено оригіналом гарантійного листа учасника.</w:t>
            </w:r>
          </w:p>
        </w:tc>
      </w:tr>
    </w:tbl>
    <w:p w:rsidR="007F3FFA" w:rsidRPr="00255B22" w:rsidRDefault="007F3FFA" w:rsidP="007F3FFA">
      <w:pPr>
        <w:spacing w:after="0" w:line="240" w:lineRule="auto"/>
        <w:jc w:val="both"/>
        <w:rPr>
          <w:rFonts w:ascii="Times New Roman" w:hAnsi="Times New Roman" w:cs="Times New Roman"/>
          <w:i/>
          <w:color w:val="000000" w:themeColor="text1"/>
          <w:sz w:val="24"/>
          <w:szCs w:val="24"/>
        </w:rPr>
      </w:pPr>
      <w:r w:rsidRPr="00255B22">
        <w:rPr>
          <w:rFonts w:ascii="Times New Roman" w:hAnsi="Times New Roman" w:cs="Times New Roman"/>
          <w:i/>
          <w:color w:val="000000" w:themeColor="text1"/>
          <w:sz w:val="24"/>
          <w:szCs w:val="24"/>
        </w:rPr>
        <w:t>У разі відсутності документу учасником подається пояснення (лист, довідка тощо) про відсутність або надання іншого документу*</w:t>
      </w:r>
    </w:p>
    <w:p w:rsidR="007F3FFA" w:rsidRPr="00255B22" w:rsidRDefault="007F3FFA" w:rsidP="007F3FFA">
      <w:pPr>
        <w:spacing w:after="0" w:line="240" w:lineRule="auto"/>
        <w:jc w:val="both"/>
        <w:rPr>
          <w:rFonts w:ascii="Times New Roman" w:eastAsia="Times New Roman" w:hAnsi="Times New Roman" w:cs="Times New Roman"/>
          <w:i/>
          <w:color w:val="000000" w:themeColor="text1"/>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4"/>
        <w:gridCol w:w="1984"/>
      </w:tblGrid>
      <w:tr w:rsidR="00255B22" w:rsidRPr="00255B22" w:rsidTr="007F3FFA">
        <w:tc>
          <w:tcPr>
            <w:tcW w:w="8364" w:type="dxa"/>
            <w:tcBorders>
              <w:top w:val="single" w:sz="4" w:space="0" w:color="auto"/>
              <w:left w:val="single" w:sz="4" w:space="0" w:color="auto"/>
              <w:bottom w:val="single" w:sz="4" w:space="0" w:color="auto"/>
              <w:right w:val="single" w:sz="4" w:space="0" w:color="auto"/>
            </w:tcBorders>
            <w:hideMark/>
          </w:tcPr>
          <w:p w:rsidR="007F3FFA" w:rsidRPr="00255B22" w:rsidRDefault="007F3FFA">
            <w:pPr>
              <w:spacing w:after="0" w:line="240" w:lineRule="auto"/>
              <w:jc w:val="center"/>
              <w:rPr>
                <w:rFonts w:ascii="Times New Roman" w:hAnsi="Times New Roman" w:cs="Times New Roman"/>
                <w:b/>
                <w:bCs/>
                <w:color w:val="000000" w:themeColor="text1"/>
                <w:sz w:val="24"/>
                <w:szCs w:val="24"/>
                <w:lang w:eastAsia="ru-RU"/>
              </w:rPr>
            </w:pPr>
            <w:r w:rsidRPr="00255B22">
              <w:rPr>
                <w:rFonts w:ascii="Times New Roman" w:hAnsi="Times New Roman" w:cs="Times New Roman"/>
                <w:b/>
                <w:bCs/>
                <w:color w:val="000000" w:themeColor="text1"/>
                <w:sz w:val="24"/>
                <w:szCs w:val="24"/>
                <w:lang w:eastAsia="ru-RU"/>
              </w:rPr>
              <w:t>Медико-технічні вимоги: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7F3FFA" w:rsidRPr="00255B22" w:rsidRDefault="007F3FFA">
            <w:pPr>
              <w:spacing w:after="0" w:line="240" w:lineRule="auto"/>
              <w:jc w:val="center"/>
              <w:rPr>
                <w:rFonts w:ascii="Times New Roman" w:hAnsi="Times New Roman" w:cs="Times New Roman"/>
                <w:b/>
                <w:bCs/>
                <w:color w:val="000000" w:themeColor="text1"/>
                <w:sz w:val="24"/>
                <w:szCs w:val="24"/>
                <w:lang w:eastAsia="ru-RU"/>
              </w:rPr>
            </w:pPr>
            <w:r w:rsidRPr="00255B22">
              <w:rPr>
                <w:rFonts w:ascii="Times New Roman" w:hAnsi="Times New Roman" w:cs="Times New Roman"/>
                <w:b/>
                <w:bCs/>
                <w:color w:val="000000" w:themeColor="text1"/>
                <w:sz w:val="24"/>
                <w:szCs w:val="24"/>
              </w:rPr>
              <w:t>Відповідність Так/Ні</w:t>
            </w:r>
          </w:p>
        </w:tc>
      </w:tr>
      <w:tr w:rsidR="00255B22" w:rsidRPr="00255B22" w:rsidTr="007F3FFA">
        <w:tc>
          <w:tcPr>
            <w:tcW w:w="10348" w:type="dxa"/>
            <w:gridSpan w:val="2"/>
            <w:tcBorders>
              <w:top w:val="single" w:sz="4" w:space="0" w:color="auto"/>
              <w:left w:val="single" w:sz="4" w:space="0" w:color="auto"/>
              <w:bottom w:val="single" w:sz="4" w:space="0" w:color="auto"/>
              <w:right w:val="single" w:sz="4" w:space="0" w:color="auto"/>
            </w:tcBorders>
            <w:hideMark/>
          </w:tcPr>
          <w:p w:rsidR="007F3FFA" w:rsidRPr="00255B22" w:rsidRDefault="007F3FFA">
            <w:pPr>
              <w:spacing w:after="0" w:line="240" w:lineRule="auto"/>
              <w:jc w:val="center"/>
              <w:rPr>
                <w:rFonts w:ascii="Times New Roman" w:hAnsi="Times New Roman" w:cs="Times New Roman"/>
                <w:b/>
                <w:color w:val="000000" w:themeColor="text1"/>
                <w:sz w:val="24"/>
                <w:szCs w:val="24"/>
              </w:rPr>
            </w:pPr>
            <w:r w:rsidRPr="00255B22">
              <w:rPr>
                <w:rFonts w:ascii="Times New Roman" w:hAnsi="Times New Roman" w:cs="Times New Roman"/>
                <w:b/>
                <w:color w:val="000000" w:themeColor="text1"/>
                <w:sz w:val="24"/>
                <w:szCs w:val="24"/>
              </w:rPr>
              <w:t>Основні характеристики:</w:t>
            </w:r>
          </w:p>
          <w:p w:rsidR="007F3FFA" w:rsidRPr="00255B22" w:rsidRDefault="007F3FFA">
            <w:pPr>
              <w:spacing w:after="0" w:line="240" w:lineRule="auto"/>
              <w:jc w:val="center"/>
              <w:rPr>
                <w:rFonts w:ascii="Times New Roman" w:hAnsi="Times New Roman" w:cs="Times New Roman"/>
                <w:b/>
                <w:color w:val="000000" w:themeColor="text1"/>
                <w:sz w:val="24"/>
                <w:szCs w:val="24"/>
                <w:lang w:eastAsia="ru-RU"/>
              </w:rPr>
            </w:pPr>
            <w:r w:rsidRPr="00255B22">
              <w:rPr>
                <w:rFonts w:ascii="Times New Roman" w:hAnsi="Times New Roman" w:cs="Times New Roman"/>
                <w:b/>
                <w:color w:val="000000" w:themeColor="text1"/>
                <w:sz w:val="24"/>
                <w:szCs w:val="24"/>
              </w:rPr>
              <w:t xml:space="preserve"> </w:t>
            </w:r>
            <w:r w:rsidRPr="00255B22">
              <w:rPr>
                <w:rFonts w:ascii="Times New Roman" w:hAnsi="Times New Roman" w:cs="Times New Roman"/>
                <w:b/>
                <w:color w:val="000000" w:themeColor="text1"/>
                <w:sz w:val="24"/>
                <w:szCs w:val="24"/>
                <w:lang w:eastAsia="uk-UA"/>
              </w:rPr>
              <w:t>Безцементний тотальний ендопротез кульшового суглоба  проксимального типу фіксації із металевою голівкою</w:t>
            </w:r>
          </w:p>
        </w:tc>
      </w:tr>
      <w:tr w:rsidR="00255B22" w:rsidRPr="00255B22" w:rsidTr="007F3FFA">
        <w:tc>
          <w:tcPr>
            <w:tcW w:w="8364" w:type="dxa"/>
            <w:tcBorders>
              <w:top w:val="single" w:sz="4" w:space="0" w:color="auto"/>
              <w:left w:val="single" w:sz="4" w:space="0" w:color="auto"/>
              <w:bottom w:val="single" w:sz="4" w:space="0" w:color="auto"/>
              <w:right w:val="single" w:sz="4" w:space="0" w:color="auto"/>
            </w:tcBorders>
            <w:hideMark/>
          </w:tcPr>
          <w:p w:rsidR="007F3FFA" w:rsidRPr="00255B22" w:rsidRDefault="007F3FFA">
            <w:pPr>
              <w:tabs>
                <w:tab w:val="left" w:pos="426"/>
                <w:tab w:val="left" w:pos="720"/>
              </w:tabs>
              <w:spacing w:after="0" w:line="240" w:lineRule="auto"/>
              <w:jc w:val="both"/>
              <w:rPr>
                <w:rFonts w:ascii="Times New Roman" w:hAnsi="Times New Roman" w:cs="Times New Roman"/>
                <w:bCs/>
                <w:color w:val="000000" w:themeColor="text1"/>
                <w:sz w:val="24"/>
                <w:szCs w:val="24"/>
                <w:lang w:eastAsia="uk-UA"/>
              </w:rPr>
            </w:pPr>
            <w:r w:rsidRPr="00255B22">
              <w:rPr>
                <w:rFonts w:ascii="Times New Roman" w:hAnsi="Times New Roman" w:cs="Times New Roman"/>
                <w:bCs/>
                <w:color w:val="000000" w:themeColor="text1"/>
                <w:sz w:val="24"/>
                <w:szCs w:val="24"/>
                <w:lang w:eastAsia="uk-UA"/>
              </w:rPr>
              <w:t>Ендопротези повинні мати кількість типорозмірів, які відповідають антропологічним характеристикам людини і складатися з:</w:t>
            </w:r>
          </w:p>
          <w:p w:rsidR="007F3FFA" w:rsidRPr="00255B22" w:rsidRDefault="007F3FFA">
            <w:pPr>
              <w:tabs>
                <w:tab w:val="left" w:pos="426"/>
                <w:tab w:val="left" w:pos="720"/>
              </w:tabs>
              <w:spacing w:after="0" w:line="240" w:lineRule="auto"/>
              <w:jc w:val="both"/>
              <w:rPr>
                <w:rFonts w:ascii="Times New Roman" w:hAnsi="Times New Roman" w:cs="Times New Roman"/>
                <w:bCs/>
                <w:color w:val="000000" w:themeColor="text1"/>
                <w:sz w:val="24"/>
                <w:szCs w:val="24"/>
                <w:lang w:eastAsia="uk-UA"/>
              </w:rPr>
            </w:pPr>
            <w:r w:rsidRPr="00255B22">
              <w:rPr>
                <w:rFonts w:ascii="Times New Roman" w:hAnsi="Times New Roman" w:cs="Times New Roman"/>
                <w:bCs/>
                <w:color w:val="000000" w:themeColor="text1"/>
                <w:sz w:val="24"/>
                <w:szCs w:val="24"/>
                <w:lang w:eastAsia="uk-UA"/>
              </w:rPr>
              <w:t>- Стегнового компоненту - 1 шт.;</w:t>
            </w:r>
          </w:p>
          <w:p w:rsidR="007F3FFA" w:rsidRPr="00255B22" w:rsidRDefault="007F3FFA">
            <w:pPr>
              <w:tabs>
                <w:tab w:val="left" w:pos="426"/>
                <w:tab w:val="left" w:pos="720"/>
              </w:tabs>
              <w:spacing w:after="0" w:line="240" w:lineRule="auto"/>
              <w:jc w:val="both"/>
              <w:rPr>
                <w:rFonts w:ascii="Times New Roman" w:hAnsi="Times New Roman" w:cs="Times New Roman"/>
                <w:bCs/>
                <w:color w:val="000000" w:themeColor="text1"/>
                <w:sz w:val="24"/>
                <w:szCs w:val="24"/>
                <w:lang w:eastAsia="uk-UA"/>
              </w:rPr>
            </w:pPr>
            <w:r w:rsidRPr="00255B22">
              <w:rPr>
                <w:rFonts w:ascii="Times New Roman" w:hAnsi="Times New Roman" w:cs="Times New Roman"/>
                <w:bCs/>
                <w:color w:val="000000" w:themeColor="text1"/>
                <w:sz w:val="24"/>
                <w:szCs w:val="24"/>
                <w:lang w:eastAsia="uk-UA"/>
              </w:rPr>
              <w:t>- Стегнової головки - 1 шт.;</w:t>
            </w:r>
          </w:p>
          <w:p w:rsidR="007F3FFA" w:rsidRPr="00255B22" w:rsidRDefault="007F3FFA">
            <w:pPr>
              <w:tabs>
                <w:tab w:val="left" w:pos="426"/>
                <w:tab w:val="left" w:pos="720"/>
              </w:tabs>
              <w:spacing w:after="0" w:line="240" w:lineRule="auto"/>
              <w:jc w:val="both"/>
              <w:rPr>
                <w:rFonts w:ascii="Times New Roman" w:hAnsi="Times New Roman" w:cs="Times New Roman"/>
                <w:bCs/>
                <w:color w:val="000000" w:themeColor="text1"/>
                <w:sz w:val="24"/>
                <w:szCs w:val="24"/>
                <w:lang w:eastAsia="uk-UA"/>
              </w:rPr>
            </w:pPr>
            <w:r w:rsidRPr="00255B22">
              <w:rPr>
                <w:rFonts w:ascii="Times New Roman" w:hAnsi="Times New Roman" w:cs="Times New Roman"/>
                <w:bCs/>
                <w:color w:val="000000" w:themeColor="text1"/>
                <w:sz w:val="24"/>
                <w:szCs w:val="24"/>
                <w:lang w:eastAsia="uk-UA"/>
              </w:rPr>
              <w:t>- Вертлюгового компоненту,  що складається з:</w:t>
            </w:r>
          </w:p>
          <w:p w:rsidR="007F3FFA" w:rsidRPr="00255B22" w:rsidRDefault="007F3FFA">
            <w:pPr>
              <w:tabs>
                <w:tab w:val="left" w:pos="426"/>
                <w:tab w:val="left" w:pos="720"/>
              </w:tabs>
              <w:spacing w:after="0" w:line="240" w:lineRule="auto"/>
              <w:jc w:val="both"/>
              <w:rPr>
                <w:rFonts w:ascii="Times New Roman" w:hAnsi="Times New Roman" w:cs="Times New Roman"/>
                <w:bCs/>
                <w:color w:val="000000" w:themeColor="text1"/>
                <w:sz w:val="24"/>
                <w:szCs w:val="24"/>
                <w:lang w:eastAsia="uk-UA"/>
              </w:rPr>
            </w:pPr>
            <w:r w:rsidRPr="00255B22">
              <w:rPr>
                <w:rFonts w:ascii="Times New Roman" w:hAnsi="Times New Roman" w:cs="Times New Roman"/>
                <w:bCs/>
                <w:color w:val="000000" w:themeColor="text1"/>
                <w:sz w:val="24"/>
                <w:szCs w:val="24"/>
                <w:lang w:eastAsia="uk-UA"/>
              </w:rPr>
              <w:t>- Безцементної чашки -1 шт.;</w:t>
            </w:r>
          </w:p>
          <w:p w:rsidR="007F3FFA" w:rsidRPr="00255B22" w:rsidRDefault="007F3FFA">
            <w:pPr>
              <w:spacing w:after="0" w:line="240" w:lineRule="auto"/>
              <w:jc w:val="both"/>
              <w:rPr>
                <w:rFonts w:ascii="Times New Roman" w:hAnsi="Times New Roman" w:cs="Times New Roman"/>
                <w:color w:val="000000" w:themeColor="text1"/>
                <w:sz w:val="24"/>
                <w:szCs w:val="24"/>
              </w:rPr>
            </w:pPr>
            <w:r w:rsidRPr="00255B22">
              <w:rPr>
                <w:rFonts w:ascii="Times New Roman" w:hAnsi="Times New Roman" w:cs="Times New Roman"/>
                <w:bCs/>
                <w:color w:val="000000" w:themeColor="text1"/>
                <w:sz w:val="24"/>
                <w:szCs w:val="24"/>
                <w:lang w:eastAsia="uk-UA"/>
              </w:rPr>
              <w:t>- Вкладишу - 1 шт.</w:t>
            </w:r>
          </w:p>
        </w:tc>
        <w:tc>
          <w:tcPr>
            <w:tcW w:w="1984" w:type="dxa"/>
            <w:tcBorders>
              <w:top w:val="single" w:sz="4" w:space="0" w:color="auto"/>
              <w:left w:val="single" w:sz="4" w:space="0" w:color="auto"/>
              <w:bottom w:val="single" w:sz="4" w:space="0" w:color="auto"/>
              <w:right w:val="single" w:sz="4" w:space="0" w:color="auto"/>
            </w:tcBorders>
            <w:vAlign w:val="center"/>
          </w:tcPr>
          <w:p w:rsidR="007F3FFA" w:rsidRPr="00255B22" w:rsidRDefault="007F3FFA">
            <w:pPr>
              <w:spacing w:after="0" w:line="240" w:lineRule="auto"/>
              <w:jc w:val="center"/>
              <w:rPr>
                <w:rFonts w:ascii="Times New Roman" w:hAnsi="Times New Roman" w:cs="Times New Roman"/>
                <w:color w:val="000000" w:themeColor="text1"/>
                <w:sz w:val="24"/>
                <w:szCs w:val="24"/>
                <w:lang w:eastAsia="ru-RU"/>
              </w:rPr>
            </w:pPr>
          </w:p>
        </w:tc>
      </w:tr>
      <w:tr w:rsidR="00255B22" w:rsidRPr="00255B22" w:rsidTr="007F3FFA">
        <w:tc>
          <w:tcPr>
            <w:tcW w:w="8364" w:type="dxa"/>
            <w:tcBorders>
              <w:top w:val="single" w:sz="4" w:space="0" w:color="auto"/>
              <w:left w:val="single" w:sz="4" w:space="0" w:color="auto"/>
              <w:bottom w:val="single" w:sz="4" w:space="0" w:color="auto"/>
              <w:right w:val="single" w:sz="4" w:space="0" w:color="auto"/>
            </w:tcBorders>
            <w:hideMark/>
          </w:tcPr>
          <w:p w:rsidR="007F3FFA" w:rsidRPr="00255B22" w:rsidRDefault="007F3FFA">
            <w:pPr>
              <w:spacing w:after="0" w:line="240" w:lineRule="auto"/>
              <w:ind w:firstLine="708"/>
              <w:jc w:val="both"/>
              <w:rPr>
                <w:rFonts w:ascii="Times New Roman" w:hAnsi="Times New Roman" w:cs="Times New Roman"/>
                <w:bCs/>
                <w:color w:val="000000" w:themeColor="text1"/>
                <w:sz w:val="24"/>
                <w:szCs w:val="24"/>
                <w:lang w:eastAsia="uk-UA"/>
              </w:rPr>
            </w:pPr>
            <w:r w:rsidRPr="00255B22">
              <w:rPr>
                <w:rFonts w:ascii="Times New Roman" w:hAnsi="Times New Roman" w:cs="Times New Roman"/>
                <w:bCs/>
                <w:color w:val="000000" w:themeColor="text1"/>
                <w:sz w:val="24"/>
                <w:szCs w:val="24"/>
                <w:lang w:eastAsia="uk-UA"/>
              </w:rPr>
              <w:t>Біомеханічні і конструктивні властивості ендопротезів повинні відповідати детальним вимогам до конструкції окремих складових частин визначених у документації конкурсних торгів і забезпечувати надійне і ефективне заміщення уражених або пошкоджених суглобових поверхней шляхом застосування відповідних конструктивних рішень. Замовник за своїми потребами має право вибрати будь-які типорозміри компонентів ендопротезів</w:t>
            </w:r>
          </w:p>
          <w:p w:rsidR="007F3FFA" w:rsidRPr="00255B22" w:rsidRDefault="007F3FFA">
            <w:pPr>
              <w:tabs>
                <w:tab w:val="left" w:pos="426"/>
                <w:tab w:val="left" w:pos="720"/>
              </w:tabs>
              <w:spacing w:line="254" w:lineRule="auto"/>
              <w:jc w:val="both"/>
              <w:rPr>
                <w:rFonts w:ascii="Times New Roman" w:hAnsi="Times New Roman" w:cs="Times New Roman"/>
                <w:color w:val="000000" w:themeColor="text1"/>
                <w:sz w:val="24"/>
                <w:szCs w:val="24"/>
              </w:rPr>
            </w:pPr>
            <w:r w:rsidRPr="00255B22">
              <w:rPr>
                <w:rFonts w:ascii="Times New Roman" w:hAnsi="Times New Roman" w:cs="Times New Roman"/>
                <w:bCs/>
                <w:color w:val="000000" w:themeColor="text1"/>
                <w:sz w:val="24"/>
                <w:szCs w:val="24"/>
                <w:lang w:eastAsia="uk-UA"/>
              </w:rPr>
              <w:t xml:space="preserve">          Конструкція складових частин ендопротезу має забезпечувати можливість його застосування для виконання операцій первинного ендопротезування кульшового суглобу при використанні безцементної фіксації до поверхні кістки. Компоненти імплантатів мають бути виготовлені з біологічно інертних, немагнітних, легких, міцних та зносостійких матеріалів.</w:t>
            </w:r>
          </w:p>
        </w:tc>
        <w:tc>
          <w:tcPr>
            <w:tcW w:w="1984" w:type="dxa"/>
            <w:tcBorders>
              <w:top w:val="single" w:sz="4" w:space="0" w:color="auto"/>
              <w:left w:val="single" w:sz="4" w:space="0" w:color="auto"/>
              <w:bottom w:val="single" w:sz="4" w:space="0" w:color="auto"/>
              <w:right w:val="single" w:sz="4" w:space="0" w:color="auto"/>
            </w:tcBorders>
            <w:vAlign w:val="center"/>
          </w:tcPr>
          <w:p w:rsidR="007F3FFA" w:rsidRPr="00255B22" w:rsidRDefault="007F3FFA">
            <w:pPr>
              <w:spacing w:after="0" w:line="240" w:lineRule="auto"/>
              <w:jc w:val="center"/>
              <w:rPr>
                <w:rFonts w:ascii="Times New Roman" w:hAnsi="Times New Roman" w:cs="Times New Roman"/>
                <w:color w:val="000000" w:themeColor="text1"/>
                <w:sz w:val="24"/>
                <w:szCs w:val="24"/>
                <w:lang w:eastAsia="ru-RU"/>
              </w:rPr>
            </w:pPr>
          </w:p>
        </w:tc>
      </w:tr>
      <w:tr w:rsidR="00255B22" w:rsidRPr="00255B22" w:rsidTr="007F3FFA">
        <w:tc>
          <w:tcPr>
            <w:tcW w:w="10348" w:type="dxa"/>
            <w:gridSpan w:val="2"/>
            <w:tcBorders>
              <w:top w:val="single" w:sz="4" w:space="0" w:color="auto"/>
              <w:left w:val="single" w:sz="4" w:space="0" w:color="auto"/>
              <w:bottom w:val="single" w:sz="4" w:space="0" w:color="auto"/>
              <w:right w:val="single" w:sz="4" w:space="0" w:color="auto"/>
            </w:tcBorders>
            <w:hideMark/>
          </w:tcPr>
          <w:p w:rsidR="007F3FFA" w:rsidRPr="00255B22" w:rsidRDefault="007F3FFA">
            <w:pPr>
              <w:spacing w:after="0" w:line="240" w:lineRule="auto"/>
              <w:ind w:firstLine="380"/>
              <w:jc w:val="both"/>
              <w:rPr>
                <w:rFonts w:ascii="Times New Roman" w:hAnsi="Times New Roman" w:cs="Times New Roman"/>
                <w:b/>
                <w:bCs/>
                <w:color w:val="000000" w:themeColor="text1"/>
                <w:sz w:val="24"/>
                <w:szCs w:val="24"/>
              </w:rPr>
            </w:pPr>
            <w:r w:rsidRPr="00255B22">
              <w:rPr>
                <w:rFonts w:ascii="Times New Roman" w:hAnsi="Times New Roman" w:cs="Times New Roman"/>
                <w:b/>
                <w:bCs/>
                <w:color w:val="000000" w:themeColor="text1"/>
                <w:sz w:val="24"/>
                <w:szCs w:val="24"/>
              </w:rPr>
              <w:t>Основні вимоги до складових частин ендопротезу:</w:t>
            </w:r>
          </w:p>
        </w:tc>
      </w:tr>
      <w:tr w:rsidR="00255B22" w:rsidRPr="00255B22" w:rsidTr="007F3FFA">
        <w:tc>
          <w:tcPr>
            <w:tcW w:w="8364" w:type="dxa"/>
            <w:tcBorders>
              <w:top w:val="single" w:sz="4" w:space="0" w:color="auto"/>
              <w:left w:val="single" w:sz="4" w:space="0" w:color="auto"/>
              <w:bottom w:val="single" w:sz="4" w:space="0" w:color="auto"/>
              <w:right w:val="single" w:sz="4" w:space="0" w:color="auto"/>
            </w:tcBorders>
            <w:hideMark/>
          </w:tcPr>
          <w:p w:rsidR="007F3FFA" w:rsidRPr="00255B22" w:rsidRDefault="007F3FFA">
            <w:pPr>
              <w:tabs>
                <w:tab w:val="num" w:pos="-142"/>
                <w:tab w:val="num" w:pos="0"/>
              </w:tabs>
              <w:spacing w:after="0" w:line="240" w:lineRule="auto"/>
              <w:ind w:firstLine="380"/>
              <w:jc w:val="both"/>
              <w:rPr>
                <w:rFonts w:ascii="Times New Roman" w:hAnsi="Times New Roman" w:cs="Times New Roman"/>
                <w:color w:val="000000" w:themeColor="text1"/>
                <w:sz w:val="24"/>
                <w:szCs w:val="24"/>
              </w:rPr>
            </w:pPr>
            <w:r w:rsidRPr="00255B22">
              <w:rPr>
                <w:rFonts w:ascii="Times New Roman" w:hAnsi="Times New Roman" w:cs="Times New Roman"/>
                <w:b/>
                <w:bCs/>
                <w:color w:val="000000" w:themeColor="text1"/>
                <w:sz w:val="24"/>
                <w:szCs w:val="24"/>
                <w:lang w:eastAsia="uk-UA"/>
              </w:rPr>
              <w:t>Вимоги до стегнового компоненту</w:t>
            </w:r>
            <w:r w:rsidRPr="00255B22">
              <w:rPr>
                <w:rFonts w:ascii="Times New Roman" w:hAnsi="Times New Roman" w:cs="Times New Roman"/>
                <w:color w:val="000000" w:themeColor="text1"/>
                <w:sz w:val="24"/>
                <w:szCs w:val="24"/>
                <w:lang w:eastAsia="uk-UA"/>
              </w:rPr>
              <w:t xml:space="preserve">: має бути вигнуто-прямої клиноподібної форми по типу «потрійний клин», тип фіксації – безцементна, із самоцентрацією та самозаклиненням у проксимальному відділі стегнової кістки. Тришарове покриття ніжки: базове, плазмове титанове покриття та шар з гідроксиапатиту (не більше 50+\- 30 мкм) на всю поверхню ніжки (окрім шийки) для покращення первинної та вторинної фіксації. Величина шиїчно-діафізарного кута 135°, 126° та 145° (стандартна,  латералізована та вальгусна версія ніжки). Конус для посадки голівки 12/14. Тонка дзеркально-полірована шійка для запобігання імпіджменту та зносу. Кількість розмірів ніжок за </w:t>
            </w:r>
            <w:r w:rsidRPr="00255B22">
              <w:rPr>
                <w:rFonts w:ascii="Times New Roman" w:hAnsi="Times New Roman" w:cs="Times New Roman"/>
                <w:color w:val="000000" w:themeColor="text1"/>
                <w:sz w:val="24"/>
                <w:szCs w:val="24"/>
                <w:lang w:eastAsia="uk-UA"/>
              </w:rPr>
              <w:lastRenderedPageBreak/>
              <w:t>довжиною - не менше 12. Матеріал ніжки – сплав титану (Ti Al6 V4), або еквівалент.</w:t>
            </w:r>
          </w:p>
        </w:tc>
        <w:tc>
          <w:tcPr>
            <w:tcW w:w="1984" w:type="dxa"/>
            <w:tcBorders>
              <w:top w:val="single" w:sz="4" w:space="0" w:color="auto"/>
              <w:left w:val="single" w:sz="4" w:space="0" w:color="auto"/>
              <w:bottom w:val="single" w:sz="4" w:space="0" w:color="auto"/>
              <w:right w:val="single" w:sz="4" w:space="0" w:color="auto"/>
            </w:tcBorders>
            <w:vAlign w:val="center"/>
          </w:tcPr>
          <w:p w:rsidR="007F3FFA" w:rsidRPr="00255B22" w:rsidRDefault="007F3FFA">
            <w:pPr>
              <w:spacing w:after="0" w:line="240" w:lineRule="auto"/>
              <w:jc w:val="center"/>
              <w:rPr>
                <w:rFonts w:ascii="Times New Roman" w:hAnsi="Times New Roman" w:cs="Times New Roman"/>
                <w:color w:val="000000" w:themeColor="text1"/>
                <w:sz w:val="24"/>
                <w:szCs w:val="24"/>
                <w:lang w:eastAsia="ru-RU"/>
              </w:rPr>
            </w:pPr>
          </w:p>
        </w:tc>
      </w:tr>
      <w:tr w:rsidR="00255B22" w:rsidRPr="00255B22" w:rsidTr="007F3FFA">
        <w:tc>
          <w:tcPr>
            <w:tcW w:w="8364" w:type="dxa"/>
            <w:tcBorders>
              <w:top w:val="single" w:sz="4" w:space="0" w:color="auto"/>
              <w:left w:val="single" w:sz="4" w:space="0" w:color="auto"/>
              <w:bottom w:val="single" w:sz="4" w:space="0" w:color="auto"/>
              <w:right w:val="single" w:sz="4" w:space="0" w:color="auto"/>
            </w:tcBorders>
            <w:hideMark/>
          </w:tcPr>
          <w:p w:rsidR="007F3FFA" w:rsidRPr="00255B22" w:rsidRDefault="007F3FFA">
            <w:pPr>
              <w:tabs>
                <w:tab w:val="num" w:pos="-142"/>
                <w:tab w:val="num" w:pos="0"/>
              </w:tabs>
              <w:spacing w:after="0" w:line="240" w:lineRule="auto"/>
              <w:ind w:firstLine="380"/>
              <w:jc w:val="both"/>
              <w:rPr>
                <w:rFonts w:ascii="Times New Roman" w:hAnsi="Times New Roman" w:cs="Times New Roman"/>
                <w:color w:val="000000" w:themeColor="text1"/>
                <w:sz w:val="24"/>
                <w:szCs w:val="24"/>
              </w:rPr>
            </w:pPr>
            <w:r w:rsidRPr="00255B22">
              <w:rPr>
                <w:rFonts w:ascii="Times New Roman" w:hAnsi="Times New Roman" w:cs="Times New Roman"/>
                <w:b/>
                <w:color w:val="000000" w:themeColor="text1"/>
                <w:sz w:val="24"/>
                <w:szCs w:val="24"/>
                <w:lang w:eastAsia="uk-UA"/>
              </w:rPr>
              <w:lastRenderedPageBreak/>
              <w:t>Вимоги до стегнової головки</w:t>
            </w:r>
            <w:r w:rsidRPr="00255B22">
              <w:rPr>
                <w:rFonts w:ascii="Times New Roman" w:hAnsi="Times New Roman" w:cs="Times New Roman"/>
                <w:bCs/>
                <w:color w:val="000000" w:themeColor="text1"/>
                <w:sz w:val="24"/>
                <w:szCs w:val="24"/>
                <w:lang w:eastAsia="uk-UA"/>
              </w:rPr>
              <w:t xml:space="preserve">:  металеві головкі діаметром 28, 32, 36, 40 чи 44 мм зі сплаву металів кобальту та хрому (СоCr). Кількість типорозмірів за довжиною шийки: діаметром  40 та 44 мм – не менше 4х; діаметром 28 та 32 мм – не менше 6-ти; діаметром 36 мм – не менше 5-ти. </w:t>
            </w:r>
          </w:p>
        </w:tc>
        <w:tc>
          <w:tcPr>
            <w:tcW w:w="1984" w:type="dxa"/>
            <w:tcBorders>
              <w:top w:val="single" w:sz="4" w:space="0" w:color="auto"/>
              <w:left w:val="single" w:sz="4" w:space="0" w:color="auto"/>
              <w:bottom w:val="single" w:sz="4" w:space="0" w:color="auto"/>
              <w:right w:val="single" w:sz="4" w:space="0" w:color="auto"/>
            </w:tcBorders>
            <w:vAlign w:val="center"/>
          </w:tcPr>
          <w:p w:rsidR="007F3FFA" w:rsidRPr="00255B22" w:rsidRDefault="007F3FFA">
            <w:pPr>
              <w:spacing w:after="0" w:line="240" w:lineRule="auto"/>
              <w:jc w:val="center"/>
              <w:rPr>
                <w:rFonts w:ascii="Times New Roman" w:hAnsi="Times New Roman" w:cs="Times New Roman"/>
                <w:color w:val="000000" w:themeColor="text1"/>
                <w:sz w:val="24"/>
                <w:szCs w:val="24"/>
                <w:lang w:eastAsia="ru-RU"/>
              </w:rPr>
            </w:pPr>
          </w:p>
        </w:tc>
      </w:tr>
      <w:tr w:rsidR="00255B22" w:rsidRPr="00255B22" w:rsidTr="007F3FFA">
        <w:tc>
          <w:tcPr>
            <w:tcW w:w="8364" w:type="dxa"/>
            <w:tcBorders>
              <w:top w:val="single" w:sz="4" w:space="0" w:color="auto"/>
              <w:left w:val="single" w:sz="4" w:space="0" w:color="auto"/>
              <w:bottom w:val="single" w:sz="4" w:space="0" w:color="auto"/>
              <w:right w:val="single" w:sz="4" w:space="0" w:color="auto"/>
            </w:tcBorders>
            <w:hideMark/>
          </w:tcPr>
          <w:p w:rsidR="007F3FFA" w:rsidRPr="00255B22" w:rsidRDefault="007F3FFA">
            <w:pPr>
              <w:shd w:val="clear" w:color="auto" w:fill="FFFFFF"/>
              <w:spacing w:after="0" w:line="240" w:lineRule="auto"/>
              <w:jc w:val="both"/>
              <w:rPr>
                <w:rFonts w:ascii="Times New Roman" w:hAnsi="Times New Roman" w:cs="Times New Roman"/>
                <w:color w:val="000000" w:themeColor="text1"/>
                <w:sz w:val="24"/>
                <w:szCs w:val="24"/>
              </w:rPr>
            </w:pPr>
            <w:r w:rsidRPr="00255B22">
              <w:rPr>
                <w:rFonts w:ascii="Times New Roman" w:hAnsi="Times New Roman" w:cs="Times New Roman"/>
                <w:b/>
                <w:color w:val="000000" w:themeColor="text1"/>
                <w:sz w:val="24"/>
                <w:szCs w:val="24"/>
                <w:lang w:eastAsia="uk-UA"/>
              </w:rPr>
              <w:t>Вимоги до вертлюгового компоненту</w:t>
            </w:r>
            <w:r w:rsidRPr="00255B22">
              <w:rPr>
                <w:rFonts w:ascii="Times New Roman" w:hAnsi="Times New Roman" w:cs="Times New Roman"/>
                <w:bCs/>
                <w:color w:val="000000" w:themeColor="text1"/>
                <w:sz w:val="24"/>
                <w:szCs w:val="24"/>
                <w:lang w:eastAsia="uk-UA"/>
              </w:rPr>
              <w:t>: вертлюговий компонент має складатися з металевої безцементної чашки та поліетиленового вкладишу.</w:t>
            </w:r>
          </w:p>
        </w:tc>
        <w:tc>
          <w:tcPr>
            <w:tcW w:w="1984" w:type="dxa"/>
            <w:tcBorders>
              <w:top w:val="single" w:sz="4" w:space="0" w:color="auto"/>
              <w:left w:val="single" w:sz="4" w:space="0" w:color="auto"/>
              <w:bottom w:val="single" w:sz="4" w:space="0" w:color="auto"/>
              <w:right w:val="single" w:sz="4" w:space="0" w:color="auto"/>
            </w:tcBorders>
            <w:vAlign w:val="center"/>
          </w:tcPr>
          <w:p w:rsidR="007F3FFA" w:rsidRPr="00255B22" w:rsidRDefault="007F3FFA">
            <w:pPr>
              <w:spacing w:after="0" w:line="240" w:lineRule="auto"/>
              <w:jc w:val="center"/>
              <w:rPr>
                <w:rFonts w:ascii="Times New Roman" w:hAnsi="Times New Roman" w:cs="Times New Roman"/>
                <w:color w:val="000000" w:themeColor="text1"/>
                <w:sz w:val="24"/>
                <w:szCs w:val="24"/>
                <w:lang w:eastAsia="ru-RU"/>
              </w:rPr>
            </w:pPr>
          </w:p>
        </w:tc>
      </w:tr>
      <w:tr w:rsidR="00255B22" w:rsidRPr="00255B22" w:rsidTr="007F3FFA">
        <w:tc>
          <w:tcPr>
            <w:tcW w:w="8364" w:type="dxa"/>
            <w:tcBorders>
              <w:top w:val="single" w:sz="4" w:space="0" w:color="auto"/>
              <w:left w:val="single" w:sz="4" w:space="0" w:color="auto"/>
              <w:bottom w:val="single" w:sz="4" w:space="0" w:color="auto"/>
              <w:right w:val="single" w:sz="4" w:space="0" w:color="auto"/>
            </w:tcBorders>
            <w:hideMark/>
          </w:tcPr>
          <w:p w:rsidR="007F3FFA" w:rsidRPr="00255B22" w:rsidRDefault="007F3FFA">
            <w:pPr>
              <w:shd w:val="clear" w:color="auto" w:fill="FFFFFF"/>
              <w:spacing w:after="0" w:line="240" w:lineRule="auto"/>
              <w:jc w:val="both"/>
              <w:rPr>
                <w:rFonts w:ascii="Times New Roman" w:hAnsi="Times New Roman" w:cs="Times New Roman"/>
                <w:color w:val="000000" w:themeColor="text1"/>
                <w:sz w:val="24"/>
                <w:szCs w:val="24"/>
              </w:rPr>
            </w:pPr>
            <w:r w:rsidRPr="00255B22">
              <w:rPr>
                <w:rFonts w:ascii="Times New Roman" w:hAnsi="Times New Roman" w:cs="Times New Roman"/>
                <w:b/>
                <w:color w:val="000000" w:themeColor="text1"/>
                <w:sz w:val="24"/>
                <w:szCs w:val="24"/>
                <w:lang w:eastAsia="uk-UA"/>
              </w:rPr>
              <w:t>Вимоги до безцементної чашки</w:t>
            </w:r>
            <w:r w:rsidRPr="00255B22">
              <w:rPr>
                <w:rFonts w:ascii="Times New Roman" w:hAnsi="Times New Roman" w:cs="Times New Roman"/>
                <w:bCs/>
                <w:color w:val="000000" w:themeColor="text1"/>
                <w:sz w:val="24"/>
                <w:szCs w:val="24"/>
                <w:lang w:eastAsia="uk-UA"/>
              </w:rPr>
              <w:t>: напівсферичної форми з отворами для антиротаційних гвинтів, вкрита пористим покриттям з асиметричних титанових часток</w:t>
            </w:r>
            <w:r w:rsidRPr="00255B22">
              <w:rPr>
                <w:rFonts w:ascii="Times New Roman" w:hAnsi="Times New Roman" w:cs="Times New Roman"/>
                <w:color w:val="000000" w:themeColor="text1"/>
                <w:sz w:val="24"/>
                <w:szCs w:val="24"/>
                <w:lang w:eastAsia="uk-UA"/>
              </w:rPr>
              <w:t xml:space="preserve">. </w:t>
            </w:r>
            <w:r w:rsidRPr="00255B22">
              <w:rPr>
                <w:rFonts w:ascii="Times New Roman" w:hAnsi="Times New Roman" w:cs="Times New Roman"/>
                <w:bCs/>
                <w:color w:val="000000" w:themeColor="text1"/>
                <w:sz w:val="24"/>
                <w:szCs w:val="24"/>
                <w:lang w:eastAsia="uk-UA"/>
              </w:rPr>
              <w:t>Кількість типорозмірів - не менше 15. Діапазон типорозмірів зовнішнього діаметру - від 40 до 68 мм. Має забезпечувати надійну фіксацію та можливість встановлення будь якого типу вкладишу – п/е, металічного або керамічного. Внутрішня поверхня чашки має бути дзеркально відполірована для запобігання зворотнього зносу поліетилену. При необхідності ревізії  вкладиш повинен підлягати зручній екстракції за допомогою відповідного отвору в чашці. Матеріал чашки – сплав титану  (Ti Al6 V4).</w:t>
            </w:r>
          </w:p>
        </w:tc>
        <w:tc>
          <w:tcPr>
            <w:tcW w:w="1984" w:type="dxa"/>
            <w:tcBorders>
              <w:top w:val="single" w:sz="4" w:space="0" w:color="auto"/>
              <w:left w:val="single" w:sz="4" w:space="0" w:color="auto"/>
              <w:bottom w:val="single" w:sz="4" w:space="0" w:color="auto"/>
              <w:right w:val="single" w:sz="4" w:space="0" w:color="auto"/>
            </w:tcBorders>
            <w:vAlign w:val="center"/>
          </w:tcPr>
          <w:p w:rsidR="007F3FFA" w:rsidRPr="00255B22" w:rsidRDefault="007F3FFA">
            <w:pPr>
              <w:spacing w:after="0" w:line="240" w:lineRule="auto"/>
              <w:jc w:val="center"/>
              <w:rPr>
                <w:rFonts w:ascii="Times New Roman" w:hAnsi="Times New Roman" w:cs="Times New Roman"/>
                <w:color w:val="000000" w:themeColor="text1"/>
                <w:sz w:val="24"/>
                <w:szCs w:val="24"/>
                <w:lang w:eastAsia="ru-RU"/>
              </w:rPr>
            </w:pPr>
          </w:p>
        </w:tc>
      </w:tr>
      <w:tr w:rsidR="00255B22" w:rsidRPr="00255B22" w:rsidTr="007F3FFA">
        <w:tc>
          <w:tcPr>
            <w:tcW w:w="8364" w:type="dxa"/>
            <w:tcBorders>
              <w:top w:val="single" w:sz="4" w:space="0" w:color="auto"/>
              <w:left w:val="single" w:sz="4" w:space="0" w:color="auto"/>
              <w:bottom w:val="single" w:sz="4" w:space="0" w:color="auto"/>
              <w:right w:val="single" w:sz="4" w:space="0" w:color="auto"/>
            </w:tcBorders>
            <w:hideMark/>
          </w:tcPr>
          <w:p w:rsidR="007F3FFA" w:rsidRPr="00255B22" w:rsidRDefault="007F3FFA">
            <w:pPr>
              <w:shd w:val="clear" w:color="auto" w:fill="FFFFFF"/>
              <w:spacing w:after="0" w:line="240" w:lineRule="auto"/>
              <w:jc w:val="both"/>
              <w:rPr>
                <w:rFonts w:ascii="Times New Roman" w:hAnsi="Times New Roman" w:cs="Times New Roman"/>
                <w:color w:val="000000" w:themeColor="text1"/>
                <w:sz w:val="24"/>
                <w:szCs w:val="24"/>
              </w:rPr>
            </w:pPr>
            <w:r w:rsidRPr="00255B22">
              <w:rPr>
                <w:rFonts w:ascii="Times New Roman" w:hAnsi="Times New Roman" w:cs="Times New Roman"/>
                <w:b/>
                <w:color w:val="000000" w:themeColor="text1"/>
                <w:sz w:val="24"/>
                <w:szCs w:val="24"/>
                <w:lang w:eastAsia="uk-UA"/>
              </w:rPr>
              <w:t>Вимоги до вкладишу</w:t>
            </w:r>
            <w:r w:rsidRPr="00255B22">
              <w:rPr>
                <w:rFonts w:ascii="Times New Roman" w:hAnsi="Times New Roman" w:cs="Times New Roman"/>
                <w:bCs/>
                <w:color w:val="000000" w:themeColor="text1"/>
                <w:sz w:val="24"/>
                <w:szCs w:val="24"/>
                <w:lang w:eastAsia="uk-UA"/>
              </w:rPr>
              <w:t xml:space="preserve">: вкладиш до безцементної чашки повинен мати діаметр внутрішньої сфери 28, 32, 36, 40 та 44 мм, повинен мати 2 модифікації - з кутом нахилу 0 та 20 градусів. Вкладиш має бути виготовлений із спеціального, надчистого cross-link поліетилену надвисокої молекулярної ваги. </w:t>
            </w:r>
          </w:p>
        </w:tc>
        <w:tc>
          <w:tcPr>
            <w:tcW w:w="1984" w:type="dxa"/>
            <w:tcBorders>
              <w:top w:val="single" w:sz="4" w:space="0" w:color="auto"/>
              <w:left w:val="single" w:sz="4" w:space="0" w:color="auto"/>
              <w:bottom w:val="single" w:sz="4" w:space="0" w:color="auto"/>
              <w:right w:val="single" w:sz="4" w:space="0" w:color="auto"/>
            </w:tcBorders>
            <w:vAlign w:val="center"/>
          </w:tcPr>
          <w:p w:rsidR="007F3FFA" w:rsidRPr="00255B22" w:rsidRDefault="007F3FFA">
            <w:pPr>
              <w:spacing w:after="0" w:line="240" w:lineRule="auto"/>
              <w:jc w:val="center"/>
              <w:rPr>
                <w:rFonts w:ascii="Times New Roman" w:hAnsi="Times New Roman" w:cs="Times New Roman"/>
                <w:color w:val="000000" w:themeColor="text1"/>
                <w:sz w:val="24"/>
                <w:szCs w:val="24"/>
                <w:lang w:eastAsia="ru-RU"/>
              </w:rPr>
            </w:pPr>
          </w:p>
        </w:tc>
      </w:tr>
      <w:tr w:rsidR="00255B22" w:rsidRPr="00255B22" w:rsidTr="007F3FFA">
        <w:tc>
          <w:tcPr>
            <w:tcW w:w="8364" w:type="dxa"/>
            <w:tcBorders>
              <w:top w:val="single" w:sz="4" w:space="0" w:color="auto"/>
              <w:left w:val="single" w:sz="4" w:space="0" w:color="auto"/>
              <w:bottom w:val="single" w:sz="4" w:space="0" w:color="auto"/>
              <w:right w:val="single" w:sz="4" w:space="0" w:color="auto"/>
            </w:tcBorders>
            <w:hideMark/>
          </w:tcPr>
          <w:p w:rsidR="007F3FFA" w:rsidRPr="00255B22" w:rsidRDefault="007F3FFA">
            <w:pPr>
              <w:shd w:val="clear" w:color="auto" w:fill="FFFFFF"/>
              <w:spacing w:after="0" w:line="240" w:lineRule="auto"/>
              <w:ind w:firstLine="393"/>
              <w:jc w:val="both"/>
              <w:rPr>
                <w:rFonts w:ascii="Times New Roman" w:hAnsi="Times New Roman" w:cs="Times New Roman"/>
                <w:color w:val="000000" w:themeColor="text1"/>
                <w:sz w:val="24"/>
                <w:szCs w:val="24"/>
              </w:rPr>
            </w:pPr>
            <w:r w:rsidRPr="00255B22">
              <w:rPr>
                <w:rFonts w:ascii="Times New Roman" w:hAnsi="Times New Roman" w:cs="Times New Roman"/>
                <w:iCs/>
                <w:color w:val="000000" w:themeColor="text1"/>
                <w:sz w:val="24"/>
                <w:szCs w:val="24"/>
              </w:rPr>
              <w:t xml:space="preserve">Операційна техніка повинна бути простою, мінімально травматичною і забезпечувати імплантацію і стабільну фіксацію всіх запропонованих компонентів суглобу. </w:t>
            </w:r>
          </w:p>
        </w:tc>
        <w:tc>
          <w:tcPr>
            <w:tcW w:w="1984" w:type="dxa"/>
            <w:tcBorders>
              <w:top w:val="single" w:sz="4" w:space="0" w:color="auto"/>
              <w:left w:val="single" w:sz="4" w:space="0" w:color="auto"/>
              <w:bottom w:val="single" w:sz="4" w:space="0" w:color="auto"/>
              <w:right w:val="single" w:sz="4" w:space="0" w:color="auto"/>
            </w:tcBorders>
            <w:vAlign w:val="center"/>
          </w:tcPr>
          <w:p w:rsidR="007F3FFA" w:rsidRPr="00255B22" w:rsidRDefault="007F3FFA">
            <w:pPr>
              <w:spacing w:after="0" w:line="240" w:lineRule="auto"/>
              <w:jc w:val="center"/>
              <w:rPr>
                <w:rFonts w:ascii="Times New Roman" w:hAnsi="Times New Roman" w:cs="Times New Roman"/>
                <w:color w:val="000000" w:themeColor="text1"/>
                <w:sz w:val="24"/>
                <w:szCs w:val="24"/>
                <w:lang w:eastAsia="ru-RU"/>
              </w:rPr>
            </w:pPr>
          </w:p>
        </w:tc>
      </w:tr>
    </w:tbl>
    <w:p w:rsidR="007F3FFA" w:rsidRPr="00255B22" w:rsidRDefault="007F3FFA" w:rsidP="007F3FFA">
      <w:pPr>
        <w:jc w:val="center"/>
        <w:rPr>
          <w:rFonts w:ascii="Times New Roman" w:hAnsi="Times New Roman" w:cs="Times New Roman"/>
          <w:color w:val="000000" w:themeColor="text1"/>
          <w:sz w:val="24"/>
          <w:szCs w:val="24"/>
        </w:rPr>
      </w:pPr>
    </w:p>
    <w:p w:rsidR="007F3FFA" w:rsidRPr="00255B22" w:rsidRDefault="007F3FFA" w:rsidP="007F3FFA">
      <w:pPr>
        <w:jc w:val="center"/>
        <w:rPr>
          <w:rFonts w:ascii="Times New Roman" w:hAnsi="Times New Roman" w:cs="Times New Roman"/>
          <w:color w:val="000000" w:themeColor="text1"/>
          <w:sz w:val="24"/>
          <w:szCs w:val="24"/>
        </w:rPr>
      </w:pPr>
    </w:p>
    <w:p w:rsidR="007F3FFA" w:rsidRPr="00255B22" w:rsidRDefault="007F3FFA" w:rsidP="007F3FFA">
      <w:pPr>
        <w:jc w:val="center"/>
        <w:rPr>
          <w:rFonts w:ascii="Times New Roman" w:hAnsi="Times New Roman" w:cs="Times New Roman"/>
          <w:color w:val="000000" w:themeColor="text1"/>
          <w:sz w:val="24"/>
          <w:szCs w:val="24"/>
        </w:rPr>
      </w:pPr>
    </w:p>
    <w:p w:rsidR="007F3FFA" w:rsidRPr="00255B22" w:rsidRDefault="007F3FFA" w:rsidP="007F3FFA">
      <w:pPr>
        <w:jc w:val="center"/>
        <w:rPr>
          <w:rFonts w:ascii="Times New Roman" w:hAnsi="Times New Roman" w:cs="Times New Roman"/>
          <w:color w:val="000000" w:themeColor="text1"/>
          <w:sz w:val="24"/>
          <w:szCs w:val="24"/>
        </w:rPr>
      </w:pPr>
    </w:p>
    <w:p w:rsidR="007F3FFA" w:rsidRPr="00255B22" w:rsidRDefault="007F3FFA" w:rsidP="007F3FFA">
      <w:pPr>
        <w:jc w:val="center"/>
        <w:rPr>
          <w:rFonts w:ascii="Times New Roman" w:hAnsi="Times New Roman" w:cs="Times New Roman"/>
          <w:color w:val="000000" w:themeColor="text1"/>
          <w:sz w:val="24"/>
          <w:szCs w:val="24"/>
        </w:rPr>
      </w:pPr>
    </w:p>
    <w:p w:rsidR="007F3FFA" w:rsidRPr="00255B22" w:rsidRDefault="007F3FFA" w:rsidP="007F3FFA">
      <w:pPr>
        <w:jc w:val="center"/>
        <w:rPr>
          <w:rFonts w:ascii="Times New Roman" w:hAnsi="Times New Roman" w:cs="Times New Roman"/>
          <w:color w:val="000000" w:themeColor="text1"/>
          <w:sz w:val="24"/>
          <w:szCs w:val="24"/>
        </w:rPr>
      </w:pPr>
    </w:p>
    <w:p w:rsidR="002A10EA" w:rsidRPr="00255B22" w:rsidRDefault="002A10EA" w:rsidP="007F3FFA">
      <w:pPr>
        <w:jc w:val="center"/>
        <w:rPr>
          <w:rFonts w:ascii="Times New Roman" w:hAnsi="Times New Roman" w:cs="Times New Roman"/>
          <w:color w:val="000000" w:themeColor="text1"/>
          <w:sz w:val="24"/>
          <w:szCs w:val="24"/>
        </w:rPr>
      </w:pPr>
    </w:p>
    <w:p w:rsidR="002A10EA" w:rsidRPr="00255B22" w:rsidRDefault="002A10EA" w:rsidP="007F3FFA">
      <w:pPr>
        <w:jc w:val="center"/>
        <w:rPr>
          <w:rFonts w:ascii="Times New Roman" w:hAnsi="Times New Roman" w:cs="Times New Roman"/>
          <w:color w:val="000000" w:themeColor="text1"/>
          <w:sz w:val="24"/>
          <w:szCs w:val="24"/>
        </w:rPr>
      </w:pPr>
    </w:p>
    <w:p w:rsidR="002A10EA" w:rsidRPr="00255B22" w:rsidRDefault="002A10EA" w:rsidP="007F3FFA">
      <w:pPr>
        <w:jc w:val="center"/>
        <w:rPr>
          <w:rFonts w:ascii="Times New Roman" w:hAnsi="Times New Roman" w:cs="Times New Roman"/>
          <w:color w:val="000000" w:themeColor="text1"/>
          <w:sz w:val="24"/>
          <w:szCs w:val="24"/>
        </w:rPr>
      </w:pPr>
    </w:p>
    <w:p w:rsidR="00720F50" w:rsidRPr="00255B22" w:rsidRDefault="00720F50" w:rsidP="007F3FFA">
      <w:pPr>
        <w:jc w:val="center"/>
        <w:rPr>
          <w:rFonts w:ascii="Times New Roman" w:hAnsi="Times New Roman" w:cs="Times New Roman"/>
          <w:color w:val="000000" w:themeColor="text1"/>
          <w:sz w:val="24"/>
          <w:szCs w:val="24"/>
        </w:rPr>
      </w:pPr>
    </w:p>
    <w:p w:rsidR="00720F50" w:rsidRPr="00255B22" w:rsidRDefault="00720F50" w:rsidP="007F3FFA">
      <w:pPr>
        <w:jc w:val="center"/>
        <w:rPr>
          <w:rFonts w:ascii="Times New Roman" w:hAnsi="Times New Roman" w:cs="Times New Roman"/>
          <w:color w:val="000000" w:themeColor="text1"/>
          <w:sz w:val="24"/>
          <w:szCs w:val="24"/>
        </w:rPr>
      </w:pPr>
    </w:p>
    <w:p w:rsidR="007F3FFA" w:rsidRPr="00255B22" w:rsidRDefault="007F3FFA" w:rsidP="007F3FFA">
      <w:pPr>
        <w:jc w:val="center"/>
        <w:rPr>
          <w:rFonts w:ascii="Times New Roman" w:hAnsi="Times New Roman" w:cs="Times New Roman"/>
          <w:color w:val="000000" w:themeColor="text1"/>
          <w:sz w:val="24"/>
          <w:szCs w:val="24"/>
        </w:rPr>
      </w:pPr>
    </w:p>
    <w:p w:rsidR="007F3FFA" w:rsidRPr="00255B22" w:rsidRDefault="007F3FFA" w:rsidP="007F3FFA">
      <w:pPr>
        <w:jc w:val="center"/>
        <w:rPr>
          <w:rFonts w:ascii="Times New Roman" w:hAnsi="Times New Roman" w:cs="Times New Roman"/>
          <w:bCs/>
          <w:iCs/>
          <w:color w:val="000000" w:themeColor="text1"/>
          <w:sz w:val="24"/>
          <w:szCs w:val="24"/>
        </w:rPr>
      </w:pPr>
      <w:r w:rsidRPr="00255B22">
        <w:rPr>
          <w:rFonts w:ascii="Times New Roman" w:hAnsi="Times New Roman" w:cs="Times New Roman"/>
          <w:b/>
          <w:iCs/>
          <w:color w:val="000000" w:themeColor="text1"/>
          <w:sz w:val="24"/>
          <w:szCs w:val="24"/>
        </w:rPr>
        <w:t xml:space="preserve">ДК 021:2015: 33180000-5 Апаратура для підтримування фізіологічних функцій організму </w:t>
      </w:r>
      <w:r w:rsidRPr="00255B22">
        <w:rPr>
          <w:rFonts w:ascii="Times New Roman" w:hAnsi="Times New Roman" w:cs="Times New Roman"/>
          <w:bCs/>
          <w:iCs/>
          <w:color w:val="000000" w:themeColor="text1"/>
          <w:sz w:val="24"/>
          <w:szCs w:val="24"/>
        </w:rPr>
        <w:t>(</w:t>
      </w:r>
      <w:r w:rsidRPr="00255B22">
        <w:rPr>
          <w:rFonts w:ascii="Times New Roman" w:hAnsi="Times New Roman" w:cs="Times New Roman"/>
          <w:bCs/>
          <w:color w:val="000000" w:themeColor="text1"/>
          <w:sz w:val="24"/>
          <w:szCs w:val="24"/>
        </w:rPr>
        <w:t>Тотальні ендопротези кульшового суглобу безцементні  проксимального типу фіксації</w:t>
      </w:r>
      <w:r w:rsidRPr="00255B22">
        <w:rPr>
          <w:rFonts w:ascii="Times New Roman" w:hAnsi="Times New Roman" w:cs="Times New Roman"/>
          <w:bCs/>
          <w:iCs/>
          <w:color w:val="000000" w:themeColor="text1"/>
          <w:sz w:val="24"/>
          <w:szCs w:val="24"/>
        </w:rPr>
        <w:t>) - 30 комплектів</w:t>
      </w:r>
    </w:p>
    <w:p w:rsidR="007F3FFA" w:rsidRPr="00255B22" w:rsidRDefault="007F3FFA" w:rsidP="007F3FFA">
      <w:pPr>
        <w:spacing w:after="0" w:line="240" w:lineRule="auto"/>
        <w:jc w:val="center"/>
        <w:rPr>
          <w:rFonts w:ascii="Times New Roman" w:hAnsi="Times New Roman" w:cs="Times New Roman"/>
          <w:b/>
          <w:color w:val="000000" w:themeColor="text1"/>
          <w:sz w:val="24"/>
          <w:szCs w:val="24"/>
        </w:rPr>
      </w:pPr>
      <w:r w:rsidRPr="00255B22">
        <w:rPr>
          <w:rFonts w:ascii="Times New Roman" w:hAnsi="Times New Roman" w:cs="Times New Roman"/>
          <w:b/>
          <w:color w:val="000000" w:themeColor="text1"/>
          <w:sz w:val="24"/>
          <w:szCs w:val="24"/>
        </w:rPr>
        <w:t>(ОЧІКУВАНА ВАРТІСТЬ – 1920,00 ТИС. ГРН)</w:t>
      </w:r>
    </w:p>
    <w:tbl>
      <w:tblPr>
        <w:tblW w:w="10350" w:type="dxa"/>
        <w:tblLayout w:type="fixed"/>
        <w:tblLook w:val="04A0" w:firstRow="1" w:lastRow="0" w:firstColumn="1" w:lastColumn="0" w:noHBand="0" w:noVBand="1"/>
      </w:tblPr>
      <w:tblGrid>
        <w:gridCol w:w="421"/>
        <w:gridCol w:w="4113"/>
        <w:gridCol w:w="2979"/>
        <w:gridCol w:w="1418"/>
        <w:gridCol w:w="1419"/>
      </w:tblGrid>
      <w:tr w:rsidR="00255B22" w:rsidRPr="00255B22" w:rsidTr="007F3FFA">
        <w:tc>
          <w:tcPr>
            <w:tcW w:w="421" w:type="dxa"/>
            <w:tcBorders>
              <w:top w:val="single" w:sz="4" w:space="0" w:color="auto"/>
              <w:left w:val="single" w:sz="4" w:space="0" w:color="auto"/>
              <w:bottom w:val="single" w:sz="4" w:space="0" w:color="auto"/>
              <w:right w:val="single" w:sz="4" w:space="0" w:color="auto"/>
            </w:tcBorders>
            <w:hideMark/>
          </w:tcPr>
          <w:p w:rsidR="007F3FFA" w:rsidRPr="00255B22" w:rsidRDefault="007F3FFA">
            <w:pPr>
              <w:spacing w:line="254" w:lineRule="auto"/>
              <w:jc w:val="center"/>
              <w:rPr>
                <w:rStyle w:val="ng-binding"/>
                <w:color w:val="000000" w:themeColor="text1"/>
                <w:sz w:val="24"/>
                <w:szCs w:val="24"/>
              </w:rPr>
            </w:pPr>
            <w:r w:rsidRPr="00255B22">
              <w:rPr>
                <w:rFonts w:ascii="Times New Roman" w:hAnsi="Times New Roman" w:cs="Times New Roman"/>
                <w:b/>
                <w:bCs/>
                <w:color w:val="000000" w:themeColor="text1"/>
                <w:sz w:val="24"/>
                <w:szCs w:val="24"/>
                <w:lang w:eastAsia="uk-UA"/>
              </w:rPr>
              <w:lastRenderedPageBreak/>
              <w:t>№</w:t>
            </w:r>
          </w:p>
        </w:tc>
        <w:tc>
          <w:tcPr>
            <w:tcW w:w="4113" w:type="dxa"/>
            <w:tcBorders>
              <w:top w:val="single" w:sz="4" w:space="0" w:color="auto"/>
              <w:left w:val="single" w:sz="4" w:space="0" w:color="auto"/>
              <w:bottom w:val="single" w:sz="4" w:space="0" w:color="auto"/>
              <w:right w:val="single" w:sz="4" w:space="0" w:color="auto"/>
            </w:tcBorders>
            <w:hideMark/>
          </w:tcPr>
          <w:p w:rsidR="007F3FFA" w:rsidRPr="00255B22" w:rsidRDefault="007F3FFA">
            <w:pPr>
              <w:spacing w:line="254" w:lineRule="auto"/>
              <w:jc w:val="center"/>
              <w:rPr>
                <w:rStyle w:val="ng-binding"/>
                <w:color w:val="000000" w:themeColor="text1"/>
                <w:sz w:val="24"/>
                <w:szCs w:val="24"/>
              </w:rPr>
            </w:pPr>
            <w:r w:rsidRPr="00255B22">
              <w:rPr>
                <w:rFonts w:ascii="Times New Roman" w:hAnsi="Times New Roman" w:cs="Times New Roman"/>
                <w:b/>
                <w:bCs/>
                <w:color w:val="000000" w:themeColor="text1"/>
                <w:sz w:val="24"/>
                <w:szCs w:val="24"/>
                <w:lang w:eastAsia="uk-UA"/>
              </w:rPr>
              <w:t>Найменування товару</w:t>
            </w:r>
          </w:p>
        </w:tc>
        <w:tc>
          <w:tcPr>
            <w:tcW w:w="2979" w:type="dxa"/>
            <w:tcBorders>
              <w:top w:val="single" w:sz="4" w:space="0" w:color="auto"/>
              <w:left w:val="single" w:sz="4" w:space="0" w:color="auto"/>
              <w:bottom w:val="single" w:sz="4" w:space="0" w:color="auto"/>
              <w:right w:val="single" w:sz="4" w:space="0" w:color="auto"/>
            </w:tcBorders>
          </w:tcPr>
          <w:p w:rsidR="007F3FFA" w:rsidRPr="00255B22" w:rsidRDefault="007F3FFA">
            <w:pPr>
              <w:spacing w:line="254" w:lineRule="auto"/>
              <w:jc w:val="center"/>
              <w:rPr>
                <w:rFonts w:ascii="Times New Roman" w:hAnsi="Times New Roman" w:cs="Times New Roman"/>
                <w:b/>
                <w:bCs/>
                <w:color w:val="000000" w:themeColor="text1"/>
                <w:sz w:val="24"/>
                <w:szCs w:val="24"/>
              </w:rPr>
            </w:pPr>
            <w:r w:rsidRPr="00255B22">
              <w:rPr>
                <w:rFonts w:ascii="Times New Roman" w:hAnsi="Times New Roman" w:cs="Times New Roman"/>
                <w:b/>
                <w:bCs/>
                <w:color w:val="000000" w:themeColor="text1"/>
                <w:sz w:val="24"/>
                <w:szCs w:val="24"/>
              </w:rPr>
              <w:t>Класифікатор медичних виробів НК 024:2019</w:t>
            </w:r>
          </w:p>
          <w:p w:rsidR="007F3FFA" w:rsidRPr="00255B22" w:rsidRDefault="007F3FFA">
            <w:pPr>
              <w:spacing w:line="254" w:lineRule="auto"/>
              <w:jc w:val="center"/>
              <w:rPr>
                <w:rFonts w:ascii="Times New Roman" w:hAnsi="Times New Roman" w:cs="Times New Roman"/>
                <w:b/>
                <w:bCs/>
                <w:color w:val="000000" w:themeColor="text1"/>
                <w:sz w:val="24"/>
                <w:szCs w:val="24"/>
                <w:lang w:eastAsia="uk-UA"/>
              </w:rPr>
            </w:pPr>
          </w:p>
        </w:tc>
        <w:tc>
          <w:tcPr>
            <w:tcW w:w="1418" w:type="dxa"/>
            <w:tcBorders>
              <w:top w:val="single" w:sz="4" w:space="0" w:color="auto"/>
              <w:left w:val="single" w:sz="4" w:space="0" w:color="auto"/>
              <w:bottom w:val="single" w:sz="4" w:space="0" w:color="auto"/>
              <w:right w:val="single" w:sz="4" w:space="0" w:color="auto"/>
            </w:tcBorders>
            <w:hideMark/>
          </w:tcPr>
          <w:p w:rsidR="007F3FFA" w:rsidRPr="00255B22" w:rsidRDefault="007F3FFA">
            <w:pPr>
              <w:spacing w:line="254" w:lineRule="auto"/>
              <w:jc w:val="center"/>
              <w:rPr>
                <w:rStyle w:val="ng-binding"/>
                <w:color w:val="000000" w:themeColor="text1"/>
                <w:sz w:val="24"/>
                <w:szCs w:val="24"/>
                <w:lang w:eastAsia="ru-RU"/>
              </w:rPr>
            </w:pPr>
            <w:r w:rsidRPr="00255B22">
              <w:rPr>
                <w:rFonts w:ascii="Times New Roman" w:hAnsi="Times New Roman" w:cs="Times New Roman"/>
                <w:b/>
                <w:bCs/>
                <w:color w:val="000000" w:themeColor="text1"/>
                <w:sz w:val="24"/>
                <w:szCs w:val="24"/>
                <w:lang w:eastAsia="uk-UA"/>
              </w:rPr>
              <w:t>Одиниця виміру</w:t>
            </w:r>
          </w:p>
        </w:tc>
        <w:tc>
          <w:tcPr>
            <w:tcW w:w="1419" w:type="dxa"/>
            <w:tcBorders>
              <w:top w:val="single" w:sz="4" w:space="0" w:color="auto"/>
              <w:left w:val="single" w:sz="4" w:space="0" w:color="auto"/>
              <w:bottom w:val="single" w:sz="4" w:space="0" w:color="auto"/>
              <w:right w:val="single" w:sz="4" w:space="0" w:color="auto"/>
            </w:tcBorders>
            <w:hideMark/>
          </w:tcPr>
          <w:p w:rsidR="007F3FFA" w:rsidRPr="00255B22" w:rsidRDefault="007F3FFA">
            <w:pPr>
              <w:spacing w:line="254" w:lineRule="auto"/>
              <w:jc w:val="center"/>
              <w:rPr>
                <w:rStyle w:val="ng-binding"/>
                <w:color w:val="000000" w:themeColor="text1"/>
                <w:sz w:val="24"/>
                <w:szCs w:val="24"/>
              </w:rPr>
            </w:pPr>
            <w:r w:rsidRPr="00255B22">
              <w:rPr>
                <w:rFonts w:ascii="Times New Roman" w:hAnsi="Times New Roman" w:cs="Times New Roman"/>
                <w:b/>
                <w:bCs/>
                <w:color w:val="000000" w:themeColor="text1"/>
                <w:sz w:val="24"/>
                <w:szCs w:val="24"/>
                <w:lang w:eastAsia="uk-UA"/>
              </w:rPr>
              <w:t>Кількість</w:t>
            </w:r>
          </w:p>
        </w:tc>
      </w:tr>
      <w:tr w:rsidR="00255B22" w:rsidRPr="00255B22" w:rsidTr="007F3FFA">
        <w:trPr>
          <w:trHeight w:val="1157"/>
        </w:trPr>
        <w:tc>
          <w:tcPr>
            <w:tcW w:w="421" w:type="dxa"/>
            <w:tcBorders>
              <w:top w:val="single" w:sz="4" w:space="0" w:color="auto"/>
              <w:left w:val="single" w:sz="4" w:space="0" w:color="auto"/>
              <w:bottom w:val="single" w:sz="4" w:space="0" w:color="auto"/>
              <w:right w:val="single" w:sz="4" w:space="0" w:color="auto"/>
            </w:tcBorders>
            <w:hideMark/>
          </w:tcPr>
          <w:p w:rsidR="007F3FFA" w:rsidRPr="00255B22" w:rsidRDefault="007F3FFA">
            <w:pPr>
              <w:spacing w:line="254" w:lineRule="auto"/>
              <w:jc w:val="center"/>
              <w:rPr>
                <w:rStyle w:val="ng-binding"/>
                <w:color w:val="000000" w:themeColor="text1"/>
                <w:sz w:val="24"/>
                <w:szCs w:val="24"/>
              </w:rPr>
            </w:pPr>
            <w:r w:rsidRPr="00255B22">
              <w:rPr>
                <w:rStyle w:val="ng-binding"/>
                <w:color w:val="000000" w:themeColor="text1"/>
                <w:sz w:val="24"/>
                <w:szCs w:val="24"/>
              </w:rPr>
              <w:t>1</w:t>
            </w:r>
          </w:p>
        </w:tc>
        <w:tc>
          <w:tcPr>
            <w:tcW w:w="4113" w:type="dxa"/>
            <w:tcBorders>
              <w:top w:val="single" w:sz="4" w:space="0" w:color="auto"/>
              <w:left w:val="single" w:sz="4" w:space="0" w:color="auto"/>
              <w:bottom w:val="single" w:sz="4" w:space="0" w:color="auto"/>
              <w:right w:val="single" w:sz="4" w:space="0" w:color="auto"/>
            </w:tcBorders>
            <w:vAlign w:val="center"/>
            <w:hideMark/>
          </w:tcPr>
          <w:p w:rsidR="007F3FFA" w:rsidRPr="00255B22" w:rsidRDefault="007F3FFA">
            <w:pPr>
              <w:spacing w:line="254" w:lineRule="auto"/>
              <w:rPr>
                <w:rFonts w:ascii="Times New Roman" w:hAnsi="Times New Roman" w:cs="Times New Roman"/>
                <w:bCs/>
                <w:iCs/>
                <w:color w:val="000000" w:themeColor="text1"/>
                <w:sz w:val="24"/>
                <w:szCs w:val="24"/>
                <w:lang w:eastAsia="uk-UA"/>
              </w:rPr>
            </w:pPr>
            <w:r w:rsidRPr="00255B22">
              <w:rPr>
                <w:rFonts w:ascii="Times New Roman" w:hAnsi="Times New Roman" w:cs="Times New Roman"/>
                <w:bCs/>
                <w:color w:val="000000" w:themeColor="text1"/>
                <w:sz w:val="24"/>
                <w:szCs w:val="24"/>
              </w:rPr>
              <w:t>Тотальні ендопротези кульшового суглобу безцементні  проксимального типу фіксації</w:t>
            </w:r>
            <w:r w:rsidRPr="00255B22">
              <w:rPr>
                <w:rFonts w:ascii="Times New Roman" w:hAnsi="Times New Roman" w:cs="Times New Roman"/>
                <w:bCs/>
                <w:iCs/>
                <w:color w:val="000000" w:themeColor="text1"/>
                <w:sz w:val="24"/>
                <w:szCs w:val="24"/>
                <w:lang w:eastAsia="uk-UA"/>
              </w:rPr>
              <w:t xml:space="preserve"> </w:t>
            </w:r>
          </w:p>
        </w:tc>
        <w:tc>
          <w:tcPr>
            <w:tcW w:w="2979" w:type="dxa"/>
            <w:tcBorders>
              <w:top w:val="single" w:sz="4" w:space="0" w:color="auto"/>
              <w:left w:val="single" w:sz="4" w:space="0" w:color="auto"/>
              <w:bottom w:val="single" w:sz="4" w:space="0" w:color="auto"/>
              <w:right w:val="single" w:sz="4" w:space="0" w:color="auto"/>
            </w:tcBorders>
            <w:vAlign w:val="center"/>
            <w:hideMark/>
          </w:tcPr>
          <w:p w:rsidR="007F3FFA" w:rsidRPr="00255B22" w:rsidRDefault="007F3FFA">
            <w:pPr>
              <w:jc w:val="both"/>
              <w:rPr>
                <w:rFonts w:ascii="Times New Roman" w:hAnsi="Times New Roman" w:cs="Times New Roman"/>
                <w:bCs/>
                <w:iCs/>
                <w:color w:val="000000" w:themeColor="text1"/>
                <w:sz w:val="24"/>
                <w:szCs w:val="24"/>
                <w:lang w:eastAsia="ru-RU"/>
              </w:rPr>
            </w:pPr>
            <w:r w:rsidRPr="00255B22">
              <w:rPr>
                <w:rFonts w:ascii="Times New Roman" w:hAnsi="Times New Roman" w:cs="Times New Roman"/>
                <w:bCs/>
                <w:color w:val="000000" w:themeColor="text1"/>
                <w:sz w:val="24"/>
                <w:szCs w:val="24"/>
              </w:rPr>
              <w:t xml:space="preserve">33181 «Ендопротез кульшового суглоба тотальний з парою тертя метал- поліетилен» </w:t>
            </w:r>
          </w:p>
        </w:tc>
        <w:tc>
          <w:tcPr>
            <w:tcW w:w="1418" w:type="dxa"/>
            <w:tcBorders>
              <w:top w:val="single" w:sz="4" w:space="0" w:color="auto"/>
              <w:left w:val="single" w:sz="4" w:space="0" w:color="auto"/>
              <w:bottom w:val="single" w:sz="4" w:space="0" w:color="auto"/>
              <w:right w:val="single" w:sz="4" w:space="0" w:color="auto"/>
            </w:tcBorders>
            <w:vAlign w:val="center"/>
            <w:hideMark/>
          </w:tcPr>
          <w:p w:rsidR="007F3FFA" w:rsidRPr="00255B22" w:rsidRDefault="007F3FFA">
            <w:pPr>
              <w:spacing w:line="254" w:lineRule="auto"/>
              <w:jc w:val="center"/>
              <w:rPr>
                <w:rFonts w:ascii="Times New Roman" w:hAnsi="Times New Roman" w:cs="Times New Roman"/>
                <w:bCs/>
                <w:color w:val="000000" w:themeColor="text1"/>
                <w:sz w:val="24"/>
                <w:szCs w:val="24"/>
              </w:rPr>
            </w:pPr>
            <w:r w:rsidRPr="00255B22">
              <w:rPr>
                <w:rFonts w:ascii="Times New Roman" w:hAnsi="Times New Roman" w:cs="Times New Roman"/>
                <w:bCs/>
                <w:color w:val="000000" w:themeColor="text1"/>
                <w:sz w:val="24"/>
                <w:szCs w:val="24"/>
              </w:rPr>
              <w:t>комплект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7F3FFA" w:rsidRPr="00255B22" w:rsidRDefault="007F3FFA">
            <w:pPr>
              <w:spacing w:line="254" w:lineRule="auto"/>
              <w:jc w:val="center"/>
              <w:rPr>
                <w:rFonts w:ascii="Times New Roman" w:hAnsi="Times New Roman" w:cs="Times New Roman"/>
                <w:bCs/>
                <w:color w:val="000000" w:themeColor="text1"/>
                <w:sz w:val="24"/>
                <w:szCs w:val="24"/>
              </w:rPr>
            </w:pPr>
            <w:r w:rsidRPr="00255B22">
              <w:rPr>
                <w:rFonts w:ascii="Times New Roman" w:hAnsi="Times New Roman" w:cs="Times New Roman"/>
                <w:bCs/>
                <w:color w:val="000000" w:themeColor="text1"/>
                <w:sz w:val="24"/>
                <w:szCs w:val="24"/>
              </w:rPr>
              <w:t>30</w:t>
            </w:r>
          </w:p>
        </w:tc>
      </w:tr>
    </w:tbl>
    <w:p w:rsidR="007F3FFA" w:rsidRPr="00255B22" w:rsidRDefault="007F3FFA" w:rsidP="007F3FFA">
      <w:pPr>
        <w:spacing w:after="0" w:line="240" w:lineRule="auto"/>
        <w:ind w:firstLine="709"/>
        <w:jc w:val="both"/>
        <w:rPr>
          <w:rStyle w:val="Arial3"/>
          <w:rFonts w:ascii="Times New Roman" w:hAnsi="Times New Roman" w:cs="Times New Roman"/>
          <w:bCs/>
          <w:color w:val="000000" w:themeColor="text1"/>
          <w:sz w:val="24"/>
          <w:szCs w:val="24"/>
        </w:rPr>
      </w:pPr>
      <w:r w:rsidRPr="00255B22">
        <w:rPr>
          <w:rStyle w:val="Arial3"/>
          <w:rFonts w:ascii="Times New Roman" w:hAnsi="Times New Roman" w:cs="Times New Roman"/>
          <w:bCs/>
          <w:color w:val="000000" w:themeColor="text1"/>
          <w:sz w:val="24"/>
          <w:szCs w:val="24"/>
        </w:rPr>
        <w:t>Запропонований учасником товар повинен відповідати таким вимогам:</w:t>
      </w:r>
    </w:p>
    <w:p w:rsidR="007F3FFA" w:rsidRPr="00255B22" w:rsidRDefault="007F3FFA" w:rsidP="007F3FFA">
      <w:pPr>
        <w:spacing w:after="0" w:line="240" w:lineRule="auto"/>
        <w:ind w:firstLine="709"/>
        <w:jc w:val="both"/>
        <w:rPr>
          <w:rStyle w:val="Arial3"/>
          <w:rFonts w:ascii="Times New Roman" w:hAnsi="Times New Roman" w:cs="Times New Roman"/>
          <w:bCs/>
          <w:color w:val="000000" w:themeColor="text1"/>
          <w:sz w:val="24"/>
          <w:szCs w:val="24"/>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9928"/>
      </w:tblGrid>
      <w:tr w:rsidR="00255B22" w:rsidRPr="00255B22" w:rsidTr="007F3FFA">
        <w:trPr>
          <w:trHeight w:val="128"/>
        </w:trPr>
        <w:tc>
          <w:tcPr>
            <w:tcW w:w="10314" w:type="dxa"/>
            <w:gridSpan w:val="2"/>
            <w:tcBorders>
              <w:top w:val="single" w:sz="4" w:space="0" w:color="auto"/>
              <w:left w:val="single" w:sz="4" w:space="0" w:color="auto"/>
              <w:bottom w:val="single" w:sz="4" w:space="0" w:color="auto"/>
              <w:right w:val="single" w:sz="4" w:space="0" w:color="auto"/>
            </w:tcBorders>
            <w:vAlign w:val="center"/>
            <w:hideMark/>
          </w:tcPr>
          <w:p w:rsidR="007F3FFA" w:rsidRPr="00255B22" w:rsidRDefault="007F3FFA">
            <w:pPr>
              <w:spacing w:line="254" w:lineRule="auto"/>
              <w:rPr>
                <w:rFonts w:ascii="Times New Roman" w:hAnsi="Times New Roman" w:cs="Times New Roman"/>
                <w:color w:val="000000" w:themeColor="text1"/>
                <w:sz w:val="24"/>
                <w:szCs w:val="24"/>
              </w:rPr>
            </w:pPr>
            <w:r w:rsidRPr="00255B22">
              <w:rPr>
                <w:rFonts w:ascii="Times New Roman" w:hAnsi="Times New Roman" w:cs="Times New Roman"/>
                <w:b/>
                <w:color w:val="000000" w:themeColor="text1"/>
                <w:sz w:val="24"/>
                <w:szCs w:val="24"/>
                <w:lang w:eastAsia="ar-SA"/>
              </w:rPr>
              <w:t>Загальні вимоги*:</w:t>
            </w:r>
          </w:p>
        </w:tc>
      </w:tr>
      <w:tr w:rsidR="00255B22" w:rsidRPr="00255B22" w:rsidTr="007F3FFA">
        <w:trPr>
          <w:trHeight w:val="128"/>
        </w:trPr>
        <w:tc>
          <w:tcPr>
            <w:tcW w:w="392" w:type="dxa"/>
            <w:tcBorders>
              <w:top w:val="single" w:sz="4" w:space="0" w:color="auto"/>
              <w:left w:val="single" w:sz="4" w:space="0" w:color="auto"/>
              <w:bottom w:val="single" w:sz="4" w:space="0" w:color="auto"/>
              <w:right w:val="single" w:sz="4" w:space="0" w:color="auto"/>
            </w:tcBorders>
            <w:vAlign w:val="center"/>
            <w:hideMark/>
          </w:tcPr>
          <w:p w:rsidR="007F3FFA" w:rsidRPr="00255B22" w:rsidRDefault="007F3FFA">
            <w:pPr>
              <w:tabs>
                <w:tab w:val="left" w:pos="426"/>
                <w:tab w:val="left" w:pos="720"/>
              </w:tabs>
              <w:spacing w:line="254" w:lineRule="auto"/>
              <w:jc w:val="both"/>
              <w:rPr>
                <w:rFonts w:ascii="Times New Roman" w:hAnsi="Times New Roman" w:cs="Times New Roman"/>
                <w:color w:val="000000" w:themeColor="text1"/>
                <w:sz w:val="24"/>
                <w:szCs w:val="24"/>
                <w:lang w:eastAsia="ar-SA"/>
              </w:rPr>
            </w:pPr>
            <w:r w:rsidRPr="00255B22">
              <w:rPr>
                <w:rFonts w:ascii="Times New Roman" w:hAnsi="Times New Roman" w:cs="Times New Roman"/>
                <w:color w:val="000000" w:themeColor="text1"/>
                <w:sz w:val="24"/>
                <w:szCs w:val="24"/>
                <w:lang w:eastAsia="ar-SA"/>
              </w:rPr>
              <w:t>1</w:t>
            </w:r>
          </w:p>
        </w:tc>
        <w:tc>
          <w:tcPr>
            <w:tcW w:w="9922" w:type="dxa"/>
            <w:tcBorders>
              <w:top w:val="single" w:sz="4" w:space="0" w:color="auto"/>
              <w:left w:val="single" w:sz="4" w:space="0" w:color="auto"/>
              <w:bottom w:val="single" w:sz="4" w:space="0" w:color="auto"/>
              <w:right w:val="single" w:sz="4" w:space="0" w:color="auto"/>
            </w:tcBorders>
            <w:vAlign w:val="center"/>
            <w:hideMark/>
          </w:tcPr>
          <w:p w:rsidR="007F3FFA" w:rsidRPr="00255B22" w:rsidRDefault="007F3FFA">
            <w:pPr>
              <w:spacing w:line="252" w:lineRule="auto"/>
              <w:jc w:val="both"/>
              <w:rPr>
                <w:rFonts w:ascii="Times New Roman" w:hAnsi="Times New Roman" w:cs="Times New Roman"/>
                <w:color w:val="000000" w:themeColor="text1"/>
                <w:sz w:val="24"/>
                <w:szCs w:val="24"/>
                <w:lang w:eastAsia="ar-SA"/>
              </w:rPr>
            </w:pPr>
            <w:r w:rsidRPr="00255B22">
              <w:rPr>
                <w:rFonts w:ascii="Times New Roman" w:hAnsi="Times New Roman" w:cs="Times New Roman"/>
                <w:color w:val="000000" w:themeColor="text1"/>
                <w:sz w:val="24"/>
                <w:szCs w:val="24"/>
                <w:lang w:eastAsia="ar-SA"/>
              </w:rPr>
              <w:t>Медичні вироби повинні бути зареєстровані в Україні та/або дозволені для введення в обіг та/або експлуатацію (застосування) відповідно до законодавства. Ця вимога засвідчується: </w:t>
            </w:r>
          </w:p>
          <w:p w:rsidR="007F3FFA" w:rsidRPr="00255B22" w:rsidRDefault="007F3FFA">
            <w:pPr>
              <w:spacing w:line="252" w:lineRule="auto"/>
              <w:jc w:val="both"/>
              <w:rPr>
                <w:rFonts w:ascii="Times New Roman" w:hAnsi="Times New Roman" w:cs="Times New Roman"/>
                <w:color w:val="000000" w:themeColor="text1"/>
                <w:sz w:val="24"/>
                <w:szCs w:val="24"/>
                <w:lang w:eastAsia="ar-SA"/>
              </w:rPr>
            </w:pPr>
            <w:r w:rsidRPr="00255B22">
              <w:rPr>
                <w:rFonts w:ascii="Times New Roman" w:hAnsi="Times New Roman" w:cs="Times New Roman"/>
                <w:color w:val="000000" w:themeColor="text1"/>
                <w:sz w:val="24"/>
                <w:szCs w:val="24"/>
                <w:lang w:eastAsia="ar-SA"/>
              </w:rPr>
              <w:t>а) завіреною копією декларації або копії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 </w:t>
            </w:r>
          </w:p>
          <w:p w:rsidR="007F3FFA" w:rsidRPr="00255B22" w:rsidRDefault="007F3FFA">
            <w:pPr>
              <w:spacing w:line="252" w:lineRule="auto"/>
              <w:jc w:val="both"/>
              <w:rPr>
                <w:rFonts w:ascii="Times New Roman" w:hAnsi="Times New Roman" w:cs="Times New Roman"/>
                <w:color w:val="000000" w:themeColor="text1"/>
                <w:sz w:val="24"/>
                <w:szCs w:val="24"/>
                <w:lang w:eastAsia="ar-SA"/>
              </w:rPr>
            </w:pPr>
            <w:r w:rsidRPr="00255B22">
              <w:rPr>
                <w:rFonts w:ascii="Times New Roman" w:hAnsi="Times New Roman" w:cs="Times New Roman"/>
                <w:color w:val="000000" w:themeColor="text1"/>
                <w:sz w:val="24"/>
                <w:szCs w:val="24"/>
                <w:lang w:eastAsia="ar-SA"/>
              </w:rPr>
              <w:t>б) завіреною копією Свідоцтва про державну реєстрацію медичного виробу, що свідчить про наявності медичного виробу в Державному реєстрі медичної техніки та виробів медичного призначення. </w:t>
            </w:r>
          </w:p>
          <w:p w:rsidR="007F3FFA" w:rsidRPr="00255B22" w:rsidRDefault="007F3FFA">
            <w:pPr>
              <w:spacing w:line="254" w:lineRule="auto"/>
              <w:rPr>
                <w:rFonts w:ascii="Times New Roman" w:hAnsi="Times New Roman" w:cs="Times New Roman"/>
                <w:color w:val="000000" w:themeColor="text1"/>
                <w:sz w:val="24"/>
                <w:szCs w:val="24"/>
                <w:lang w:eastAsia="ru-RU"/>
              </w:rPr>
            </w:pPr>
            <w:r w:rsidRPr="00255B22">
              <w:rPr>
                <w:rFonts w:ascii="Times New Roman" w:hAnsi="Times New Roman" w:cs="Times New Roman"/>
                <w:color w:val="000000" w:themeColor="text1"/>
                <w:sz w:val="24"/>
                <w:szCs w:val="24"/>
                <w:lang w:eastAsia="ar-SA"/>
              </w:rPr>
              <w:t>З урахуванням вимог Постанов КМУ від 02.10.2013 р. № 753*, №754**, №755***, якщо Учасником торгів пропонується медичний виріб строк дії Свідоцтва про державну реєстрацію якого закінчується до 1 липня 2016 року, у такому разі запропонований товар повинен бути ввезений на митну територію України (вироблений на території України) до закінчення терміну дії Свідоцтва про державну реєстрацію такого виробу. Для підтвердження зазначеного Учасником торгів у складі пропозиції конкурсних торгів необхідно подати завірену копію митної декларації або документу підтверджуючого дату виготовлення запропонованого товару.</w:t>
            </w:r>
          </w:p>
        </w:tc>
      </w:tr>
      <w:tr w:rsidR="00255B22" w:rsidRPr="00255B22" w:rsidTr="007F3FFA">
        <w:trPr>
          <w:trHeight w:val="128"/>
        </w:trPr>
        <w:tc>
          <w:tcPr>
            <w:tcW w:w="392" w:type="dxa"/>
            <w:tcBorders>
              <w:top w:val="single" w:sz="4" w:space="0" w:color="auto"/>
              <w:left w:val="single" w:sz="4" w:space="0" w:color="auto"/>
              <w:bottom w:val="single" w:sz="4" w:space="0" w:color="auto"/>
              <w:right w:val="single" w:sz="4" w:space="0" w:color="auto"/>
            </w:tcBorders>
            <w:vAlign w:val="center"/>
            <w:hideMark/>
          </w:tcPr>
          <w:p w:rsidR="007F3FFA" w:rsidRPr="00255B22" w:rsidRDefault="007F3FFA">
            <w:pPr>
              <w:tabs>
                <w:tab w:val="left" w:pos="426"/>
                <w:tab w:val="left" w:pos="720"/>
              </w:tabs>
              <w:spacing w:line="254" w:lineRule="auto"/>
              <w:jc w:val="both"/>
              <w:rPr>
                <w:rFonts w:ascii="Times New Roman" w:hAnsi="Times New Roman" w:cs="Times New Roman"/>
                <w:color w:val="000000" w:themeColor="text1"/>
                <w:sz w:val="24"/>
                <w:szCs w:val="24"/>
                <w:lang w:eastAsia="ar-SA"/>
              </w:rPr>
            </w:pPr>
            <w:r w:rsidRPr="00255B22">
              <w:rPr>
                <w:rFonts w:ascii="Times New Roman" w:hAnsi="Times New Roman" w:cs="Times New Roman"/>
                <w:color w:val="000000" w:themeColor="text1"/>
                <w:sz w:val="24"/>
                <w:szCs w:val="24"/>
                <w:lang w:eastAsia="ar-SA"/>
              </w:rPr>
              <w:t>2</w:t>
            </w:r>
          </w:p>
        </w:tc>
        <w:tc>
          <w:tcPr>
            <w:tcW w:w="9922" w:type="dxa"/>
            <w:tcBorders>
              <w:top w:val="single" w:sz="4" w:space="0" w:color="auto"/>
              <w:left w:val="single" w:sz="4" w:space="0" w:color="auto"/>
              <w:bottom w:val="single" w:sz="4" w:space="0" w:color="auto"/>
              <w:right w:val="single" w:sz="4" w:space="0" w:color="auto"/>
            </w:tcBorders>
            <w:vAlign w:val="center"/>
            <w:hideMark/>
          </w:tcPr>
          <w:p w:rsidR="007F3FFA" w:rsidRPr="00255B22" w:rsidRDefault="007F3FFA">
            <w:pPr>
              <w:spacing w:line="254" w:lineRule="auto"/>
              <w:rPr>
                <w:rFonts w:ascii="Times New Roman" w:hAnsi="Times New Roman" w:cs="Times New Roman"/>
                <w:color w:val="000000" w:themeColor="text1"/>
                <w:sz w:val="24"/>
                <w:szCs w:val="24"/>
                <w:lang w:eastAsia="ru-RU"/>
              </w:rPr>
            </w:pPr>
            <w:r w:rsidRPr="00255B22">
              <w:rPr>
                <w:rFonts w:ascii="Times New Roman" w:hAnsi="Times New Roman" w:cs="Times New Roman"/>
                <w:color w:val="000000" w:themeColor="text1"/>
                <w:sz w:val="24"/>
                <w:szCs w:val="24"/>
                <w:lang w:eastAsia="ar-SA"/>
              </w:rPr>
              <w:t>Продукція та її виробництво повинні відповідати міжнародному стандарту якості по системі ISO, що має бути підтверджено відповідним документом. </w:t>
            </w:r>
          </w:p>
        </w:tc>
      </w:tr>
      <w:tr w:rsidR="00255B22" w:rsidRPr="00255B22" w:rsidTr="007F3FFA">
        <w:trPr>
          <w:trHeight w:val="128"/>
        </w:trPr>
        <w:tc>
          <w:tcPr>
            <w:tcW w:w="392" w:type="dxa"/>
            <w:tcBorders>
              <w:top w:val="single" w:sz="4" w:space="0" w:color="auto"/>
              <w:left w:val="single" w:sz="4" w:space="0" w:color="auto"/>
              <w:bottom w:val="single" w:sz="4" w:space="0" w:color="auto"/>
              <w:right w:val="single" w:sz="4" w:space="0" w:color="auto"/>
            </w:tcBorders>
            <w:vAlign w:val="center"/>
            <w:hideMark/>
          </w:tcPr>
          <w:p w:rsidR="007F3FFA" w:rsidRPr="00255B22" w:rsidRDefault="007F3FFA">
            <w:pPr>
              <w:tabs>
                <w:tab w:val="left" w:pos="426"/>
                <w:tab w:val="left" w:pos="720"/>
              </w:tabs>
              <w:spacing w:line="254" w:lineRule="auto"/>
              <w:jc w:val="both"/>
              <w:rPr>
                <w:rFonts w:ascii="Times New Roman" w:hAnsi="Times New Roman" w:cs="Times New Roman"/>
                <w:color w:val="000000" w:themeColor="text1"/>
                <w:sz w:val="24"/>
                <w:szCs w:val="24"/>
                <w:lang w:eastAsia="ar-SA"/>
              </w:rPr>
            </w:pPr>
            <w:r w:rsidRPr="00255B22">
              <w:rPr>
                <w:rFonts w:ascii="Times New Roman" w:hAnsi="Times New Roman" w:cs="Times New Roman"/>
                <w:color w:val="000000" w:themeColor="text1"/>
                <w:sz w:val="24"/>
                <w:szCs w:val="24"/>
                <w:lang w:eastAsia="ar-SA"/>
              </w:rPr>
              <w:t>3</w:t>
            </w:r>
          </w:p>
        </w:tc>
        <w:tc>
          <w:tcPr>
            <w:tcW w:w="9922" w:type="dxa"/>
            <w:tcBorders>
              <w:top w:val="single" w:sz="4" w:space="0" w:color="auto"/>
              <w:left w:val="single" w:sz="4" w:space="0" w:color="auto"/>
              <w:bottom w:val="single" w:sz="4" w:space="0" w:color="auto"/>
              <w:right w:val="single" w:sz="4" w:space="0" w:color="auto"/>
            </w:tcBorders>
            <w:vAlign w:val="center"/>
            <w:hideMark/>
          </w:tcPr>
          <w:p w:rsidR="007F3FFA" w:rsidRPr="00255B22" w:rsidRDefault="007F3FFA">
            <w:pPr>
              <w:spacing w:line="254" w:lineRule="auto"/>
              <w:jc w:val="both"/>
              <w:rPr>
                <w:rFonts w:ascii="Times New Roman" w:hAnsi="Times New Roman" w:cs="Times New Roman"/>
                <w:color w:val="000000" w:themeColor="text1"/>
                <w:sz w:val="24"/>
                <w:szCs w:val="24"/>
                <w:lang w:eastAsia="ru-RU"/>
              </w:rPr>
            </w:pPr>
            <w:r w:rsidRPr="00255B22">
              <w:rPr>
                <w:rFonts w:ascii="Times New Roman" w:hAnsi="Times New Roman" w:cs="Times New Roman"/>
                <w:color w:val="000000" w:themeColor="text1"/>
                <w:sz w:val="24"/>
                <w:szCs w:val="24"/>
                <w:lang w:eastAsia="ar-SA"/>
              </w:rPr>
              <w:t>З метою отримання гарантій, що учасник спроможний своєчасно поставити запропоноване обладнання та для запобігання отримання фальсифікованого товару, учасник повинен надати файл відсканований з оригіналу гарантійного листа виробника (якщо учасник не є виробником товару), або офіційного представника, якщо його відповідні повноваження поширюються на територію України, що підтверджує можливість постачання учасником запропонованого обладнання в необхідній кількості, якості та в терміни, визначені цією документацією торгів та пропозицією учасника, із зазначенням: повної назви учасника, номера оголошення, назви предмету закупівлі, назви товару, кількості.</w:t>
            </w:r>
          </w:p>
        </w:tc>
      </w:tr>
      <w:tr w:rsidR="00255B22" w:rsidRPr="00255B22" w:rsidTr="007F3FFA">
        <w:trPr>
          <w:trHeight w:val="128"/>
        </w:trPr>
        <w:tc>
          <w:tcPr>
            <w:tcW w:w="392" w:type="dxa"/>
            <w:tcBorders>
              <w:top w:val="single" w:sz="4" w:space="0" w:color="auto"/>
              <w:left w:val="single" w:sz="4" w:space="0" w:color="auto"/>
              <w:bottom w:val="single" w:sz="4" w:space="0" w:color="auto"/>
              <w:right w:val="single" w:sz="4" w:space="0" w:color="auto"/>
            </w:tcBorders>
            <w:vAlign w:val="center"/>
            <w:hideMark/>
          </w:tcPr>
          <w:p w:rsidR="007F3FFA" w:rsidRPr="00255B22" w:rsidRDefault="007F3FFA">
            <w:pPr>
              <w:tabs>
                <w:tab w:val="left" w:pos="426"/>
                <w:tab w:val="left" w:pos="720"/>
              </w:tabs>
              <w:spacing w:line="254" w:lineRule="auto"/>
              <w:jc w:val="both"/>
              <w:rPr>
                <w:rFonts w:ascii="Times New Roman" w:hAnsi="Times New Roman" w:cs="Times New Roman"/>
                <w:color w:val="000000" w:themeColor="text1"/>
                <w:sz w:val="24"/>
                <w:szCs w:val="24"/>
                <w:lang w:eastAsia="ar-SA"/>
              </w:rPr>
            </w:pPr>
            <w:r w:rsidRPr="00255B22">
              <w:rPr>
                <w:rFonts w:ascii="Times New Roman" w:hAnsi="Times New Roman" w:cs="Times New Roman"/>
                <w:color w:val="000000" w:themeColor="text1"/>
                <w:sz w:val="24"/>
                <w:szCs w:val="24"/>
                <w:lang w:eastAsia="ar-SA"/>
              </w:rPr>
              <w:t>4</w:t>
            </w:r>
          </w:p>
        </w:tc>
        <w:tc>
          <w:tcPr>
            <w:tcW w:w="9922" w:type="dxa"/>
            <w:tcBorders>
              <w:top w:val="single" w:sz="4" w:space="0" w:color="auto"/>
              <w:left w:val="single" w:sz="4" w:space="0" w:color="auto"/>
              <w:bottom w:val="single" w:sz="4" w:space="0" w:color="auto"/>
              <w:right w:val="single" w:sz="4" w:space="0" w:color="auto"/>
            </w:tcBorders>
            <w:vAlign w:val="center"/>
            <w:hideMark/>
          </w:tcPr>
          <w:p w:rsidR="007F3FFA" w:rsidRPr="00255B22" w:rsidRDefault="007F3FFA">
            <w:pPr>
              <w:spacing w:line="254" w:lineRule="auto"/>
              <w:rPr>
                <w:rFonts w:ascii="Times New Roman" w:hAnsi="Times New Roman" w:cs="Times New Roman"/>
                <w:color w:val="000000" w:themeColor="text1"/>
                <w:sz w:val="24"/>
                <w:szCs w:val="24"/>
                <w:lang w:eastAsia="ru-RU"/>
              </w:rPr>
            </w:pPr>
            <w:r w:rsidRPr="00255B22">
              <w:rPr>
                <w:rFonts w:ascii="Times New Roman" w:hAnsi="Times New Roman" w:cs="Times New Roman"/>
                <w:color w:val="000000" w:themeColor="text1"/>
                <w:sz w:val="24"/>
                <w:szCs w:val="24"/>
                <w:lang w:eastAsia="ar-SA"/>
              </w:rPr>
              <w:t>Товар, запропонований Учасником, повинен бути новим, таким, що не був у використанні, виготовлений не раніше 2021 р., має бути підтверджено оригіналом гарантійного листа учасника.</w:t>
            </w:r>
          </w:p>
        </w:tc>
      </w:tr>
      <w:tr w:rsidR="00255B22" w:rsidRPr="00255B22" w:rsidTr="007F3FFA">
        <w:trPr>
          <w:trHeight w:val="1479"/>
        </w:trPr>
        <w:tc>
          <w:tcPr>
            <w:tcW w:w="392" w:type="dxa"/>
            <w:tcBorders>
              <w:top w:val="single" w:sz="4" w:space="0" w:color="auto"/>
              <w:left w:val="single" w:sz="4" w:space="0" w:color="auto"/>
              <w:bottom w:val="single" w:sz="4" w:space="0" w:color="auto"/>
              <w:right w:val="single" w:sz="4" w:space="0" w:color="auto"/>
            </w:tcBorders>
            <w:vAlign w:val="center"/>
            <w:hideMark/>
          </w:tcPr>
          <w:p w:rsidR="007F3FFA" w:rsidRPr="00255B22" w:rsidRDefault="007F3FFA">
            <w:pPr>
              <w:tabs>
                <w:tab w:val="left" w:pos="426"/>
                <w:tab w:val="left" w:pos="720"/>
              </w:tabs>
              <w:spacing w:line="254" w:lineRule="auto"/>
              <w:jc w:val="both"/>
              <w:rPr>
                <w:rFonts w:ascii="Times New Roman" w:hAnsi="Times New Roman" w:cs="Times New Roman"/>
                <w:color w:val="000000" w:themeColor="text1"/>
                <w:sz w:val="24"/>
                <w:szCs w:val="24"/>
                <w:lang w:eastAsia="ar-SA"/>
              </w:rPr>
            </w:pPr>
            <w:r w:rsidRPr="00255B22">
              <w:rPr>
                <w:rFonts w:ascii="Times New Roman" w:hAnsi="Times New Roman" w:cs="Times New Roman"/>
                <w:color w:val="000000" w:themeColor="text1"/>
                <w:sz w:val="24"/>
                <w:szCs w:val="24"/>
                <w:lang w:eastAsia="ar-SA"/>
              </w:rPr>
              <w:lastRenderedPageBreak/>
              <w:t>5</w:t>
            </w:r>
          </w:p>
        </w:tc>
        <w:tc>
          <w:tcPr>
            <w:tcW w:w="9922" w:type="dxa"/>
            <w:tcBorders>
              <w:top w:val="single" w:sz="4" w:space="0" w:color="auto"/>
              <w:left w:val="single" w:sz="4" w:space="0" w:color="auto"/>
              <w:bottom w:val="single" w:sz="4" w:space="0" w:color="auto"/>
              <w:right w:val="single" w:sz="4" w:space="0" w:color="auto"/>
            </w:tcBorders>
            <w:vAlign w:val="center"/>
            <w:hideMark/>
          </w:tcPr>
          <w:p w:rsidR="007F3FFA" w:rsidRPr="00255B22" w:rsidRDefault="007F3FFA">
            <w:pPr>
              <w:spacing w:line="254" w:lineRule="auto"/>
              <w:rPr>
                <w:rFonts w:ascii="Times New Roman" w:hAnsi="Times New Roman" w:cs="Times New Roman"/>
                <w:color w:val="000000" w:themeColor="text1"/>
                <w:sz w:val="24"/>
                <w:szCs w:val="24"/>
                <w:lang w:eastAsia="ru-RU"/>
              </w:rPr>
            </w:pPr>
            <w:r w:rsidRPr="00255B22">
              <w:rPr>
                <w:rFonts w:ascii="Times New Roman" w:hAnsi="Times New Roman" w:cs="Times New Roman"/>
                <w:color w:val="000000" w:themeColor="text1"/>
                <w:sz w:val="24"/>
                <w:szCs w:val="24"/>
                <w:lang w:eastAsia="ar-SA"/>
              </w:rPr>
              <w:t>Замовник за своїми потребами має право вибрати будь-які типорозміри компонентів ендопротезів у необхідних кількостях, всіх типорозмірів, має бути підтверджено оригіналом гарантійного листа учасника.</w:t>
            </w:r>
          </w:p>
        </w:tc>
      </w:tr>
      <w:tr w:rsidR="00255B22" w:rsidRPr="00255B22" w:rsidTr="007F3FFA">
        <w:trPr>
          <w:trHeight w:val="128"/>
        </w:trPr>
        <w:tc>
          <w:tcPr>
            <w:tcW w:w="392" w:type="dxa"/>
            <w:tcBorders>
              <w:top w:val="single" w:sz="4" w:space="0" w:color="auto"/>
              <w:left w:val="single" w:sz="4" w:space="0" w:color="auto"/>
              <w:bottom w:val="single" w:sz="4" w:space="0" w:color="auto"/>
              <w:right w:val="single" w:sz="4" w:space="0" w:color="auto"/>
            </w:tcBorders>
            <w:vAlign w:val="center"/>
            <w:hideMark/>
          </w:tcPr>
          <w:p w:rsidR="007F3FFA" w:rsidRPr="00255B22" w:rsidRDefault="007F3FFA">
            <w:pPr>
              <w:tabs>
                <w:tab w:val="left" w:pos="426"/>
                <w:tab w:val="left" w:pos="720"/>
              </w:tabs>
              <w:spacing w:line="254" w:lineRule="auto"/>
              <w:jc w:val="both"/>
              <w:rPr>
                <w:rFonts w:ascii="Times New Roman" w:hAnsi="Times New Roman" w:cs="Times New Roman"/>
                <w:color w:val="000000" w:themeColor="text1"/>
                <w:sz w:val="24"/>
                <w:szCs w:val="24"/>
                <w:lang w:eastAsia="ar-SA"/>
              </w:rPr>
            </w:pPr>
            <w:r w:rsidRPr="00255B22">
              <w:rPr>
                <w:rFonts w:ascii="Times New Roman" w:hAnsi="Times New Roman" w:cs="Times New Roman"/>
                <w:color w:val="000000" w:themeColor="text1"/>
                <w:sz w:val="24"/>
                <w:szCs w:val="24"/>
                <w:lang w:eastAsia="ar-SA"/>
              </w:rPr>
              <w:t>6</w:t>
            </w:r>
          </w:p>
        </w:tc>
        <w:tc>
          <w:tcPr>
            <w:tcW w:w="9922" w:type="dxa"/>
            <w:tcBorders>
              <w:top w:val="single" w:sz="4" w:space="0" w:color="auto"/>
              <w:left w:val="single" w:sz="4" w:space="0" w:color="auto"/>
              <w:bottom w:val="single" w:sz="4" w:space="0" w:color="auto"/>
              <w:right w:val="single" w:sz="4" w:space="0" w:color="auto"/>
            </w:tcBorders>
            <w:vAlign w:val="center"/>
            <w:hideMark/>
          </w:tcPr>
          <w:p w:rsidR="007F3FFA" w:rsidRPr="00255B22" w:rsidRDefault="007F3FFA">
            <w:pPr>
              <w:spacing w:line="254" w:lineRule="auto"/>
              <w:rPr>
                <w:rFonts w:ascii="Times New Roman" w:hAnsi="Times New Roman" w:cs="Times New Roman"/>
                <w:color w:val="000000" w:themeColor="text1"/>
                <w:sz w:val="24"/>
                <w:szCs w:val="24"/>
                <w:lang w:eastAsia="ru-RU"/>
              </w:rPr>
            </w:pPr>
            <w:r w:rsidRPr="00255B22">
              <w:rPr>
                <w:rFonts w:ascii="Times New Roman" w:hAnsi="Times New Roman" w:cs="Times New Roman"/>
                <w:color w:val="000000" w:themeColor="text1"/>
                <w:sz w:val="24"/>
                <w:szCs w:val="24"/>
                <w:lang w:eastAsia="ar-SA"/>
              </w:rPr>
              <w:t>Постачальник зобов`язаний забезпечити лікувальний заклад необхідними інструментами для проведення оперативних втручань на весь період. Інструменти для імплантації повинні бути зареєстрованими на території України (надати підтвердження реєстраційних документів).</w:t>
            </w:r>
          </w:p>
        </w:tc>
      </w:tr>
      <w:tr w:rsidR="007F3FFA" w:rsidRPr="00255B22" w:rsidTr="007F3FFA">
        <w:trPr>
          <w:trHeight w:val="128"/>
        </w:trPr>
        <w:tc>
          <w:tcPr>
            <w:tcW w:w="392" w:type="dxa"/>
            <w:tcBorders>
              <w:top w:val="single" w:sz="4" w:space="0" w:color="auto"/>
              <w:left w:val="single" w:sz="4" w:space="0" w:color="auto"/>
              <w:bottom w:val="single" w:sz="4" w:space="0" w:color="auto"/>
              <w:right w:val="single" w:sz="4" w:space="0" w:color="auto"/>
            </w:tcBorders>
            <w:vAlign w:val="center"/>
            <w:hideMark/>
          </w:tcPr>
          <w:p w:rsidR="007F3FFA" w:rsidRPr="00255B22" w:rsidRDefault="007F3FFA">
            <w:pPr>
              <w:autoSpaceDE w:val="0"/>
              <w:autoSpaceDN w:val="0"/>
              <w:adjustRightInd w:val="0"/>
              <w:spacing w:line="254" w:lineRule="auto"/>
              <w:jc w:val="both"/>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7</w:t>
            </w:r>
          </w:p>
        </w:tc>
        <w:tc>
          <w:tcPr>
            <w:tcW w:w="9922" w:type="dxa"/>
            <w:tcBorders>
              <w:top w:val="single" w:sz="4" w:space="0" w:color="auto"/>
              <w:left w:val="single" w:sz="4" w:space="0" w:color="auto"/>
              <w:bottom w:val="single" w:sz="4" w:space="0" w:color="auto"/>
              <w:right w:val="single" w:sz="4" w:space="0" w:color="auto"/>
            </w:tcBorders>
            <w:vAlign w:val="center"/>
            <w:hideMark/>
          </w:tcPr>
          <w:p w:rsidR="007F3FFA" w:rsidRPr="00255B22" w:rsidRDefault="007F3FFA">
            <w:pPr>
              <w:spacing w:line="254" w:lineRule="auto"/>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lang w:eastAsia="ar-SA"/>
              </w:rPr>
              <w:t>Наявність інструкції або хірургічного протоколу українською мовою, має бути підтверджено оригіналом гарантійного листа учасника.</w:t>
            </w:r>
          </w:p>
        </w:tc>
      </w:tr>
    </w:tbl>
    <w:p w:rsidR="007F3FFA" w:rsidRPr="00255B22" w:rsidRDefault="007F3FFA" w:rsidP="007F3FFA">
      <w:pPr>
        <w:spacing w:after="0" w:line="240" w:lineRule="auto"/>
        <w:jc w:val="both"/>
        <w:rPr>
          <w:rFonts w:ascii="Times New Roman" w:hAnsi="Times New Roman" w:cs="Times New Roman"/>
          <w:i/>
          <w:color w:val="000000" w:themeColor="text1"/>
          <w:sz w:val="24"/>
          <w:szCs w:val="24"/>
        </w:rPr>
      </w:pPr>
    </w:p>
    <w:p w:rsidR="007F3FFA" w:rsidRPr="00255B22" w:rsidRDefault="007F3FFA" w:rsidP="007F3FFA">
      <w:pPr>
        <w:spacing w:after="0" w:line="240" w:lineRule="auto"/>
        <w:jc w:val="both"/>
        <w:rPr>
          <w:rFonts w:ascii="Times New Roman" w:hAnsi="Times New Roman" w:cs="Times New Roman"/>
          <w:i/>
          <w:color w:val="000000" w:themeColor="text1"/>
          <w:sz w:val="24"/>
          <w:szCs w:val="24"/>
        </w:rPr>
      </w:pPr>
      <w:r w:rsidRPr="00255B22">
        <w:rPr>
          <w:rFonts w:ascii="Times New Roman" w:hAnsi="Times New Roman" w:cs="Times New Roman"/>
          <w:i/>
          <w:color w:val="000000" w:themeColor="text1"/>
          <w:sz w:val="24"/>
          <w:szCs w:val="24"/>
        </w:rPr>
        <w:t>У разі відсутності документу учасником подається пояснення (лист, довідка тощо) про відсутність або надання іншого документу*</w:t>
      </w:r>
    </w:p>
    <w:p w:rsidR="007F3FFA" w:rsidRPr="00255B22" w:rsidRDefault="007F3FFA" w:rsidP="007F3FFA">
      <w:pPr>
        <w:spacing w:after="0" w:line="240" w:lineRule="auto"/>
        <w:jc w:val="both"/>
        <w:rPr>
          <w:rFonts w:ascii="Times New Roman" w:eastAsia="Times New Roman" w:hAnsi="Times New Roman" w:cs="Times New Roman"/>
          <w:i/>
          <w:color w:val="000000" w:themeColor="text1"/>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4"/>
        <w:gridCol w:w="1984"/>
      </w:tblGrid>
      <w:tr w:rsidR="00255B22" w:rsidRPr="00255B22" w:rsidTr="007F3FFA">
        <w:tc>
          <w:tcPr>
            <w:tcW w:w="8364" w:type="dxa"/>
            <w:tcBorders>
              <w:top w:val="single" w:sz="4" w:space="0" w:color="auto"/>
              <w:left w:val="single" w:sz="4" w:space="0" w:color="auto"/>
              <w:bottom w:val="single" w:sz="4" w:space="0" w:color="auto"/>
              <w:right w:val="single" w:sz="4" w:space="0" w:color="auto"/>
            </w:tcBorders>
            <w:hideMark/>
          </w:tcPr>
          <w:p w:rsidR="007F3FFA" w:rsidRPr="00255B22" w:rsidRDefault="007F3FFA">
            <w:pPr>
              <w:spacing w:after="0" w:line="240" w:lineRule="auto"/>
              <w:jc w:val="center"/>
              <w:rPr>
                <w:rFonts w:ascii="Times New Roman" w:hAnsi="Times New Roman" w:cs="Times New Roman"/>
                <w:b/>
                <w:bCs/>
                <w:color w:val="000000" w:themeColor="text1"/>
                <w:sz w:val="24"/>
                <w:szCs w:val="24"/>
                <w:lang w:eastAsia="ru-RU"/>
              </w:rPr>
            </w:pPr>
            <w:r w:rsidRPr="00255B22">
              <w:rPr>
                <w:rFonts w:ascii="Times New Roman" w:hAnsi="Times New Roman" w:cs="Times New Roman"/>
                <w:b/>
                <w:bCs/>
                <w:color w:val="000000" w:themeColor="text1"/>
                <w:sz w:val="24"/>
                <w:szCs w:val="24"/>
                <w:lang w:eastAsia="ru-RU"/>
              </w:rPr>
              <w:t>Медико-технічні вимоги: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7F3FFA" w:rsidRPr="00255B22" w:rsidRDefault="007F3FFA">
            <w:pPr>
              <w:jc w:val="center"/>
              <w:rPr>
                <w:rFonts w:ascii="Times New Roman" w:hAnsi="Times New Roman" w:cs="Times New Roman"/>
                <w:b/>
                <w:bCs/>
                <w:color w:val="000000" w:themeColor="text1"/>
                <w:sz w:val="24"/>
                <w:szCs w:val="24"/>
                <w:lang w:eastAsia="ru-RU"/>
              </w:rPr>
            </w:pPr>
            <w:r w:rsidRPr="00255B22">
              <w:rPr>
                <w:rFonts w:ascii="Times New Roman" w:hAnsi="Times New Roman" w:cs="Times New Roman"/>
                <w:b/>
                <w:bCs/>
                <w:color w:val="000000" w:themeColor="text1"/>
                <w:sz w:val="24"/>
                <w:szCs w:val="24"/>
              </w:rPr>
              <w:t>Відповідність Так/Ні</w:t>
            </w:r>
          </w:p>
        </w:tc>
      </w:tr>
      <w:tr w:rsidR="00255B22" w:rsidRPr="00255B22" w:rsidTr="007F3FFA">
        <w:tc>
          <w:tcPr>
            <w:tcW w:w="10348" w:type="dxa"/>
            <w:gridSpan w:val="2"/>
            <w:tcBorders>
              <w:top w:val="single" w:sz="4" w:space="0" w:color="auto"/>
              <w:left w:val="single" w:sz="4" w:space="0" w:color="auto"/>
              <w:bottom w:val="single" w:sz="4" w:space="0" w:color="auto"/>
              <w:right w:val="single" w:sz="4" w:space="0" w:color="auto"/>
            </w:tcBorders>
            <w:hideMark/>
          </w:tcPr>
          <w:p w:rsidR="007F3FFA" w:rsidRPr="00255B22" w:rsidRDefault="007F3FFA">
            <w:pPr>
              <w:spacing w:after="0" w:line="240" w:lineRule="auto"/>
              <w:jc w:val="center"/>
              <w:rPr>
                <w:rFonts w:ascii="Times New Roman" w:hAnsi="Times New Roman" w:cs="Times New Roman"/>
                <w:b/>
                <w:color w:val="000000" w:themeColor="text1"/>
                <w:sz w:val="24"/>
                <w:szCs w:val="24"/>
              </w:rPr>
            </w:pPr>
            <w:r w:rsidRPr="00255B22">
              <w:rPr>
                <w:rFonts w:ascii="Times New Roman" w:hAnsi="Times New Roman" w:cs="Times New Roman"/>
                <w:b/>
                <w:color w:val="000000" w:themeColor="text1"/>
                <w:sz w:val="24"/>
                <w:szCs w:val="24"/>
              </w:rPr>
              <w:t>Основні характеристики:</w:t>
            </w:r>
          </w:p>
          <w:p w:rsidR="007F3FFA" w:rsidRPr="00255B22" w:rsidRDefault="007F3FFA">
            <w:pPr>
              <w:spacing w:after="0" w:line="240" w:lineRule="auto"/>
              <w:jc w:val="center"/>
              <w:rPr>
                <w:rFonts w:ascii="Times New Roman" w:hAnsi="Times New Roman" w:cs="Times New Roman"/>
                <w:color w:val="000000" w:themeColor="text1"/>
                <w:sz w:val="24"/>
                <w:szCs w:val="24"/>
                <w:lang w:eastAsia="ru-RU"/>
              </w:rPr>
            </w:pPr>
            <w:r w:rsidRPr="00255B22">
              <w:rPr>
                <w:rFonts w:ascii="Times New Roman" w:hAnsi="Times New Roman" w:cs="Times New Roman"/>
                <w:b/>
                <w:color w:val="000000" w:themeColor="text1"/>
                <w:sz w:val="24"/>
                <w:szCs w:val="24"/>
              </w:rPr>
              <w:t xml:space="preserve"> Тотальні ендопротези кульшового суглобу безцементні  проксимального типу фіксації</w:t>
            </w:r>
          </w:p>
        </w:tc>
      </w:tr>
      <w:tr w:rsidR="00255B22" w:rsidRPr="00255B22" w:rsidTr="007F3FFA">
        <w:tc>
          <w:tcPr>
            <w:tcW w:w="8364" w:type="dxa"/>
            <w:tcBorders>
              <w:top w:val="single" w:sz="4" w:space="0" w:color="auto"/>
              <w:left w:val="single" w:sz="4" w:space="0" w:color="auto"/>
              <w:bottom w:val="single" w:sz="4" w:space="0" w:color="auto"/>
              <w:right w:val="single" w:sz="4" w:space="0" w:color="auto"/>
            </w:tcBorders>
            <w:hideMark/>
          </w:tcPr>
          <w:p w:rsidR="007F3FFA" w:rsidRPr="00255B22" w:rsidRDefault="007F3FFA">
            <w:pPr>
              <w:spacing w:after="0" w:line="240" w:lineRule="auto"/>
              <w:ind w:firstLine="380"/>
              <w:jc w:val="both"/>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Ендопротези повинні мати кількість типорозмірів, які відповідають антропологічним характеристикам людини і складатися з:</w:t>
            </w:r>
          </w:p>
          <w:p w:rsidR="007F3FFA" w:rsidRPr="00255B22" w:rsidRDefault="007F3FFA">
            <w:pPr>
              <w:spacing w:after="0" w:line="240" w:lineRule="auto"/>
              <w:ind w:firstLine="380"/>
              <w:jc w:val="both"/>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 Стегнового компоненту (типу Muller або еквівалент) - 1 шт.;</w:t>
            </w:r>
          </w:p>
          <w:p w:rsidR="007F3FFA" w:rsidRPr="00255B22" w:rsidRDefault="007F3FFA">
            <w:pPr>
              <w:spacing w:after="0" w:line="240" w:lineRule="auto"/>
              <w:ind w:firstLine="380"/>
              <w:jc w:val="both"/>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 Стегнової голівки - 1 шт.;</w:t>
            </w:r>
          </w:p>
          <w:p w:rsidR="007F3FFA" w:rsidRPr="00255B22" w:rsidRDefault="007F3FFA">
            <w:pPr>
              <w:spacing w:after="0" w:line="240" w:lineRule="auto"/>
              <w:ind w:firstLine="380"/>
              <w:jc w:val="both"/>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 Вертлюгового компоненту,  що складається з:</w:t>
            </w:r>
          </w:p>
          <w:p w:rsidR="007F3FFA" w:rsidRPr="00255B22" w:rsidRDefault="007F3FFA">
            <w:pPr>
              <w:spacing w:after="0" w:line="240" w:lineRule="auto"/>
              <w:ind w:firstLine="380"/>
              <w:jc w:val="both"/>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 Безцементної чашки  -1 шт.;</w:t>
            </w:r>
          </w:p>
          <w:p w:rsidR="007F3FFA" w:rsidRPr="00255B22" w:rsidRDefault="007F3FFA">
            <w:pPr>
              <w:spacing w:after="0" w:line="240" w:lineRule="auto"/>
              <w:ind w:firstLine="380"/>
              <w:jc w:val="both"/>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 Вкладишу  - 1 шт.;</w:t>
            </w:r>
          </w:p>
          <w:p w:rsidR="007F3FFA" w:rsidRPr="00255B22" w:rsidRDefault="007F3FFA">
            <w:pPr>
              <w:spacing w:after="0" w:line="240" w:lineRule="auto"/>
              <w:ind w:firstLine="380"/>
              <w:jc w:val="both"/>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 Кісткового гвинта - 1 шт.;</w:t>
            </w:r>
          </w:p>
        </w:tc>
        <w:tc>
          <w:tcPr>
            <w:tcW w:w="1984" w:type="dxa"/>
            <w:tcBorders>
              <w:top w:val="single" w:sz="4" w:space="0" w:color="auto"/>
              <w:left w:val="single" w:sz="4" w:space="0" w:color="auto"/>
              <w:bottom w:val="single" w:sz="4" w:space="0" w:color="auto"/>
              <w:right w:val="single" w:sz="4" w:space="0" w:color="auto"/>
            </w:tcBorders>
            <w:vAlign w:val="center"/>
          </w:tcPr>
          <w:p w:rsidR="007F3FFA" w:rsidRPr="00255B22" w:rsidRDefault="007F3FFA">
            <w:pPr>
              <w:jc w:val="center"/>
              <w:rPr>
                <w:rFonts w:ascii="Times New Roman" w:hAnsi="Times New Roman" w:cs="Times New Roman"/>
                <w:color w:val="000000" w:themeColor="text1"/>
                <w:sz w:val="24"/>
                <w:szCs w:val="24"/>
                <w:lang w:eastAsia="ru-RU"/>
              </w:rPr>
            </w:pPr>
          </w:p>
        </w:tc>
      </w:tr>
      <w:tr w:rsidR="00255B22" w:rsidRPr="00255B22" w:rsidTr="007F3FFA">
        <w:tc>
          <w:tcPr>
            <w:tcW w:w="8364" w:type="dxa"/>
            <w:tcBorders>
              <w:top w:val="single" w:sz="4" w:space="0" w:color="auto"/>
              <w:left w:val="single" w:sz="4" w:space="0" w:color="auto"/>
              <w:bottom w:val="single" w:sz="4" w:space="0" w:color="auto"/>
              <w:right w:val="single" w:sz="4" w:space="0" w:color="auto"/>
            </w:tcBorders>
            <w:hideMark/>
          </w:tcPr>
          <w:p w:rsidR="007F3FFA" w:rsidRPr="00255B22" w:rsidRDefault="007F3FFA">
            <w:pPr>
              <w:spacing w:after="0" w:line="240" w:lineRule="auto"/>
              <w:ind w:firstLine="708"/>
              <w:jc w:val="both"/>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Складові компоненти ендопротезу кульшового суглобу мають бути виготовлені з біологічно інертних, немагнітних, корозійностійких, міцних матеріалів.</w:t>
            </w:r>
          </w:p>
          <w:p w:rsidR="007F3FFA" w:rsidRPr="00255B22" w:rsidRDefault="007F3FFA">
            <w:pPr>
              <w:spacing w:after="0" w:line="240" w:lineRule="auto"/>
              <w:ind w:firstLine="708"/>
              <w:jc w:val="both"/>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Біомеханічні і конструктивні властивості ендопротезів повинні відповідати анатомічним параметрам людини та детальним вимогам до конструкції окремих складових частин визначених нижче і забезпечувати надійне і ефективне заміщення уражених або пошкоджених суглобових поверхонь шляхом застосування відповідних конструктивних рішень.</w:t>
            </w:r>
          </w:p>
          <w:p w:rsidR="007F3FFA" w:rsidRPr="00255B22" w:rsidRDefault="007F3FFA">
            <w:pPr>
              <w:spacing w:after="0" w:line="240" w:lineRule="auto"/>
              <w:ind w:firstLine="380"/>
              <w:jc w:val="both"/>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 xml:space="preserve">     Компоненти ендопротезів мають постачатися в упакованому стерильному вигляді.</w:t>
            </w:r>
          </w:p>
          <w:p w:rsidR="007F3FFA" w:rsidRPr="00255B22" w:rsidRDefault="007F3FFA">
            <w:pPr>
              <w:spacing w:after="0" w:line="240" w:lineRule="auto"/>
              <w:ind w:firstLine="708"/>
              <w:jc w:val="both"/>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Операційна техніка повинна бути простою, мінімально травматичною і забезпечувати надійну імплантацію і стабільну фіксацію всіх запропонованих компонентів кульшового суглобу.</w:t>
            </w:r>
          </w:p>
        </w:tc>
        <w:tc>
          <w:tcPr>
            <w:tcW w:w="1984" w:type="dxa"/>
            <w:tcBorders>
              <w:top w:val="single" w:sz="4" w:space="0" w:color="auto"/>
              <w:left w:val="single" w:sz="4" w:space="0" w:color="auto"/>
              <w:bottom w:val="single" w:sz="4" w:space="0" w:color="auto"/>
              <w:right w:val="single" w:sz="4" w:space="0" w:color="auto"/>
            </w:tcBorders>
            <w:vAlign w:val="center"/>
          </w:tcPr>
          <w:p w:rsidR="007F3FFA" w:rsidRPr="00255B22" w:rsidRDefault="007F3FFA">
            <w:pPr>
              <w:jc w:val="center"/>
              <w:rPr>
                <w:rFonts w:ascii="Times New Roman" w:hAnsi="Times New Roman" w:cs="Times New Roman"/>
                <w:color w:val="000000" w:themeColor="text1"/>
                <w:sz w:val="24"/>
                <w:szCs w:val="24"/>
                <w:lang w:eastAsia="ru-RU"/>
              </w:rPr>
            </w:pPr>
          </w:p>
        </w:tc>
      </w:tr>
      <w:tr w:rsidR="00255B22" w:rsidRPr="00255B22" w:rsidTr="007F3FFA">
        <w:tc>
          <w:tcPr>
            <w:tcW w:w="10348" w:type="dxa"/>
            <w:gridSpan w:val="2"/>
            <w:tcBorders>
              <w:top w:val="single" w:sz="4" w:space="0" w:color="auto"/>
              <w:left w:val="single" w:sz="4" w:space="0" w:color="auto"/>
              <w:bottom w:val="single" w:sz="4" w:space="0" w:color="auto"/>
              <w:right w:val="single" w:sz="4" w:space="0" w:color="auto"/>
            </w:tcBorders>
            <w:hideMark/>
          </w:tcPr>
          <w:p w:rsidR="007F3FFA" w:rsidRPr="00255B22" w:rsidRDefault="007F3FFA">
            <w:pPr>
              <w:spacing w:after="0" w:line="240" w:lineRule="auto"/>
              <w:ind w:firstLine="380"/>
              <w:jc w:val="both"/>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Основні вимоги до складових частин ендопротезу:</w:t>
            </w:r>
          </w:p>
        </w:tc>
      </w:tr>
      <w:tr w:rsidR="00255B22" w:rsidRPr="00255B22" w:rsidTr="007F3FFA">
        <w:tc>
          <w:tcPr>
            <w:tcW w:w="8364" w:type="dxa"/>
            <w:tcBorders>
              <w:top w:val="single" w:sz="4" w:space="0" w:color="auto"/>
              <w:left w:val="single" w:sz="4" w:space="0" w:color="auto"/>
              <w:bottom w:val="single" w:sz="4" w:space="0" w:color="auto"/>
              <w:right w:val="single" w:sz="4" w:space="0" w:color="auto"/>
            </w:tcBorders>
            <w:hideMark/>
          </w:tcPr>
          <w:p w:rsidR="007F3FFA" w:rsidRPr="00255B22" w:rsidRDefault="007F3FFA">
            <w:pPr>
              <w:tabs>
                <w:tab w:val="num" w:pos="-142"/>
                <w:tab w:val="num" w:pos="0"/>
              </w:tabs>
              <w:spacing w:after="0" w:line="240" w:lineRule="auto"/>
              <w:ind w:firstLine="380"/>
              <w:jc w:val="both"/>
              <w:rPr>
                <w:rFonts w:ascii="Times New Roman" w:hAnsi="Times New Roman" w:cs="Times New Roman"/>
                <w:color w:val="000000" w:themeColor="text1"/>
                <w:sz w:val="24"/>
                <w:szCs w:val="24"/>
              </w:rPr>
            </w:pPr>
            <w:r w:rsidRPr="00255B22">
              <w:rPr>
                <w:rFonts w:ascii="Times New Roman" w:hAnsi="Times New Roman" w:cs="Times New Roman"/>
                <w:b/>
                <w:bCs/>
                <w:color w:val="000000" w:themeColor="text1"/>
                <w:sz w:val="24"/>
                <w:szCs w:val="24"/>
              </w:rPr>
              <w:t>Вимоги до стегнового компоненту</w:t>
            </w:r>
            <w:r w:rsidRPr="00255B22">
              <w:rPr>
                <w:rFonts w:ascii="Times New Roman" w:hAnsi="Times New Roman" w:cs="Times New Roman"/>
                <w:color w:val="000000" w:themeColor="text1"/>
                <w:sz w:val="24"/>
                <w:szCs w:val="24"/>
              </w:rPr>
              <w:t xml:space="preserve">: ніжка має бути клиноподібної форми, вигнуто-прямої, типу Muller або еквівалент. Тип фіксації – безцементна з самозаклиненням та  фіксацією у проксимальному відділі стегнової кістки. Покриття ніжки повинно мати плазмове напилення з титану Ti на  проксимальному рівні ніжки, окрім шийки. Враховуючи антропологічні особливості людини, кількість типорозмірів ніжки повинна бути не менше ніж 14 із стандартним офсетом (off-set) і шийково-діафізарним кутом не більше </w:t>
            </w:r>
            <w:r w:rsidRPr="00255B22">
              <w:rPr>
                <w:rFonts w:ascii="Times New Roman" w:hAnsi="Times New Roman" w:cs="Times New Roman"/>
                <w:color w:val="000000" w:themeColor="text1"/>
                <w:sz w:val="24"/>
                <w:szCs w:val="24"/>
              </w:rPr>
              <w:lastRenderedPageBreak/>
              <w:t>130°. Ніжка повинна бути виготовлена з біологічно інертних, немагнітних, легких і міцних матеріалів титанового сплаву Ti-6AI-4V. Ніжка  має постачатися у стерильному вигляді. Строк стерильності не менше 5 років.</w:t>
            </w:r>
          </w:p>
        </w:tc>
        <w:tc>
          <w:tcPr>
            <w:tcW w:w="1984" w:type="dxa"/>
            <w:tcBorders>
              <w:top w:val="single" w:sz="4" w:space="0" w:color="auto"/>
              <w:left w:val="single" w:sz="4" w:space="0" w:color="auto"/>
              <w:bottom w:val="single" w:sz="4" w:space="0" w:color="auto"/>
              <w:right w:val="single" w:sz="4" w:space="0" w:color="auto"/>
            </w:tcBorders>
            <w:vAlign w:val="center"/>
          </w:tcPr>
          <w:p w:rsidR="007F3FFA" w:rsidRPr="00255B22" w:rsidRDefault="007F3FFA">
            <w:pPr>
              <w:jc w:val="center"/>
              <w:rPr>
                <w:rFonts w:ascii="Times New Roman" w:hAnsi="Times New Roman" w:cs="Times New Roman"/>
                <w:color w:val="000000" w:themeColor="text1"/>
                <w:sz w:val="24"/>
                <w:szCs w:val="24"/>
                <w:lang w:eastAsia="ru-RU"/>
              </w:rPr>
            </w:pPr>
          </w:p>
        </w:tc>
      </w:tr>
      <w:tr w:rsidR="00255B22" w:rsidRPr="00255B22" w:rsidTr="007F3FFA">
        <w:tc>
          <w:tcPr>
            <w:tcW w:w="8364" w:type="dxa"/>
            <w:tcBorders>
              <w:top w:val="single" w:sz="4" w:space="0" w:color="auto"/>
              <w:left w:val="single" w:sz="4" w:space="0" w:color="auto"/>
              <w:bottom w:val="single" w:sz="4" w:space="0" w:color="auto"/>
              <w:right w:val="single" w:sz="4" w:space="0" w:color="auto"/>
            </w:tcBorders>
            <w:hideMark/>
          </w:tcPr>
          <w:p w:rsidR="007F3FFA" w:rsidRPr="00255B22" w:rsidRDefault="007F3FFA">
            <w:pPr>
              <w:tabs>
                <w:tab w:val="num" w:pos="-142"/>
                <w:tab w:val="num" w:pos="0"/>
              </w:tabs>
              <w:spacing w:after="0" w:line="240" w:lineRule="auto"/>
              <w:ind w:firstLine="380"/>
              <w:jc w:val="both"/>
              <w:rPr>
                <w:rFonts w:ascii="Times New Roman" w:hAnsi="Times New Roman" w:cs="Times New Roman"/>
                <w:color w:val="000000" w:themeColor="text1"/>
                <w:sz w:val="24"/>
                <w:szCs w:val="24"/>
              </w:rPr>
            </w:pPr>
            <w:r w:rsidRPr="00255B22">
              <w:rPr>
                <w:rFonts w:ascii="Times New Roman" w:hAnsi="Times New Roman" w:cs="Times New Roman"/>
                <w:b/>
                <w:bCs/>
                <w:color w:val="000000" w:themeColor="text1"/>
                <w:sz w:val="24"/>
                <w:szCs w:val="24"/>
              </w:rPr>
              <w:lastRenderedPageBreak/>
              <w:t>Вимоги до стегнової голівки</w:t>
            </w:r>
            <w:r w:rsidRPr="00255B22">
              <w:rPr>
                <w:rFonts w:ascii="Times New Roman" w:hAnsi="Times New Roman" w:cs="Times New Roman"/>
                <w:color w:val="000000" w:themeColor="text1"/>
                <w:sz w:val="24"/>
                <w:szCs w:val="24"/>
              </w:rPr>
              <w:t xml:space="preserve">: голівки повинні бути с діаметром </w:t>
            </w:r>
            <w:smartTag w:uri="urn:schemas-microsoft-com:office:smarttags" w:element="metricconverter">
              <w:smartTagPr>
                <w:attr w:name="ProductID" w:val="28 мм"/>
              </w:smartTagPr>
              <w:r w:rsidRPr="00255B22">
                <w:rPr>
                  <w:rFonts w:ascii="Times New Roman" w:hAnsi="Times New Roman" w:cs="Times New Roman"/>
                  <w:color w:val="000000" w:themeColor="text1"/>
                  <w:sz w:val="24"/>
                  <w:szCs w:val="24"/>
                </w:rPr>
                <w:t>28 мм</w:t>
              </w:r>
            </w:smartTag>
            <w:r w:rsidRPr="00255B22">
              <w:rPr>
                <w:rFonts w:ascii="Times New Roman" w:hAnsi="Times New Roman" w:cs="Times New Roman"/>
                <w:color w:val="000000" w:themeColor="text1"/>
                <w:sz w:val="24"/>
                <w:szCs w:val="24"/>
              </w:rPr>
              <w:t xml:space="preserve">, 32мм, 36мм в залежності від розміру чашки. Голівки мають бути виготовлені з корозійностійких, легких і міцних матеріалів (сплав кобальт-хром, або еквівалент).  Кількість типорозмірів за  глибиною конуса до кожного діаметру голівки не менше </w:t>
            </w:r>
            <w:r w:rsidRPr="00255B22">
              <w:rPr>
                <w:rFonts w:ascii="Times New Roman" w:hAnsi="Times New Roman" w:cs="Times New Roman"/>
                <w:b/>
                <w:color w:val="000000" w:themeColor="text1"/>
                <w:sz w:val="24"/>
                <w:szCs w:val="24"/>
              </w:rPr>
              <w:t>5</w:t>
            </w:r>
            <w:r w:rsidRPr="00255B22">
              <w:rPr>
                <w:rFonts w:ascii="Times New Roman" w:hAnsi="Times New Roman" w:cs="Times New Roman"/>
                <w:color w:val="000000" w:themeColor="text1"/>
                <w:sz w:val="24"/>
                <w:szCs w:val="24"/>
              </w:rPr>
              <w:t>. Голівка має постачатися у стерильному вигляді зі строком стерильності не менше 5 років.</w:t>
            </w:r>
          </w:p>
        </w:tc>
        <w:tc>
          <w:tcPr>
            <w:tcW w:w="1984" w:type="dxa"/>
            <w:tcBorders>
              <w:top w:val="single" w:sz="4" w:space="0" w:color="auto"/>
              <w:left w:val="single" w:sz="4" w:space="0" w:color="auto"/>
              <w:bottom w:val="single" w:sz="4" w:space="0" w:color="auto"/>
              <w:right w:val="single" w:sz="4" w:space="0" w:color="auto"/>
            </w:tcBorders>
            <w:vAlign w:val="center"/>
          </w:tcPr>
          <w:p w:rsidR="007F3FFA" w:rsidRPr="00255B22" w:rsidRDefault="007F3FFA">
            <w:pPr>
              <w:jc w:val="center"/>
              <w:rPr>
                <w:rFonts w:ascii="Times New Roman" w:hAnsi="Times New Roman" w:cs="Times New Roman"/>
                <w:color w:val="000000" w:themeColor="text1"/>
                <w:sz w:val="24"/>
                <w:szCs w:val="24"/>
                <w:lang w:eastAsia="ru-RU"/>
              </w:rPr>
            </w:pPr>
          </w:p>
        </w:tc>
      </w:tr>
      <w:tr w:rsidR="00255B22" w:rsidRPr="00255B22" w:rsidTr="007F3FFA">
        <w:tc>
          <w:tcPr>
            <w:tcW w:w="8364" w:type="dxa"/>
            <w:tcBorders>
              <w:top w:val="single" w:sz="4" w:space="0" w:color="auto"/>
              <w:left w:val="single" w:sz="4" w:space="0" w:color="auto"/>
              <w:bottom w:val="single" w:sz="4" w:space="0" w:color="auto"/>
              <w:right w:val="single" w:sz="4" w:space="0" w:color="auto"/>
            </w:tcBorders>
            <w:hideMark/>
          </w:tcPr>
          <w:p w:rsidR="007F3FFA" w:rsidRPr="00255B22" w:rsidRDefault="007F3FFA">
            <w:pPr>
              <w:spacing w:after="0" w:line="240" w:lineRule="auto"/>
              <w:ind w:firstLine="380"/>
              <w:jc w:val="both"/>
              <w:rPr>
                <w:rFonts w:ascii="Times New Roman" w:hAnsi="Times New Roman" w:cs="Times New Roman"/>
                <w:color w:val="000000" w:themeColor="text1"/>
                <w:sz w:val="24"/>
                <w:szCs w:val="24"/>
              </w:rPr>
            </w:pPr>
            <w:r w:rsidRPr="00255B22">
              <w:rPr>
                <w:rFonts w:ascii="Times New Roman" w:hAnsi="Times New Roman" w:cs="Times New Roman"/>
                <w:b/>
                <w:bCs/>
                <w:color w:val="000000" w:themeColor="text1"/>
                <w:sz w:val="24"/>
                <w:szCs w:val="24"/>
              </w:rPr>
              <w:t>Вимоги до вертлюгового компоненту</w:t>
            </w:r>
            <w:r w:rsidRPr="00255B22">
              <w:rPr>
                <w:rFonts w:ascii="Times New Roman" w:hAnsi="Times New Roman" w:cs="Times New Roman"/>
                <w:color w:val="000000" w:themeColor="text1"/>
                <w:sz w:val="24"/>
                <w:szCs w:val="24"/>
              </w:rPr>
              <w:t>: вертлюговий компонент має складатися з титанової безцементної чашки, поліетиленового вкладишу, кісткового гвинта.</w:t>
            </w:r>
          </w:p>
        </w:tc>
        <w:tc>
          <w:tcPr>
            <w:tcW w:w="1984" w:type="dxa"/>
            <w:tcBorders>
              <w:top w:val="single" w:sz="4" w:space="0" w:color="auto"/>
              <w:left w:val="single" w:sz="4" w:space="0" w:color="auto"/>
              <w:bottom w:val="single" w:sz="4" w:space="0" w:color="auto"/>
              <w:right w:val="single" w:sz="4" w:space="0" w:color="auto"/>
            </w:tcBorders>
            <w:vAlign w:val="center"/>
          </w:tcPr>
          <w:p w:rsidR="007F3FFA" w:rsidRPr="00255B22" w:rsidRDefault="007F3FFA">
            <w:pPr>
              <w:jc w:val="center"/>
              <w:rPr>
                <w:rFonts w:ascii="Times New Roman" w:hAnsi="Times New Roman" w:cs="Times New Roman"/>
                <w:color w:val="000000" w:themeColor="text1"/>
                <w:sz w:val="24"/>
                <w:szCs w:val="24"/>
                <w:lang w:eastAsia="ru-RU"/>
              </w:rPr>
            </w:pPr>
          </w:p>
        </w:tc>
      </w:tr>
      <w:tr w:rsidR="00255B22" w:rsidRPr="00255B22" w:rsidTr="007F3FFA">
        <w:tc>
          <w:tcPr>
            <w:tcW w:w="8364" w:type="dxa"/>
            <w:tcBorders>
              <w:top w:val="single" w:sz="4" w:space="0" w:color="auto"/>
              <w:left w:val="single" w:sz="4" w:space="0" w:color="auto"/>
              <w:bottom w:val="single" w:sz="4" w:space="0" w:color="auto"/>
              <w:right w:val="single" w:sz="4" w:space="0" w:color="auto"/>
            </w:tcBorders>
            <w:hideMark/>
          </w:tcPr>
          <w:p w:rsidR="007F3FFA" w:rsidRPr="00255B22" w:rsidRDefault="007F3FFA">
            <w:pPr>
              <w:spacing w:after="0" w:line="240" w:lineRule="auto"/>
              <w:ind w:firstLine="380"/>
              <w:jc w:val="both"/>
              <w:rPr>
                <w:rFonts w:ascii="Times New Roman" w:hAnsi="Times New Roman" w:cs="Times New Roman"/>
                <w:color w:val="000000" w:themeColor="text1"/>
                <w:sz w:val="24"/>
                <w:szCs w:val="24"/>
              </w:rPr>
            </w:pPr>
            <w:r w:rsidRPr="00255B22">
              <w:rPr>
                <w:rFonts w:ascii="Times New Roman" w:hAnsi="Times New Roman" w:cs="Times New Roman"/>
                <w:b/>
                <w:bCs/>
                <w:color w:val="000000" w:themeColor="text1"/>
                <w:sz w:val="24"/>
                <w:szCs w:val="24"/>
              </w:rPr>
              <w:t>Вимоги до безцементної чашки</w:t>
            </w:r>
            <w:r w:rsidRPr="00255B22">
              <w:rPr>
                <w:rFonts w:ascii="Times New Roman" w:hAnsi="Times New Roman" w:cs="Times New Roman"/>
                <w:color w:val="000000" w:themeColor="text1"/>
                <w:sz w:val="24"/>
                <w:szCs w:val="24"/>
              </w:rPr>
              <w:t>: менше півсфери з отворами для антиротаційних гвинтів, вкрита плазмовим покриттям Ti.  Кількість типорозмірів не менш ніж 14. Діапазон типорозмірів зовнішнього діаметру від 44мм до 66мм з кроком 2 мм. Безцементна чашка має бути виготовлена з біологічно інертних, немагнітних, легких і міцних матеріалів, має постачатися у стерильному вигляді. Строк стерильності не менше 5 років.</w:t>
            </w:r>
          </w:p>
        </w:tc>
        <w:tc>
          <w:tcPr>
            <w:tcW w:w="1984" w:type="dxa"/>
            <w:tcBorders>
              <w:top w:val="single" w:sz="4" w:space="0" w:color="auto"/>
              <w:left w:val="single" w:sz="4" w:space="0" w:color="auto"/>
              <w:bottom w:val="single" w:sz="4" w:space="0" w:color="auto"/>
              <w:right w:val="single" w:sz="4" w:space="0" w:color="auto"/>
            </w:tcBorders>
            <w:vAlign w:val="center"/>
          </w:tcPr>
          <w:p w:rsidR="007F3FFA" w:rsidRPr="00255B22" w:rsidRDefault="007F3FFA">
            <w:pPr>
              <w:jc w:val="center"/>
              <w:rPr>
                <w:rFonts w:ascii="Times New Roman" w:hAnsi="Times New Roman" w:cs="Times New Roman"/>
                <w:color w:val="000000" w:themeColor="text1"/>
                <w:sz w:val="24"/>
                <w:szCs w:val="24"/>
                <w:lang w:eastAsia="ru-RU"/>
              </w:rPr>
            </w:pPr>
          </w:p>
        </w:tc>
      </w:tr>
      <w:tr w:rsidR="00255B22" w:rsidRPr="00255B22" w:rsidTr="007F3FFA">
        <w:tc>
          <w:tcPr>
            <w:tcW w:w="8364" w:type="dxa"/>
            <w:tcBorders>
              <w:top w:val="single" w:sz="4" w:space="0" w:color="auto"/>
              <w:left w:val="single" w:sz="4" w:space="0" w:color="auto"/>
              <w:bottom w:val="single" w:sz="4" w:space="0" w:color="auto"/>
              <w:right w:val="single" w:sz="4" w:space="0" w:color="auto"/>
            </w:tcBorders>
            <w:hideMark/>
          </w:tcPr>
          <w:p w:rsidR="007F3FFA" w:rsidRPr="00255B22" w:rsidRDefault="007F3FFA">
            <w:pPr>
              <w:spacing w:after="0" w:line="240" w:lineRule="auto"/>
              <w:ind w:firstLine="380"/>
              <w:jc w:val="both"/>
              <w:rPr>
                <w:rFonts w:ascii="Times New Roman" w:hAnsi="Times New Roman" w:cs="Times New Roman"/>
                <w:color w:val="000000" w:themeColor="text1"/>
                <w:sz w:val="24"/>
                <w:szCs w:val="24"/>
              </w:rPr>
            </w:pPr>
            <w:r w:rsidRPr="00255B22">
              <w:rPr>
                <w:rFonts w:ascii="Times New Roman" w:hAnsi="Times New Roman" w:cs="Times New Roman"/>
                <w:b/>
                <w:bCs/>
                <w:color w:val="000000" w:themeColor="text1"/>
                <w:sz w:val="24"/>
                <w:szCs w:val="24"/>
              </w:rPr>
              <w:t>Вимоги до вкладишу</w:t>
            </w:r>
            <w:r w:rsidRPr="00255B22">
              <w:rPr>
                <w:rFonts w:ascii="Times New Roman" w:hAnsi="Times New Roman" w:cs="Times New Roman"/>
                <w:color w:val="000000" w:themeColor="text1"/>
                <w:sz w:val="24"/>
                <w:szCs w:val="24"/>
              </w:rPr>
              <w:t xml:space="preserve">: вкладиш до безцементної чашки повинен мати діаметр внутрішньої сфери 28мм, 32мм, 36мм, в залежності від розміру чашки. Вкладиш повинен мати не менше двох кутів нахилу 0°, 20°. Має бути виготовлений із спеціального, надчистого поліетилену надвисокої молекулярної ваги cross-linked UHMWPE, або еквівалент. Кількість типорозмірів вкладишу повинна відповідати кількості типорозмірів безцементної чашки і не перевищувати її. Вкладиш має постачатися у стерильному вигляді. Упаковка вкладишів має забезпечувати надійний захист структури поліетилену при зберіганні. Строк стерильності не менше 5 років. </w:t>
            </w:r>
          </w:p>
        </w:tc>
        <w:tc>
          <w:tcPr>
            <w:tcW w:w="1984" w:type="dxa"/>
            <w:tcBorders>
              <w:top w:val="single" w:sz="4" w:space="0" w:color="auto"/>
              <w:left w:val="single" w:sz="4" w:space="0" w:color="auto"/>
              <w:bottom w:val="single" w:sz="4" w:space="0" w:color="auto"/>
              <w:right w:val="single" w:sz="4" w:space="0" w:color="auto"/>
            </w:tcBorders>
            <w:vAlign w:val="center"/>
          </w:tcPr>
          <w:p w:rsidR="007F3FFA" w:rsidRPr="00255B22" w:rsidRDefault="007F3FFA">
            <w:pPr>
              <w:jc w:val="center"/>
              <w:rPr>
                <w:rFonts w:ascii="Times New Roman" w:hAnsi="Times New Roman" w:cs="Times New Roman"/>
                <w:color w:val="000000" w:themeColor="text1"/>
                <w:sz w:val="24"/>
                <w:szCs w:val="24"/>
                <w:lang w:eastAsia="ru-RU"/>
              </w:rPr>
            </w:pPr>
          </w:p>
        </w:tc>
      </w:tr>
      <w:tr w:rsidR="00255B22" w:rsidRPr="00255B22" w:rsidTr="007F3FFA">
        <w:tc>
          <w:tcPr>
            <w:tcW w:w="8364" w:type="dxa"/>
            <w:tcBorders>
              <w:top w:val="single" w:sz="4" w:space="0" w:color="auto"/>
              <w:left w:val="single" w:sz="4" w:space="0" w:color="auto"/>
              <w:bottom w:val="single" w:sz="4" w:space="0" w:color="auto"/>
              <w:right w:val="single" w:sz="4" w:space="0" w:color="auto"/>
            </w:tcBorders>
            <w:hideMark/>
          </w:tcPr>
          <w:p w:rsidR="007F3FFA" w:rsidRPr="00255B22" w:rsidRDefault="007F3FFA">
            <w:pPr>
              <w:spacing w:after="0" w:line="240" w:lineRule="auto"/>
              <w:ind w:firstLine="380"/>
              <w:rPr>
                <w:rFonts w:ascii="Times New Roman" w:hAnsi="Times New Roman" w:cs="Times New Roman"/>
                <w:color w:val="000000" w:themeColor="text1"/>
                <w:sz w:val="24"/>
                <w:szCs w:val="24"/>
              </w:rPr>
            </w:pPr>
            <w:r w:rsidRPr="00255B22">
              <w:rPr>
                <w:rFonts w:ascii="Times New Roman" w:hAnsi="Times New Roman" w:cs="Times New Roman"/>
                <w:b/>
                <w:bCs/>
                <w:color w:val="000000" w:themeColor="text1"/>
                <w:sz w:val="24"/>
                <w:szCs w:val="24"/>
              </w:rPr>
              <w:t>Вимоги до кісткових гвинтів</w:t>
            </w:r>
            <w:r w:rsidRPr="00255B22">
              <w:rPr>
                <w:rFonts w:ascii="Times New Roman" w:hAnsi="Times New Roman" w:cs="Times New Roman"/>
                <w:color w:val="000000" w:themeColor="text1"/>
                <w:sz w:val="24"/>
                <w:szCs w:val="24"/>
              </w:rPr>
              <w:t>: кісткові гвинти для фіксації вертлюгового компоненту повинні бути виготовлені з титанового сплаву, мати діаметр 6,5 мм, довжини від 15 мм до 50 мм з кроком 5 мм.</w:t>
            </w:r>
          </w:p>
        </w:tc>
        <w:tc>
          <w:tcPr>
            <w:tcW w:w="1984" w:type="dxa"/>
            <w:tcBorders>
              <w:top w:val="single" w:sz="4" w:space="0" w:color="auto"/>
              <w:left w:val="single" w:sz="4" w:space="0" w:color="auto"/>
              <w:bottom w:val="single" w:sz="4" w:space="0" w:color="auto"/>
              <w:right w:val="single" w:sz="4" w:space="0" w:color="auto"/>
            </w:tcBorders>
            <w:vAlign w:val="center"/>
          </w:tcPr>
          <w:p w:rsidR="007F3FFA" w:rsidRPr="00255B22" w:rsidRDefault="007F3FFA">
            <w:pPr>
              <w:jc w:val="center"/>
              <w:rPr>
                <w:rFonts w:ascii="Times New Roman" w:hAnsi="Times New Roman" w:cs="Times New Roman"/>
                <w:color w:val="000000" w:themeColor="text1"/>
                <w:sz w:val="24"/>
                <w:szCs w:val="24"/>
                <w:lang w:eastAsia="ru-RU"/>
              </w:rPr>
            </w:pPr>
          </w:p>
        </w:tc>
      </w:tr>
    </w:tbl>
    <w:p w:rsidR="007F3FFA" w:rsidRPr="00255B22" w:rsidRDefault="007F3FFA" w:rsidP="007F3FFA">
      <w:pPr>
        <w:jc w:val="center"/>
        <w:rPr>
          <w:rFonts w:ascii="Times New Roman" w:hAnsi="Times New Roman" w:cs="Times New Roman"/>
          <w:color w:val="000000" w:themeColor="text1"/>
          <w:sz w:val="24"/>
          <w:szCs w:val="24"/>
        </w:rPr>
      </w:pPr>
    </w:p>
    <w:p w:rsidR="00C329E9" w:rsidRPr="00255B22" w:rsidRDefault="00C329E9" w:rsidP="007F3FFA">
      <w:pPr>
        <w:jc w:val="center"/>
        <w:rPr>
          <w:rFonts w:ascii="Times New Roman" w:hAnsi="Times New Roman" w:cs="Times New Roman"/>
          <w:color w:val="000000" w:themeColor="text1"/>
          <w:sz w:val="24"/>
          <w:szCs w:val="24"/>
        </w:rPr>
      </w:pPr>
    </w:p>
    <w:p w:rsidR="002A10EA" w:rsidRPr="00255B22" w:rsidRDefault="002A10EA" w:rsidP="007F3FFA">
      <w:pPr>
        <w:jc w:val="center"/>
        <w:rPr>
          <w:rFonts w:ascii="Times New Roman" w:hAnsi="Times New Roman" w:cs="Times New Roman"/>
          <w:color w:val="000000" w:themeColor="text1"/>
          <w:sz w:val="24"/>
          <w:szCs w:val="24"/>
        </w:rPr>
      </w:pPr>
    </w:p>
    <w:p w:rsidR="002A10EA" w:rsidRPr="00255B22" w:rsidRDefault="002A10EA" w:rsidP="007F3FFA">
      <w:pPr>
        <w:jc w:val="center"/>
        <w:rPr>
          <w:rFonts w:ascii="Times New Roman" w:hAnsi="Times New Roman" w:cs="Times New Roman"/>
          <w:color w:val="000000" w:themeColor="text1"/>
          <w:sz w:val="24"/>
          <w:szCs w:val="24"/>
        </w:rPr>
      </w:pPr>
    </w:p>
    <w:p w:rsidR="00720F50" w:rsidRPr="00255B22" w:rsidRDefault="00720F50" w:rsidP="007F3FFA">
      <w:pPr>
        <w:jc w:val="center"/>
        <w:rPr>
          <w:rFonts w:ascii="Times New Roman" w:hAnsi="Times New Roman" w:cs="Times New Roman"/>
          <w:color w:val="000000" w:themeColor="text1"/>
          <w:sz w:val="24"/>
          <w:szCs w:val="24"/>
        </w:rPr>
      </w:pPr>
    </w:p>
    <w:p w:rsidR="00720F50" w:rsidRPr="00255B22" w:rsidRDefault="00720F50" w:rsidP="007F3FFA">
      <w:pPr>
        <w:jc w:val="center"/>
        <w:rPr>
          <w:rFonts w:ascii="Times New Roman" w:hAnsi="Times New Roman" w:cs="Times New Roman"/>
          <w:color w:val="000000" w:themeColor="text1"/>
          <w:sz w:val="24"/>
          <w:szCs w:val="24"/>
        </w:rPr>
      </w:pPr>
    </w:p>
    <w:p w:rsidR="002A10EA" w:rsidRPr="00255B22" w:rsidRDefault="002A10EA" w:rsidP="007F3FFA">
      <w:pPr>
        <w:jc w:val="center"/>
        <w:rPr>
          <w:rFonts w:ascii="Times New Roman" w:hAnsi="Times New Roman" w:cs="Times New Roman"/>
          <w:color w:val="000000" w:themeColor="text1"/>
          <w:sz w:val="24"/>
          <w:szCs w:val="24"/>
        </w:rPr>
      </w:pPr>
    </w:p>
    <w:p w:rsidR="00C329E9" w:rsidRPr="00255B22" w:rsidRDefault="00C329E9" w:rsidP="007F3FFA">
      <w:pPr>
        <w:jc w:val="center"/>
        <w:rPr>
          <w:rFonts w:ascii="Times New Roman" w:hAnsi="Times New Roman" w:cs="Times New Roman"/>
          <w:color w:val="000000" w:themeColor="text1"/>
          <w:sz w:val="24"/>
          <w:szCs w:val="24"/>
        </w:rPr>
      </w:pPr>
    </w:p>
    <w:p w:rsidR="00C329E9" w:rsidRPr="00255B22" w:rsidRDefault="00C329E9" w:rsidP="00C329E9">
      <w:pPr>
        <w:jc w:val="center"/>
        <w:rPr>
          <w:rFonts w:ascii="Times New Roman" w:hAnsi="Times New Roman" w:cs="Times New Roman"/>
          <w:bCs/>
          <w:iCs/>
          <w:color w:val="000000" w:themeColor="text1"/>
          <w:sz w:val="24"/>
          <w:szCs w:val="24"/>
        </w:rPr>
      </w:pPr>
      <w:r w:rsidRPr="00255B22">
        <w:rPr>
          <w:rFonts w:ascii="Times New Roman" w:hAnsi="Times New Roman" w:cs="Times New Roman"/>
          <w:b/>
          <w:iCs/>
          <w:color w:val="000000" w:themeColor="text1"/>
          <w:sz w:val="24"/>
          <w:szCs w:val="24"/>
        </w:rPr>
        <w:t xml:space="preserve">ДК 021:2015: 33180000-5 Апаратура для підтримування фізіологічних функцій організму </w:t>
      </w:r>
      <w:r w:rsidRPr="00255B22">
        <w:rPr>
          <w:rFonts w:ascii="Times New Roman" w:hAnsi="Times New Roman" w:cs="Times New Roman"/>
          <w:bCs/>
          <w:iCs/>
          <w:color w:val="000000" w:themeColor="text1"/>
          <w:sz w:val="24"/>
          <w:szCs w:val="24"/>
        </w:rPr>
        <w:t>(Тотальні ендопротези кульшового суглобу безцементного типу фіксації з анатомічною керамічною голівкою) - 30 комплектів</w:t>
      </w:r>
    </w:p>
    <w:p w:rsidR="00C329E9" w:rsidRPr="00255B22" w:rsidRDefault="00C329E9" w:rsidP="00C329E9">
      <w:pPr>
        <w:spacing w:after="0" w:line="240" w:lineRule="auto"/>
        <w:jc w:val="center"/>
        <w:rPr>
          <w:rFonts w:ascii="Times New Roman" w:hAnsi="Times New Roman" w:cs="Times New Roman"/>
          <w:b/>
          <w:color w:val="000000" w:themeColor="text1"/>
          <w:sz w:val="24"/>
          <w:szCs w:val="24"/>
        </w:rPr>
      </w:pPr>
      <w:r w:rsidRPr="00255B22">
        <w:rPr>
          <w:rFonts w:ascii="Times New Roman" w:hAnsi="Times New Roman" w:cs="Times New Roman"/>
          <w:b/>
          <w:color w:val="000000" w:themeColor="text1"/>
          <w:sz w:val="24"/>
          <w:szCs w:val="24"/>
        </w:rPr>
        <w:t>(ОЧІКУВАНА ВАРТІСТЬ – 1950,00 ТИС. ГРН)</w:t>
      </w:r>
    </w:p>
    <w:tbl>
      <w:tblPr>
        <w:tblW w:w="10350" w:type="dxa"/>
        <w:tblLayout w:type="fixed"/>
        <w:tblLook w:val="04A0" w:firstRow="1" w:lastRow="0" w:firstColumn="1" w:lastColumn="0" w:noHBand="0" w:noVBand="1"/>
      </w:tblPr>
      <w:tblGrid>
        <w:gridCol w:w="421"/>
        <w:gridCol w:w="4113"/>
        <w:gridCol w:w="2979"/>
        <w:gridCol w:w="1418"/>
        <w:gridCol w:w="1419"/>
      </w:tblGrid>
      <w:tr w:rsidR="00255B22" w:rsidRPr="00255B22" w:rsidTr="00C329E9">
        <w:tc>
          <w:tcPr>
            <w:tcW w:w="421" w:type="dxa"/>
            <w:tcBorders>
              <w:top w:val="single" w:sz="4" w:space="0" w:color="auto"/>
              <w:left w:val="single" w:sz="4" w:space="0" w:color="auto"/>
              <w:bottom w:val="single" w:sz="4" w:space="0" w:color="auto"/>
              <w:right w:val="single" w:sz="4" w:space="0" w:color="auto"/>
            </w:tcBorders>
            <w:hideMark/>
          </w:tcPr>
          <w:p w:rsidR="00C329E9" w:rsidRPr="00255B22" w:rsidRDefault="00C329E9">
            <w:pPr>
              <w:spacing w:line="254" w:lineRule="auto"/>
              <w:jc w:val="center"/>
              <w:rPr>
                <w:rStyle w:val="ng-binding"/>
                <w:color w:val="000000" w:themeColor="text1"/>
                <w:sz w:val="24"/>
                <w:szCs w:val="24"/>
              </w:rPr>
            </w:pPr>
            <w:r w:rsidRPr="00255B22">
              <w:rPr>
                <w:rFonts w:ascii="Times New Roman" w:hAnsi="Times New Roman" w:cs="Times New Roman"/>
                <w:b/>
                <w:bCs/>
                <w:color w:val="000000" w:themeColor="text1"/>
                <w:sz w:val="24"/>
                <w:szCs w:val="24"/>
                <w:lang w:eastAsia="uk-UA"/>
              </w:rPr>
              <w:lastRenderedPageBreak/>
              <w:t>№</w:t>
            </w:r>
          </w:p>
        </w:tc>
        <w:tc>
          <w:tcPr>
            <w:tcW w:w="4113" w:type="dxa"/>
            <w:tcBorders>
              <w:top w:val="single" w:sz="4" w:space="0" w:color="auto"/>
              <w:left w:val="single" w:sz="4" w:space="0" w:color="auto"/>
              <w:bottom w:val="single" w:sz="4" w:space="0" w:color="auto"/>
              <w:right w:val="single" w:sz="4" w:space="0" w:color="auto"/>
            </w:tcBorders>
            <w:hideMark/>
          </w:tcPr>
          <w:p w:rsidR="00C329E9" w:rsidRPr="00255B22" w:rsidRDefault="00C329E9">
            <w:pPr>
              <w:spacing w:line="254" w:lineRule="auto"/>
              <w:jc w:val="center"/>
              <w:rPr>
                <w:rStyle w:val="ng-binding"/>
                <w:color w:val="000000" w:themeColor="text1"/>
                <w:sz w:val="24"/>
                <w:szCs w:val="24"/>
              </w:rPr>
            </w:pPr>
            <w:r w:rsidRPr="00255B22">
              <w:rPr>
                <w:rFonts w:ascii="Times New Roman" w:hAnsi="Times New Roman" w:cs="Times New Roman"/>
                <w:b/>
                <w:bCs/>
                <w:color w:val="000000" w:themeColor="text1"/>
                <w:sz w:val="24"/>
                <w:szCs w:val="24"/>
                <w:lang w:eastAsia="uk-UA"/>
              </w:rPr>
              <w:t>Найменування товару</w:t>
            </w:r>
          </w:p>
        </w:tc>
        <w:tc>
          <w:tcPr>
            <w:tcW w:w="2979" w:type="dxa"/>
            <w:tcBorders>
              <w:top w:val="single" w:sz="4" w:space="0" w:color="auto"/>
              <w:left w:val="single" w:sz="4" w:space="0" w:color="auto"/>
              <w:bottom w:val="single" w:sz="4" w:space="0" w:color="auto"/>
              <w:right w:val="single" w:sz="4" w:space="0" w:color="auto"/>
            </w:tcBorders>
          </w:tcPr>
          <w:p w:rsidR="00C329E9" w:rsidRPr="00255B22" w:rsidRDefault="00C329E9">
            <w:pPr>
              <w:spacing w:line="254" w:lineRule="auto"/>
              <w:jc w:val="center"/>
              <w:rPr>
                <w:rFonts w:ascii="Times New Roman" w:hAnsi="Times New Roman" w:cs="Times New Roman"/>
                <w:b/>
                <w:bCs/>
                <w:color w:val="000000" w:themeColor="text1"/>
                <w:sz w:val="24"/>
                <w:szCs w:val="24"/>
              </w:rPr>
            </w:pPr>
            <w:r w:rsidRPr="00255B22">
              <w:rPr>
                <w:rFonts w:ascii="Times New Roman" w:hAnsi="Times New Roman" w:cs="Times New Roman"/>
                <w:b/>
                <w:bCs/>
                <w:color w:val="000000" w:themeColor="text1"/>
                <w:sz w:val="24"/>
                <w:szCs w:val="24"/>
              </w:rPr>
              <w:t>Класифікатор медичних виробів НК 024:2019</w:t>
            </w:r>
          </w:p>
          <w:p w:rsidR="00C329E9" w:rsidRPr="00255B22" w:rsidRDefault="00C329E9">
            <w:pPr>
              <w:spacing w:line="254" w:lineRule="auto"/>
              <w:jc w:val="center"/>
              <w:rPr>
                <w:rFonts w:ascii="Times New Roman" w:hAnsi="Times New Roman" w:cs="Times New Roman"/>
                <w:b/>
                <w:bCs/>
                <w:color w:val="000000" w:themeColor="text1"/>
                <w:sz w:val="24"/>
                <w:szCs w:val="24"/>
                <w:lang w:eastAsia="uk-UA"/>
              </w:rPr>
            </w:pPr>
          </w:p>
        </w:tc>
        <w:tc>
          <w:tcPr>
            <w:tcW w:w="1418" w:type="dxa"/>
            <w:tcBorders>
              <w:top w:val="single" w:sz="4" w:space="0" w:color="auto"/>
              <w:left w:val="single" w:sz="4" w:space="0" w:color="auto"/>
              <w:bottom w:val="single" w:sz="4" w:space="0" w:color="auto"/>
              <w:right w:val="single" w:sz="4" w:space="0" w:color="auto"/>
            </w:tcBorders>
            <w:hideMark/>
          </w:tcPr>
          <w:p w:rsidR="00C329E9" w:rsidRPr="00255B22" w:rsidRDefault="00C329E9">
            <w:pPr>
              <w:spacing w:line="254" w:lineRule="auto"/>
              <w:jc w:val="center"/>
              <w:rPr>
                <w:rStyle w:val="ng-binding"/>
                <w:color w:val="000000" w:themeColor="text1"/>
                <w:sz w:val="24"/>
                <w:szCs w:val="24"/>
                <w:lang w:eastAsia="ru-RU"/>
              </w:rPr>
            </w:pPr>
            <w:r w:rsidRPr="00255B22">
              <w:rPr>
                <w:rFonts w:ascii="Times New Roman" w:hAnsi="Times New Roman" w:cs="Times New Roman"/>
                <w:b/>
                <w:bCs/>
                <w:color w:val="000000" w:themeColor="text1"/>
                <w:sz w:val="24"/>
                <w:szCs w:val="24"/>
                <w:lang w:eastAsia="uk-UA"/>
              </w:rPr>
              <w:t>Одиниця виміру</w:t>
            </w:r>
          </w:p>
        </w:tc>
        <w:tc>
          <w:tcPr>
            <w:tcW w:w="1419" w:type="dxa"/>
            <w:tcBorders>
              <w:top w:val="single" w:sz="4" w:space="0" w:color="auto"/>
              <w:left w:val="single" w:sz="4" w:space="0" w:color="auto"/>
              <w:bottom w:val="single" w:sz="4" w:space="0" w:color="auto"/>
              <w:right w:val="single" w:sz="4" w:space="0" w:color="auto"/>
            </w:tcBorders>
            <w:hideMark/>
          </w:tcPr>
          <w:p w:rsidR="00C329E9" w:rsidRPr="00255B22" w:rsidRDefault="00C329E9">
            <w:pPr>
              <w:spacing w:line="254" w:lineRule="auto"/>
              <w:jc w:val="center"/>
              <w:rPr>
                <w:rStyle w:val="ng-binding"/>
                <w:color w:val="000000" w:themeColor="text1"/>
                <w:sz w:val="24"/>
                <w:szCs w:val="24"/>
              </w:rPr>
            </w:pPr>
            <w:r w:rsidRPr="00255B22">
              <w:rPr>
                <w:rFonts w:ascii="Times New Roman" w:hAnsi="Times New Roman" w:cs="Times New Roman"/>
                <w:b/>
                <w:bCs/>
                <w:color w:val="000000" w:themeColor="text1"/>
                <w:sz w:val="24"/>
                <w:szCs w:val="24"/>
                <w:lang w:eastAsia="uk-UA"/>
              </w:rPr>
              <w:t>Кількість</w:t>
            </w:r>
          </w:p>
        </w:tc>
      </w:tr>
      <w:tr w:rsidR="00255B22" w:rsidRPr="00255B22" w:rsidTr="00C329E9">
        <w:trPr>
          <w:trHeight w:val="1437"/>
        </w:trPr>
        <w:tc>
          <w:tcPr>
            <w:tcW w:w="421" w:type="dxa"/>
            <w:tcBorders>
              <w:top w:val="single" w:sz="4" w:space="0" w:color="auto"/>
              <w:left w:val="single" w:sz="4" w:space="0" w:color="auto"/>
              <w:bottom w:val="single" w:sz="4" w:space="0" w:color="auto"/>
              <w:right w:val="single" w:sz="4" w:space="0" w:color="auto"/>
            </w:tcBorders>
            <w:hideMark/>
          </w:tcPr>
          <w:p w:rsidR="00C329E9" w:rsidRPr="00255B22" w:rsidRDefault="00C329E9">
            <w:pPr>
              <w:spacing w:line="254" w:lineRule="auto"/>
              <w:jc w:val="center"/>
              <w:rPr>
                <w:rStyle w:val="ng-binding"/>
                <w:color w:val="000000" w:themeColor="text1"/>
                <w:sz w:val="24"/>
                <w:szCs w:val="24"/>
              </w:rPr>
            </w:pPr>
            <w:r w:rsidRPr="00255B22">
              <w:rPr>
                <w:rStyle w:val="ng-binding"/>
                <w:color w:val="000000" w:themeColor="text1"/>
                <w:sz w:val="24"/>
                <w:szCs w:val="24"/>
              </w:rPr>
              <w:t>1</w:t>
            </w:r>
          </w:p>
        </w:tc>
        <w:tc>
          <w:tcPr>
            <w:tcW w:w="4113" w:type="dxa"/>
            <w:tcBorders>
              <w:top w:val="single" w:sz="4" w:space="0" w:color="auto"/>
              <w:left w:val="single" w:sz="4" w:space="0" w:color="auto"/>
              <w:bottom w:val="single" w:sz="4" w:space="0" w:color="auto"/>
              <w:right w:val="single" w:sz="4" w:space="0" w:color="auto"/>
            </w:tcBorders>
            <w:vAlign w:val="center"/>
            <w:hideMark/>
          </w:tcPr>
          <w:p w:rsidR="00C329E9" w:rsidRPr="00255B22" w:rsidRDefault="00C329E9">
            <w:pPr>
              <w:spacing w:line="254" w:lineRule="auto"/>
              <w:rPr>
                <w:rFonts w:ascii="Times New Roman" w:hAnsi="Times New Roman" w:cs="Times New Roman"/>
                <w:color w:val="000000" w:themeColor="text1"/>
                <w:sz w:val="24"/>
                <w:szCs w:val="24"/>
                <w:lang w:eastAsia="uk-UA"/>
              </w:rPr>
            </w:pPr>
            <w:r w:rsidRPr="00255B22">
              <w:rPr>
                <w:rFonts w:ascii="Times New Roman" w:hAnsi="Times New Roman" w:cs="Times New Roman"/>
                <w:color w:val="000000" w:themeColor="text1"/>
                <w:sz w:val="24"/>
                <w:szCs w:val="24"/>
              </w:rPr>
              <w:t>Тотальні ендопротези кульшового суглобу безцементного типу фіксації з анатомічною керамічною голівкою</w:t>
            </w:r>
          </w:p>
        </w:tc>
        <w:tc>
          <w:tcPr>
            <w:tcW w:w="2979" w:type="dxa"/>
            <w:tcBorders>
              <w:top w:val="single" w:sz="4" w:space="0" w:color="auto"/>
              <w:left w:val="single" w:sz="4" w:space="0" w:color="auto"/>
              <w:bottom w:val="single" w:sz="4" w:space="0" w:color="auto"/>
              <w:right w:val="single" w:sz="4" w:space="0" w:color="auto"/>
            </w:tcBorders>
            <w:vAlign w:val="center"/>
            <w:hideMark/>
          </w:tcPr>
          <w:p w:rsidR="00C329E9" w:rsidRPr="00255B22" w:rsidRDefault="00C329E9">
            <w:pPr>
              <w:spacing w:line="254" w:lineRule="auto"/>
              <w:rPr>
                <w:rFonts w:ascii="Times New Roman" w:hAnsi="Times New Roman" w:cs="Times New Roman"/>
                <w:color w:val="000000" w:themeColor="text1"/>
                <w:sz w:val="24"/>
                <w:szCs w:val="24"/>
                <w:lang w:eastAsia="ru-RU"/>
              </w:rPr>
            </w:pPr>
            <w:r w:rsidRPr="00255B22">
              <w:rPr>
                <w:rFonts w:ascii="Times New Roman" w:hAnsi="Times New Roman" w:cs="Times New Roman"/>
                <w:color w:val="000000" w:themeColor="text1"/>
                <w:sz w:val="24"/>
                <w:szCs w:val="24"/>
              </w:rPr>
              <w:t>33715 – Ендопротез кульшового суглоба повний з парою тертя кераміка-поліетилен</w:t>
            </w:r>
            <w:r w:rsidRPr="00255B22">
              <w:rPr>
                <w:rFonts w:ascii="Times New Roman" w:hAnsi="Times New Roman" w:cs="Times New Roman"/>
                <w:color w:val="000000" w:themeColor="text1"/>
                <w:sz w:val="24"/>
                <w:szCs w:val="24"/>
                <w:lang w:eastAsia="ru-RU"/>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329E9" w:rsidRPr="00255B22" w:rsidRDefault="00C329E9">
            <w:pPr>
              <w:spacing w:line="254" w:lineRule="auto"/>
              <w:jc w:val="center"/>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комплект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C329E9" w:rsidRPr="00255B22" w:rsidRDefault="00C329E9">
            <w:pPr>
              <w:spacing w:line="254" w:lineRule="auto"/>
              <w:jc w:val="center"/>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30</w:t>
            </w:r>
          </w:p>
        </w:tc>
      </w:tr>
    </w:tbl>
    <w:p w:rsidR="00C329E9" w:rsidRPr="00255B22" w:rsidRDefault="00C329E9" w:rsidP="00C329E9">
      <w:pPr>
        <w:spacing w:after="0" w:line="240" w:lineRule="auto"/>
        <w:ind w:firstLine="709"/>
        <w:jc w:val="both"/>
        <w:rPr>
          <w:rStyle w:val="Arial3"/>
          <w:rFonts w:ascii="Times New Roman" w:hAnsi="Times New Roman" w:cs="Times New Roman"/>
          <w:bCs/>
          <w:color w:val="000000" w:themeColor="text1"/>
          <w:sz w:val="24"/>
          <w:szCs w:val="24"/>
        </w:rPr>
      </w:pPr>
      <w:r w:rsidRPr="00255B22">
        <w:rPr>
          <w:rStyle w:val="Arial3"/>
          <w:rFonts w:ascii="Times New Roman" w:hAnsi="Times New Roman" w:cs="Times New Roman"/>
          <w:bCs/>
          <w:color w:val="000000" w:themeColor="text1"/>
          <w:sz w:val="24"/>
          <w:szCs w:val="24"/>
        </w:rPr>
        <w:t>Запропонований учасником товар повинен відповідати таким вимогам:</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0"/>
        <w:gridCol w:w="9190"/>
      </w:tblGrid>
      <w:tr w:rsidR="00255B22" w:rsidRPr="00255B22" w:rsidTr="00720F50">
        <w:trPr>
          <w:trHeight w:val="128"/>
        </w:trPr>
        <w:tc>
          <w:tcPr>
            <w:tcW w:w="10320" w:type="dxa"/>
            <w:gridSpan w:val="2"/>
            <w:tcBorders>
              <w:top w:val="single" w:sz="4" w:space="0" w:color="auto"/>
              <w:left w:val="single" w:sz="4" w:space="0" w:color="auto"/>
              <w:bottom w:val="single" w:sz="4" w:space="0" w:color="auto"/>
              <w:right w:val="single" w:sz="4" w:space="0" w:color="auto"/>
            </w:tcBorders>
            <w:vAlign w:val="center"/>
            <w:hideMark/>
          </w:tcPr>
          <w:p w:rsidR="00C329E9" w:rsidRPr="00255B22" w:rsidRDefault="00C329E9">
            <w:pPr>
              <w:spacing w:line="254" w:lineRule="auto"/>
              <w:jc w:val="center"/>
              <w:rPr>
                <w:rFonts w:ascii="Times New Roman" w:hAnsi="Times New Roman" w:cs="Times New Roman"/>
                <w:color w:val="000000" w:themeColor="text1"/>
                <w:sz w:val="24"/>
                <w:szCs w:val="24"/>
              </w:rPr>
            </w:pPr>
            <w:r w:rsidRPr="00255B22">
              <w:rPr>
                <w:rFonts w:ascii="Times New Roman" w:hAnsi="Times New Roman" w:cs="Times New Roman"/>
                <w:b/>
                <w:color w:val="000000" w:themeColor="text1"/>
                <w:sz w:val="24"/>
                <w:szCs w:val="24"/>
                <w:lang w:eastAsia="ar-SA"/>
              </w:rPr>
              <w:t>Загальні вимоги*:</w:t>
            </w:r>
          </w:p>
        </w:tc>
      </w:tr>
      <w:tr w:rsidR="00255B22" w:rsidRPr="00255B22" w:rsidTr="00720F50">
        <w:trPr>
          <w:trHeight w:val="128"/>
        </w:trPr>
        <w:tc>
          <w:tcPr>
            <w:tcW w:w="1130" w:type="dxa"/>
            <w:tcBorders>
              <w:top w:val="single" w:sz="4" w:space="0" w:color="auto"/>
              <w:left w:val="single" w:sz="4" w:space="0" w:color="auto"/>
              <w:bottom w:val="single" w:sz="4" w:space="0" w:color="auto"/>
              <w:right w:val="single" w:sz="4" w:space="0" w:color="auto"/>
            </w:tcBorders>
            <w:vAlign w:val="center"/>
            <w:hideMark/>
          </w:tcPr>
          <w:p w:rsidR="00C329E9" w:rsidRPr="00255B22" w:rsidRDefault="00C329E9">
            <w:pPr>
              <w:tabs>
                <w:tab w:val="left" w:pos="426"/>
                <w:tab w:val="left" w:pos="720"/>
              </w:tabs>
              <w:spacing w:line="254" w:lineRule="auto"/>
              <w:jc w:val="both"/>
              <w:rPr>
                <w:rFonts w:ascii="Times New Roman" w:hAnsi="Times New Roman" w:cs="Times New Roman"/>
                <w:color w:val="000000" w:themeColor="text1"/>
                <w:sz w:val="24"/>
                <w:szCs w:val="24"/>
                <w:lang w:eastAsia="ar-SA"/>
              </w:rPr>
            </w:pPr>
            <w:r w:rsidRPr="00255B22">
              <w:rPr>
                <w:rFonts w:ascii="Times New Roman" w:hAnsi="Times New Roman" w:cs="Times New Roman"/>
                <w:color w:val="000000" w:themeColor="text1"/>
                <w:sz w:val="24"/>
                <w:szCs w:val="24"/>
                <w:lang w:eastAsia="ar-SA"/>
              </w:rPr>
              <w:t>1</w:t>
            </w:r>
          </w:p>
        </w:tc>
        <w:tc>
          <w:tcPr>
            <w:tcW w:w="9190" w:type="dxa"/>
            <w:tcBorders>
              <w:top w:val="single" w:sz="4" w:space="0" w:color="auto"/>
              <w:left w:val="single" w:sz="4" w:space="0" w:color="auto"/>
              <w:bottom w:val="single" w:sz="4" w:space="0" w:color="auto"/>
              <w:right w:val="single" w:sz="4" w:space="0" w:color="auto"/>
            </w:tcBorders>
            <w:vAlign w:val="center"/>
            <w:hideMark/>
          </w:tcPr>
          <w:p w:rsidR="00C329E9" w:rsidRPr="00255B22" w:rsidRDefault="00C329E9">
            <w:pPr>
              <w:spacing w:line="252" w:lineRule="auto"/>
              <w:jc w:val="both"/>
              <w:rPr>
                <w:rFonts w:ascii="Times New Roman" w:hAnsi="Times New Roman" w:cs="Times New Roman"/>
                <w:color w:val="000000" w:themeColor="text1"/>
                <w:sz w:val="24"/>
                <w:szCs w:val="24"/>
                <w:lang w:eastAsia="ar-SA"/>
              </w:rPr>
            </w:pPr>
            <w:r w:rsidRPr="00255B22">
              <w:rPr>
                <w:rFonts w:ascii="Times New Roman" w:hAnsi="Times New Roman" w:cs="Times New Roman"/>
                <w:color w:val="000000" w:themeColor="text1"/>
                <w:sz w:val="24"/>
                <w:szCs w:val="24"/>
                <w:lang w:eastAsia="ar-SA"/>
              </w:rPr>
              <w:t>Медичні вироби повинні бути зареєстровані в Україні та/або дозволені для введення в обіг та/або експлуатацію (застосування) відповідно до законодавства. Ця вимога засвідчується: </w:t>
            </w:r>
          </w:p>
          <w:p w:rsidR="00C329E9" w:rsidRPr="00255B22" w:rsidRDefault="00C329E9">
            <w:pPr>
              <w:spacing w:line="252" w:lineRule="auto"/>
              <w:jc w:val="both"/>
              <w:rPr>
                <w:rFonts w:ascii="Times New Roman" w:hAnsi="Times New Roman" w:cs="Times New Roman"/>
                <w:color w:val="000000" w:themeColor="text1"/>
                <w:sz w:val="24"/>
                <w:szCs w:val="24"/>
                <w:lang w:eastAsia="ar-SA"/>
              </w:rPr>
            </w:pPr>
            <w:r w:rsidRPr="00255B22">
              <w:rPr>
                <w:rFonts w:ascii="Times New Roman" w:hAnsi="Times New Roman" w:cs="Times New Roman"/>
                <w:color w:val="000000" w:themeColor="text1"/>
                <w:sz w:val="24"/>
                <w:szCs w:val="24"/>
                <w:lang w:eastAsia="ar-SA"/>
              </w:rPr>
              <w:t>а) завіреною копією декларації або копії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 </w:t>
            </w:r>
          </w:p>
          <w:p w:rsidR="00C329E9" w:rsidRPr="00255B22" w:rsidRDefault="00C329E9">
            <w:pPr>
              <w:spacing w:line="252" w:lineRule="auto"/>
              <w:jc w:val="both"/>
              <w:rPr>
                <w:rFonts w:ascii="Times New Roman" w:hAnsi="Times New Roman" w:cs="Times New Roman"/>
                <w:color w:val="000000" w:themeColor="text1"/>
                <w:sz w:val="24"/>
                <w:szCs w:val="24"/>
                <w:lang w:eastAsia="ar-SA"/>
              </w:rPr>
            </w:pPr>
            <w:r w:rsidRPr="00255B22">
              <w:rPr>
                <w:rFonts w:ascii="Times New Roman" w:hAnsi="Times New Roman" w:cs="Times New Roman"/>
                <w:color w:val="000000" w:themeColor="text1"/>
                <w:sz w:val="24"/>
                <w:szCs w:val="24"/>
                <w:lang w:eastAsia="ar-SA"/>
              </w:rPr>
              <w:t>б) завіреною копією Свідоцтва про державну реєстрацію медичного виробу, що свідчить про наявності медичного виробу в Державному реєстрі медичної техніки та виробів медичного призначення. </w:t>
            </w:r>
          </w:p>
          <w:p w:rsidR="00C329E9" w:rsidRPr="00255B22" w:rsidRDefault="00C329E9">
            <w:pPr>
              <w:spacing w:line="254" w:lineRule="auto"/>
              <w:rPr>
                <w:rFonts w:ascii="Times New Roman" w:hAnsi="Times New Roman" w:cs="Times New Roman"/>
                <w:color w:val="000000" w:themeColor="text1"/>
                <w:sz w:val="24"/>
                <w:szCs w:val="24"/>
                <w:lang w:eastAsia="ru-RU"/>
              </w:rPr>
            </w:pPr>
            <w:r w:rsidRPr="00255B22">
              <w:rPr>
                <w:rFonts w:ascii="Times New Roman" w:hAnsi="Times New Roman" w:cs="Times New Roman"/>
                <w:color w:val="000000" w:themeColor="text1"/>
                <w:sz w:val="24"/>
                <w:szCs w:val="24"/>
                <w:lang w:eastAsia="ar-SA"/>
              </w:rPr>
              <w:t>З урахуванням вимог Постанов КМУ від 02.10.2013 р. № 753*, №754**, №755***, якщо Учасником торгів пропонується медичний виріб строк дії Свідоцтва про державну реєстрацію якого закінчується до 1 липня 2016 року, у такому разі запропонований товар повинен бути ввезений на митну територію України (вироблений на території України) до закінчення терміну дії Свідоцтва про державну реєстрацію такого виробу. Для підтвердження зазначеного Учасником торгів у складі пропозиції конкурсних торгів необхідно подати завірену копію митної декларації або документу підтверджуючого дату виготовлення запропонованого товару.</w:t>
            </w:r>
          </w:p>
        </w:tc>
      </w:tr>
      <w:tr w:rsidR="00255B22" w:rsidRPr="00255B22" w:rsidTr="00720F50">
        <w:trPr>
          <w:trHeight w:val="128"/>
        </w:trPr>
        <w:tc>
          <w:tcPr>
            <w:tcW w:w="1130" w:type="dxa"/>
            <w:tcBorders>
              <w:top w:val="single" w:sz="4" w:space="0" w:color="auto"/>
              <w:left w:val="single" w:sz="4" w:space="0" w:color="auto"/>
              <w:bottom w:val="single" w:sz="4" w:space="0" w:color="auto"/>
              <w:right w:val="single" w:sz="4" w:space="0" w:color="auto"/>
            </w:tcBorders>
            <w:vAlign w:val="center"/>
            <w:hideMark/>
          </w:tcPr>
          <w:p w:rsidR="00C329E9" w:rsidRPr="00255B22" w:rsidRDefault="00C329E9">
            <w:pPr>
              <w:tabs>
                <w:tab w:val="left" w:pos="426"/>
                <w:tab w:val="left" w:pos="720"/>
              </w:tabs>
              <w:spacing w:line="254" w:lineRule="auto"/>
              <w:jc w:val="both"/>
              <w:rPr>
                <w:rFonts w:ascii="Times New Roman" w:hAnsi="Times New Roman" w:cs="Times New Roman"/>
                <w:color w:val="000000" w:themeColor="text1"/>
                <w:sz w:val="24"/>
                <w:szCs w:val="24"/>
                <w:lang w:eastAsia="ar-SA"/>
              </w:rPr>
            </w:pPr>
            <w:r w:rsidRPr="00255B22">
              <w:rPr>
                <w:rFonts w:ascii="Times New Roman" w:hAnsi="Times New Roman" w:cs="Times New Roman"/>
                <w:color w:val="000000" w:themeColor="text1"/>
                <w:sz w:val="24"/>
                <w:szCs w:val="24"/>
                <w:lang w:eastAsia="ar-SA"/>
              </w:rPr>
              <w:t>2</w:t>
            </w:r>
          </w:p>
        </w:tc>
        <w:tc>
          <w:tcPr>
            <w:tcW w:w="9190" w:type="dxa"/>
            <w:tcBorders>
              <w:top w:val="single" w:sz="4" w:space="0" w:color="auto"/>
              <w:left w:val="single" w:sz="4" w:space="0" w:color="auto"/>
              <w:bottom w:val="single" w:sz="4" w:space="0" w:color="auto"/>
              <w:right w:val="single" w:sz="4" w:space="0" w:color="auto"/>
            </w:tcBorders>
            <w:vAlign w:val="center"/>
            <w:hideMark/>
          </w:tcPr>
          <w:p w:rsidR="00C329E9" w:rsidRPr="00255B22" w:rsidRDefault="00C329E9">
            <w:pPr>
              <w:spacing w:line="254" w:lineRule="auto"/>
              <w:rPr>
                <w:rFonts w:ascii="Times New Roman" w:hAnsi="Times New Roman" w:cs="Times New Roman"/>
                <w:color w:val="000000" w:themeColor="text1"/>
                <w:sz w:val="24"/>
                <w:szCs w:val="24"/>
                <w:lang w:eastAsia="ru-RU"/>
              </w:rPr>
            </w:pPr>
            <w:r w:rsidRPr="00255B22">
              <w:rPr>
                <w:rFonts w:ascii="Times New Roman" w:hAnsi="Times New Roman" w:cs="Times New Roman"/>
                <w:color w:val="000000" w:themeColor="text1"/>
                <w:sz w:val="24"/>
                <w:szCs w:val="24"/>
                <w:lang w:eastAsia="ar-SA"/>
              </w:rPr>
              <w:t>Продукція та її виробництво повинні відповідати міжнародному стандарту якості по системі ISO, що має бути підтверджено відповідним документом. </w:t>
            </w:r>
          </w:p>
        </w:tc>
      </w:tr>
      <w:tr w:rsidR="00255B22" w:rsidRPr="00255B22" w:rsidTr="00720F50">
        <w:trPr>
          <w:trHeight w:val="128"/>
        </w:trPr>
        <w:tc>
          <w:tcPr>
            <w:tcW w:w="1130" w:type="dxa"/>
            <w:tcBorders>
              <w:top w:val="single" w:sz="4" w:space="0" w:color="auto"/>
              <w:left w:val="single" w:sz="4" w:space="0" w:color="auto"/>
              <w:bottom w:val="single" w:sz="4" w:space="0" w:color="auto"/>
              <w:right w:val="single" w:sz="4" w:space="0" w:color="auto"/>
            </w:tcBorders>
            <w:vAlign w:val="center"/>
            <w:hideMark/>
          </w:tcPr>
          <w:p w:rsidR="00C329E9" w:rsidRPr="00255B22" w:rsidRDefault="00C329E9">
            <w:pPr>
              <w:tabs>
                <w:tab w:val="left" w:pos="426"/>
                <w:tab w:val="left" w:pos="720"/>
              </w:tabs>
              <w:spacing w:line="254" w:lineRule="auto"/>
              <w:jc w:val="both"/>
              <w:rPr>
                <w:rFonts w:ascii="Times New Roman" w:hAnsi="Times New Roman" w:cs="Times New Roman"/>
                <w:color w:val="000000" w:themeColor="text1"/>
                <w:sz w:val="24"/>
                <w:szCs w:val="24"/>
                <w:lang w:eastAsia="ar-SA"/>
              </w:rPr>
            </w:pPr>
            <w:r w:rsidRPr="00255B22">
              <w:rPr>
                <w:rFonts w:ascii="Times New Roman" w:hAnsi="Times New Roman" w:cs="Times New Roman"/>
                <w:color w:val="000000" w:themeColor="text1"/>
                <w:sz w:val="24"/>
                <w:szCs w:val="24"/>
                <w:lang w:eastAsia="ar-SA"/>
              </w:rPr>
              <w:t>3</w:t>
            </w:r>
          </w:p>
        </w:tc>
        <w:tc>
          <w:tcPr>
            <w:tcW w:w="9190" w:type="dxa"/>
            <w:tcBorders>
              <w:top w:val="single" w:sz="4" w:space="0" w:color="auto"/>
              <w:left w:val="single" w:sz="4" w:space="0" w:color="auto"/>
              <w:bottom w:val="single" w:sz="4" w:space="0" w:color="auto"/>
              <w:right w:val="single" w:sz="4" w:space="0" w:color="auto"/>
            </w:tcBorders>
            <w:vAlign w:val="center"/>
            <w:hideMark/>
          </w:tcPr>
          <w:p w:rsidR="00C329E9" w:rsidRPr="00255B22" w:rsidRDefault="00C329E9">
            <w:pPr>
              <w:spacing w:line="254" w:lineRule="auto"/>
              <w:jc w:val="both"/>
              <w:rPr>
                <w:rFonts w:ascii="Times New Roman" w:hAnsi="Times New Roman" w:cs="Times New Roman"/>
                <w:color w:val="000000" w:themeColor="text1"/>
                <w:sz w:val="24"/>
                <w:szCs w:val="24"/>
                <w:lang w:eastAsia="ar-SA"/>
              </w:rPr>
            </w:pPr>
            <w:r w:rsidRPr="00255B22">
              <w:rPr>
                <w:rFonts w:ascii="Times New Roman" w:hAnsi="Times New Roman" w:cs="Times New Roman"/>
                <w:color w:val="000000" w:themeColor="text1"/>
                <w:sz w:val="24"/>
                <w:szCs w:val="24"/>
                <w:lang w:eastAsia="ar-SA"/>
              </w:rPr>
              <w:t>З метою отримання гарантій, що учасник спроможний своєчасно поставити запропоноване обладнання та для запобігання отримання фальсифікованого товару, учасник повинен надати файл відсканований з оригіналу гарантійного листа виробника (якщо учасник не є виробником товару), або офіційного представника, якщо його відповідні повноваження поширюються на територію України, що підтверджує можливість постачання учасником запропонованого обладнання в необхідній кількості, якості та в терміни, визначені цією документацією торгів та пропозицією учасника, із зазначенням: повної назви учасника,</w:t>
            </w:r>
          </w:p>
          <w:p w:rsidR="00C329E9" w:rsidRPr="00255B22" w:rsidRDefault="00C329E9">
            <w:pPr>
              <w:spacing w:line="254" w:lineRule="auto"/>
              <w:jc w:val="both"/>
              <w:rPr>
                <w:rFonts w:ascii="Times New Roman" w:hAnsi="Times New Roman" w:cs="Times New Roman"/>
                <w:color w:val="000000" w:themeColor="text1"/>
                <w:sz w:val="24"/>
                <w:szCs w:val="24"/>
                <w:lang w:eastAsia="ru-RU"/>
              </w:rPr>
            </w:pPr>
            <w:r w:rsidRPr="00255B22">
              <w:rPr>
                <w:rFonts w:ascii="Times New Roman" w:hAnsi="Times New Roman" w:cs="Times New Roman"/>
                <w:color w:val="000000" w:themeColor="text1"/>
                <w:sz w:val="24"/>
                <w:szCs w:val="24"/>
                <w:lang w:eastAsia="ar-SA"/>
              </w:rPr>
              <w:t xml:space="preserve"> номера оголошення, назви предмету закупівлі, назви товару, кількості.</w:t>
            </w:r>
          </w:p>
        </w:tc>
      </w:tr>
      <w:tr w:rsidR="00255B22" w:rsidRPr="00255B22" w:rsidTr="00720F50">
        <w:trPr>
          <w:trHeight w:val="128"/>
        </w:trPr>
        <w:tc>
          <w:tcPr>
            <w:tcW w:w="1130" w:type="dxa"/>
            <w:tcBorders>
              <w:top w:val="single" w:sz="4" w:space="0" w:color="auto"/>
              <w:left w:val="single" w:sz="4" w:space="0" w:color="auto"/>
              <w:bottom w:val="single" w:sz="4" w:space="0" w:color="auto"/>
              <w:right w:val="single" w:sz="4" w:space="0" w:color="auto"/>
            </w:tcBorders>
            <w:vAlign w:val="center"/>
            <w:hideMark/>
          </w:tcPr>
          <w:p w:rsidR="00C329E9" w:rsidRPr="00255B22" w:rsidRDefault="00C329E9">
            <w:pPr>
              <w:tabs>
                <w:tab w:val="left" w:pos="426"/>
                <w:tab w:val="left" w:pos="720"/>
              </w:tabs>
              <w:spacing w:line="254" w:lineRule="auto"/>
              <w:jc w:val="both"/>
              <w:rPr>
                <w:rFonts w:ascii="Times New Roman" w:hAnsi="Times New Roman" w:cs="Times New Roman"/>
                <w:color w:val="000000" w:themeColor="text1"/>
                <w:sz w:val="24"/>
                <w:szCs w:val="24"/>
                <w:lang w:eastAsia="ar-SA"/>
              </w:rPr>
            </w:pPr>
            <w:r w:rsidRPr="00255B22">
              <w:rPr>
                <w:rFonts w:ascii="Times New Roman" w:hAnsi="Times New Roman" w:cs="Times New Roman"/>
                <w:color w:val="000000" w:themeColor="text1"/>
                <w:sz w:val="24"/>
                <w:szCs w:val="24"/>
                <w:lang w:eastAsia="ar-SA"/>
              </w:rPr>
              <w:t>4</w:t>
            </w:r>
          </w:p>
        </w:tc>
        <w:tc>
          <w:tcPr>
            <w:tcW w:w="9190" w:type="dxa"/>
            <w:tcBorders>
              <w:top w:val="single" w:sz="4" w:space="0" w:color="auto"/>
              <w:left w:val="single" w:sz="4" w:space="0" w:color="auto"/>
              <w:bottom w:val="single" w:sz="4" w:space="0" w:color="auto"/>
              <w:right w:val="single" w:sz="4" w:space="0" w:color="auto"/>
            </w:tcBorders>
            <w:vAlign w:val="center"/>
            <w:hideMark/>
          </w:tcPr>
          <w:p w:rsidR="00C329E9" w:rsidRPr="00255B22" w:rsidRDefault="00C329E9">
            <w:pPr>
              <w:spacing w:line="254" w:lineRule="auto"/>
              <w:rPr>
                <w:rFonts w:ascii="Times New Roman" w:hAnsi="Times New Roman" w:cs="Times New Roman"/>
                <w:color w:val="000000" w:themeColor="text1"/>
                <w:sz w:val="24"/>
                <w:szCs w:val="24"/>
                <w:lang w:eastAsia="ru-RU"/>
              </w:rPr>
            </w:pPr>
            <w:r w:rsidRPr="00255B22">
              <w:rPr>
                <w:rFonts w:ascii="Times New Roman" w:hAnsi="Times New Roman" w:cs="Times New Roman"/>
                <w:color w:val="000000" w:themeColor="text1"/>
                <w:sz w:val="24"/>
                <w:szCs w:val="24"/>
                <w:lang w:eastAsia="ar-SA"/>
              </w:rPr>
              <w:t>Товар, запропонований Учасником, повинен бути новим, таким, що не був у використанні, виготовлений не раніше 2021 р., має бути підтверджено оригіналом гарантійного листа учасника.</w:t>
            </w:r>
          </w:p>
        </w:tc>
      </w:tr>
      <w:tr w:rsidR="00255B22" w:rsidRPr="00255B22" w:rsidTr="00720F50">
        <w:trPr>
          <w:trHeight w:val="1479"/>
        </w:trPr>
        <w:tc>
          <w:tcPr>
            <w:tcW w:w="1130" w:type="dxa"/>
            <w:tcBorders>
              <w:top w:val="single" w:sz="4" w:space="0" w:color="auto"/>
              <w:left w:val="single" w:sz="4" w:space="0" w:color="auto"/>
              <w:bottom w:val="single" w:sz="4" w:space="0" w:color="auto"/>
              <w:right w:val="single" w:sz="4" w:space="0" w:color="auto"/>
            </w:tcBorders>
            <w:vAlign w:val="center"/>
            <w:hideMark/>
          </w:tcPr>
          <w:p w:rsidR="00C329E9" w:rsidRPr="00255B22" w:rsidRDefault="00C329E9">
            <w:pPr>
              <w:tabs>
                <w:tab w:val="left" w:pos="426"/>
                <w:tab w:val="left" w:pos="720"/>
              </w:tabs>
              <w:spacing w:line="254" w:lineRule="auto"/>
              <w:jc w:val="both"/>
              <w:rPr>
                <w:rFonts w:ascii="Times New Roman" w:hAnsi="Times New Roman" w:cs="Times New Roman"/>
                <w:color w:val="000000" w:themeColor="text1"/>
                <w:sz w:val="24"/>
                <w:szCs w:val="24"/>
                <w:lang w:eastAsia="ar-SA"/>
              </w:rPr>
            </w:pPr>
            <w:r w:rsidRPr="00255B22">
              <w:rPr>
                <w:rFonts w:ascii="Times New Roman" w:hAnsi="Times New Roman" w:cs="Times New Roman"/>
                <w:color w:val="000000" w:themeColor="text1"/>
                <w:sz w:val="24"/>
                <w:szCs w:val="24"/>
                <w:lang w:eastAsia="ar-SA"/>
              </w:rPr>
              <w:lastRenderedPageBreak/>
              <w:t>5</w:t>
            </w:r>
          </w:p>
        </w:tc>
        <w:tc>
          <w:tcPr>
            <w:tcW w:w="9190" w:type="dxa"/>
            <w:tcBorders>
              <w:top w:val="single" w:sz="4" w:space="0" w:color="auto"/>
              <w:left w:val="single" w:sz="4" w:space="0" w:color="auto"/>
              <w:bottom w:val="single" w:sz="4" w:space="0" w:color="auto"/>
              <w:right w:val="single" w:sz="4" w:space="0" w:color="auto"/>
            </w:tcBorders>
            <w:vAlign w:val="center"/>
            <w:hideMark/>
          </w:tcPr>
          <w:p w:rsidR="00C329E9" w:rsidRPr="00255B22" w:rsidRDefault="00C329E9">
            <w:pPr>
              <w:spacing w:line="254" w:lineRule="auto"/>
              <w:rPr>
                <w:rFonts w:ascii="Times New Roman" w:hAnsi="Times New Roman" w:cs="Times New Roman"/>
                <w:color w:val="000000" w:themeColor="text1"/>
                <w:sz w:val="24"/>
                <w:szCs w:val="24"/>
                <w:lang w:eastAsia="ru-RU"/>
              </w:rPr>
            </w:pPr>
            <w:r w:rsidRPr="00255B22">
              <w:rPr>
                <w:rFonts w:ascii="Times New Roman" w:hAnsi="Times New Roman" w:cs="Times New Roman"/>
                <w:color w:val="000000" w:themeColor="text1"/>
                <w:sz w:val="24"/>
                <w:szCs w:val="24"/>
                <w:lang w:eastAsia="ar-SA"/>
              </w:rPr>
              <w:t>Замовник за своїми потребами має право вибрати будь-які типорозміри компонентів ендопротезів у необхідних кількостях, всіх типорозмірів, має бути підтверджено оригіналом гарантійного листа учасника.</w:t>
            </w:r>
          </w:p>
        </w:tc>
      </w:tr>
      <w:tr w:rsidR="00255B22" w:rsidRPr="00255B22" w:rsidTr="00720F50">
        <w:trPr>
          <w:trHeight w:val="128"/>
        </w:trPr>
        <w:tc>
          <w:tcPr>
            <w:tcW w:w="1130" w:type="dxa"/>
            <w:tcBorders>
              <w:top w:val="single" w:sz="4" w:space="0" w:color="auto"/>
              <w:left w:val="single" w:sz="4" w:space="0" w:color="auto"/>
              <w:bottom w:val="single" w:sz="4" w:space="0" w:color="auto"/>
              <w:right w:val="single" w:sz="4" w:space="0" w:color="auto"/>
            </w:tcBorders>
            <w:vAlign w:val="center"/>
            <w:hideMark/>
          </w:tcPr>
          <w:p w:rsidR="00C329E9" w:rsidRPr="00255B22" w:rsidRDefault="00C329E9">
            <w:pPr>
              <w:tabs>
                <w:tab w:val="left" w:pos="426"/>
                <w:tab w:val="left" w:pos="720"/>
              </w:tabs>
              <w:spacing w:line="254" w:lineRule="auto"/>
              <w:jc w:val="both"/>
              <w:rPr>
                <w:rFonts w:ascii="Times New Roman" w:hAnsi="Times New Roman" w:cs="Times New Roman"/>
                <w:color w:val="000000" w:themeColor="text1"/>
                <w:sz w:val="24"/>
                <w:szCs w:val="24"/>
                <w:lang w:eastAsia="ar-SA"/>
              </w:rPr>
            </w:pPr>
            <w:r w:rsidRPr="00255B22">
              <w:rPr>
                <w:rFonts w:ascii="Times New Roman" w:hAnsi="Times New Roman" w:cs="Times New Roman"/>
                <w:color w:val="000000" w:themeColor="text1"/>
                <w:sz w:val="24"/>
                <w:szCs w:val="24"/>
                <w:lang w:eastAsia="ar-SA"/>
              </w:rPr>
              <w:t>6</w:t>
            </w:r>
          </w:p>
        </w:tc>
        <w:tc>
          <w:tcPr>
            <w:tcW w:w="9190" w:type="dxa"/>
            <w:tcBorders>
              <w:top w:val="single" w:sz="4" w:space="0" w:color="auto"/>
              <w:left w:val="single" w:sz="4" w:space="0" w:color="auto"/>
              <w:bottom w:val="single" w:sz="4" w:space="0" w:color="auto"/>
              <w:right w:val="single" w:sz="4" w:space="0" w:color="auto"/>
            </w:tcBorders>
            <w:vAlign w:val="center"/>
            <w:hideMark/>
          </w:tcPr>
          <w:p w:rsidR="00C329E9" w:rsidRPr="00255B22" w:rsidRDefault="00C329E9">
            <w:pPr>
              <w:spacing w:line="254" w:lineRule="auto"/>
              <w:rPr>
                <w:rFonts w:ascii="Times New Roman" w:hAnsi="Times New Roman" w:cs="Times New Roman"/>
                <w:color w:val="000000" w:themeColor="text1"/>
                <w:sz w:val="24"/>
                <w:szCs w:val="24"/>
                <w:lang w:eastAsia="ru-RU"/>
              </w:rPr>
            </w:pPr>
            <w:r w:rsidRPr="00255B22">
              <w:rPr>
                <w:rFonts w:ascii="Times New Roman" w:hAnsi="Times New Roman" w:cs="Times New Roman"/>
                <w:color w:val="000000" w:themeColor="text1"/>
                <w:sz w:val="24"/>
                <w:szCs w:val="24"/>
                <w:lang w:eastAsia="ar-SA"/>
              </w:rPr>
              <w:t>Постачальник зобов`язаний забезпечити лікувальний заклад необхідними інструментами для проведення оперативних втручань на весь період. Інструменти для імплантації повинні бути зареєстрованими на території України (надати підтвердження реєстраційних документів).</w:t>
            </w:r>
          </w:p>
        </w:tc>
      </w:tr>
      <w:tr w:rsidR="00255B22" w:rsidRPr="00255B22" w:rsidTr="00720F50">
        <w:trPr>
          <w:trHeight w:val="128"/>
        </w:trPr>
        <w:tc>
          <w:tcPr>
            <w:tcW w:w="1130" w:type="dxa"/>
            <w:tcBorders>
              <w:top w:val="single" w:sz="4" w:space="0" w:color="auto"/>
              <w:left w:val="single" w:sz="4" w:space="0" w:color="auto"/>
              <w:bottom w:val="single" w:sz="4" w:space="0" w:color="auto"/>
              <w:right w:val="single" w:sz="4" w:space="0" w:color="auto"/>
            </w:tcBorders>
            <w:vAlign w:val="center"/>
            <w:hideMark/>
          </w:tcPr>
          <w:p w:rsidR="00C329E9" w:rsidRPr="00255B22" w:rsidRDefault="00C329E9">
            <w:pPr>
              <w:autoSpaceDE w:val="0"/>
              <w:autoSpaceDN w:val="0"/>
              <w:adjustRightInd w:val="0"/>
              <w:spacing w:line="254" w:lineRule="auto"/>
              <w:jc w:val="both"/>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7</w:t>
            </w:r>
          </w:p>
        </w:tc>
        <w:tc>
          <w:tcPr>
            <w:tcW w:w="9190" w:type="dxa"/>
            <w:tcBorders>
              <w:top w:val="single" w:sz="4" w:space="0" w:color="auto"/>
              <w:left w:val="single" w:sz="4" w:space="0" w:color="auto"/>
              <w:bottom w:val="single" w:sz="4" w:space="0" w:color="auto"/>
              <w:right w:val="single" w:sz="4" w:space="0" w:color="auto"/>
            </w:tcBorders>
            <w:vAlign w:val="center"/>
            <w:hideMark/>
          </w:tcPr>
          <w:p w:rsidR="00C329E9" w:rsidRPr="00255B22" w:rsidRDefault="00C329E9">
            <w:pPr>
              <w:spacing w:line="254" w:lineRule="auto"/>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lang w:eastAsia="ar-SA"/>
              </w:rPr>
              <w:t>Наявність інструкції або хірургічного протоколу українською мовою, має бути підтверджено оригіналом гарантійного листа учасника.</w:t>
            </w:r>
          </w:p>
        </w:tc>
      </w:tr>
    </w:tbl>
    <w:p w:rsidR="00C329E9" w:rsidRPr="00255B22" w:rsidRDefault="00C329E9" w:rsidP="00C329E9">
      <w:pPr>
        <w:spacing w:after="0" w:line="240" w:lineRule="auto"/>
        <w:jc w:val="both"/>
        <w:rPr>
          <w:rFonts w:ascii="Times New Roman" w:hAnsi="Times New Roman" w:cs="Times New Roman"/>
          <w:i/>
          <w:color w:val="000000" w:themeColor="text1"/>
          <w:sz w:val="24"/>
          <w:szCs w:val="24"/>
        </w:rPr>
      </w:pPr>
      <w:r w:rsidRPr="00255B22">
        <w:rPr>
          <w:rFonts w:ascii="Times New Roman" w:hAnsi="Times New Roman" w:cs="Times New Roman"/>
          <w:i/>
          <w:color w:val="000000" w:themeColor="text1"/>
          <w:sz w:val="24"/>
          <w:szCs w:val="24"/>
        </w:rPr>
        <w:t>У разі відсутності документу учасником подається пояснення (лист, довідка тощо) про відсутність або надання іншого документу*</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0"/>
        <w:gridCol w:w="1697"/>
      </w:tblGrid>
      <w:tr w:rsidR="00255B22" w:rsidRPr="00255B22" w:rsidTr="00C329E9">
        <w:tc>
          <w:tcPr>
            <w:tcW w:w="8614" w:type="dxa"/>
            <w:tcBorders>
              <w:top w:val="single" w:sz="4" w:space="0" w:color="auto"/>
              <w:left w:val="single" w:sz="4" w:space="0" w:color="auto"/>
              <w:bottom w:val="single" w:sz="4" w:space="0" w:color="auto"/>
              <w:right w:val="single" w:sz="4" w:space="0" w:color="auto"/>
            </w:tcBorders>
            <w:hideMark/>
          </w:tcPr>
          <w:p w:rsidR="00C329E9" w:rsidRPr="00255B22" w:rsidRDefault="00C329E9">
            <w:pPr>
              <w:spacing w:after="0" w:line="240" w:lineRule="auto"/>
              <w:jc w:val="center"/>
              <w:rPr>
                <w:rFonts w:ascii="Times New Roman" w:hAnsi="Times New Roman" w:cs="Times New Roman"/>
                <w:b/>
                <w:bCs/>
                <w:color w:val="000000" w:themeColor="text1"/>
                <w:sz w:val="24"/>
                <w:szCs w:val="24"/>
                <w:lang w:eastAsia="ru-RU"/>
              </w:rPr>
            </w:pPr>
            <w:r w:rsidRPr="00255B22">
              <w:rPr>
                <w:rFonts w:ascii="Times New Roman" w:hAnsi="Times New Roman" w:cs="Times New Roman"/>
                <w:b/>
                <w:bCs/>
                <w:color w:val="000000" w:themeColor="text1"/>
                <w:sz w:val="24"/>
                <w:szCs w:val="24"/>
                <w:lang w:eastAsia="ru-RU"/>
              </w:rPr>
              <w:t>Медико-технічні вимоги:</w:t>
            </w:r>
          </w:p>
        </w:tc>
        <w:tc>
          <w:tcPr>
            <w:tcW w:w="1593" w:type="dxa"/>
            <w:tcBorders>
              <w:top w:val="single" w:sz="4" w:space="0" w:color="auto"/>
              <w:left w:val="single" w:sz="4" w:space="0" w:color="auto"/>
              <w:bottom w:val="single" w:sz="4" w:space="0" w:color="auto"/>
              <w:right w:val="single" w:sz="4" w:space="0" w:color="auto"/>
            </w:tcBorders>
            <w:vAlign w:val="center"/>
            <w:hideMark/>
          </w:tcPr>
          <w:p w:rsidR="00C329E9" w:rsidRPr="00255B22" w:rsidRDefault="00C329E9">
            <w:pPr>
              <w:spacing w:after="0"/>
              <w:jc w:val="center"/>
              <w:rPr>
                <w:rFonts w:ascii="Times New Roman" w:hAnsi="Times New Roman" w:cs="Times New Roman"/>
                <w:b/>
                <w:bCs/>
                <w:color w:val="000000" w:themeColor="text1"/>
                <w:sz w:val="24"/>
                <w:szCs w:val="24"/>
                <w:lang w:eastAsia="ru-RU"/>
              </w:rPr>
            </w:pPr>
            <w:r w:rsidRPr="00255B22">
              <w:rPr>
                <w:rFonts w:ascii="Times New Roman" w:hAnsi="Times New Roman" w:cs="Times New Roman"/>
                <w:b/>
                <w:bCs/>
                <w:color w:val="000000" w:themeColor="text1"/>
                <w:sz w:val="24"/>
                <w:szCs w:val="24"/>
              </w:rPr>
              <w:t>Відповідність Так/Ні</w:t>
            </w:r>
          </w:p>
        </w:tc>
      </w:tr>
      <w:tr w:rsidR="00255B22" w:rsidRPr="00255B22" w:rsidTr="00C329E9">
        <w:tc>
          <w:tcPr>
            <w:tcW w:w="10207" w:type="dxa"/>
            <w:gridSpan w:val="2"/>
            <w:tcBorders>
              <w:top w:val="single" w:sz="4" w:space="0" w:color="auto"/>
              <w:left w:val="single" w:sz="4" w:space="0" w:color="auto"/>
              <w:bottom w:val="single" w:sz="4" w:space="0" w:color="auto"/>
              <w:right w:val="single" w:sz="4" w:space="0" w:color="auto"/>
            </w:tcBorders>
            <w:hideMark/>
          </w:tcPr>
          <w:p w:rsidR="00C329E9" w:rsidRPr="00255B22" w:rsidRDefault="00C329E9">
            <w:pPr>
              <w:spacing w:after="0" w:line="240" w:lineRule="auto"/>
              <w:jc w:val="center"/>
              <w:rPr>
                <w:rFonts w:ascii="Times New Roman" w:hAnsi="Times New Roman" w:cs="Times New Roman"/>
                <w:b/>
                <w:color w:val="000000" w:themeColor="text1"/>
                <w:sz w:val="24"/>
                <w:szCs w:val="24"/>
              </w:rPr>
            </w:pPr>
            <w:r w:rsidRPr="00255B22">
              <w:rPr>
                <w:rFonts w:ascii="Times New Roman" w:hAnsi="Times New Roman" w:cs="Times New Roman"/>
                <w:b/>
                <w:color w:val="000000" w:themeColor="text1"/>
                <w:sz w:val="24"/>
                <w:szCs w:val="24"/>
              </w:rPr>
              <w:t>Основні характеристики:</w:t>
            </w:r>
          </w:p>
          <w:p w:rsidR="00C329E9" w:rsidRPr="00255B22" w:rsidRDefault="00C329E9">
            <w:pPr>
              <w:spacing w:after="0" w:line="240" w:lineRule="auto"/>
              <w:jc w:val="center"/>
              <w:rPr>
                <w:rFonts w:ascii="Times New Roman" w:hAnsi="Times New Roman" w:cs="Times New Roman"/>
                <w:color w:val="000000" w:themeColor="text1"/>
                <w:sz w:val="24"/>
                <w:szCs w:val="24"/>
                <w:lang w:eastAsia="ru-RU"/>
              </w:rPr>
            </w:pPr>
            <w:r w:rsidRPr="00255B22">
              <w:rPr>
                <w:rFonts w:ascii="Times New Roman" w:hAnsi="Times New Roman" w:cs="Times New Roman"/>
                <w:b/>
                <w:color w:val="000000" w:themeColor="text1"/>
                <w:sz w:val="24"/>
                <w:szCs w:val="24"/>
              </w:rPr>
              <w:t xml:space="preserve"> </w:t>
            </w:r>
            <w:r w:rsidRPr="00255B22">
              <w:rPr>
                <w:rFonts w:ascii="Times New Roman" w:eastAsia="Times New Roman" w:hAnsi="Times New Roman" w:cs="Times New Roman"/>
                <w:b/>
                <w:bCs/>
                <w:color w:val="000000" w:themeColor="text1"/>
                <w:sz w:val="24"/>
                <w:szCs w:val="24"/>
                <w:lang w:eastAsia="ru-RU"/>
              </w:rPr>
              <w:t>Тотальні ендопротези кульшового суглобу безцементного типу фіксації з анатомічною голівкою:</w:t>
            </w:r>
            <w:r w:rsidRPr="00255B22">
              <w:rPr>
                <w:rFonts w:ascii="Times New Roman" w:eastAsia="Times New Roman" w:hAnsi="Times New Roman" w:cs="Times New Roman"/>
                <w:b/>
                <w:bCs/>
                <w:color w:val="000000" w:themeColor="text1"/>
                <w:sz w:val="24"/>
                <w:szCs w:val="24"/>
                <w:lang w:eastAsia="ru-RU"/>
              </w:rPr>
              <w:br/>
            </w:r>
          </w:p>
        </w:tc>
      </w:tr>
      <w:tr w:rsidR="00255B22" w:rsidRPr="00255B22" w:rsidTr="00C329E9">
        <w:tc>
          <w:tcPr>
            <w:tcW w:w="8614" w:type="dxa"/>
            <w:tcBorders>
              <w:top w:val="single" w:sz="4" w:space="0" w:color="auto"/>
              <w:left w:val="single" w:sz="4" w:space="0" w:color="auto"/>
              <w:bottom w:val="single" w:sz="4" w:space="0" w:color="auto"/>
              <w:right w:val="single" w:sz="4" w:space="0" w:color="auto"/>
            </w:tcBorders>
            <w:hideMark/>
          </w:tcPr>
          <w:p w:rsidR="00C329E9" w:rsidRPr="00255B22" w:rsidRDefault="00C329E9">
            <w:pPr>
              <w:spacing w:after="0"/>
              <w:ind w:firstLine="81"/>
              <w:rPr>
                <w:rFonts w:ascii="Times New Roman" w:eastAsia="Times New Roman" w:hAnsi="Times New Roman" w:cs="Times New Roman"/>
                <w:color w:val="000000" w:themeColor="text1"/>
                <w:sz w:val="24"/>
                <w:szCs w:val="24"/>
                <w:lang w:eastAsia="ru-RU"/>
              </w:rPr>
            </w:pPr>
            <w:r w:rsidRPr="00255B22">
              <w:rPr>
                <w:rFonts w:ascii="Times New Roman" w:eastAsia="Times New Roman" w:hAnsi="Times New Roman" w:cs="Times New Roman"/>
                <w:color w:val="000000" w:themeColor="text1"/>
                <w:sz w:val="24"/>
                <w:szCs w:val="24"/>
                <w:lang w:eastAsia="ru-RU"/>
              </w:rPr>
              <w:t>Ендопротези кульшового суглобу безцементного типу фіксації з анатомічною голівкою повинні мати кількість типорозмірів, які відповідають антропологічним характеристикам людини і складатися з:</w:t>
            </w:r>
            <w:r w:rsidRPr="00255B22">
              <w:rPr>
                <w:rFonts w:ascii="Times New Roman" w:eastAsia="Times New Roman" w:hAnsi="Times New Roman" w:cs="Times New Roman"/>
                <w:color w:val="000000" w:themeColor="text1"/>
                <w:sz w:val="24"/>
                <w:szCs w:val="24"/>
                <w:lang w:eastAsia="ru-RU"/>
              </w:rPr>
              <w:br/>
              <w:t>- Стегнового компоненту - 1 шт.;</w:t>
            </w:r>
            <w:r w:rsidRPr="00255B22">
              <w:rPr>
                <w:rFonts w:ascii="Times New Roman" w:eastAsia="Times New Roman" w:hAnsi="Times New Roman" w:cs="Times New Roman"/>
                <w:color w:val="000000" w:themeColor="text1"/>
                <w:sz w:val="24"/>
                <w:szCs w:val="24"/>
                <w:lang w:eastAsia="ru-RU"/>
              </w:rPr>
              <w:br/>
              <w:t>- Стегнової голівки - 1 шт.;</w:t>
            </w:r>
            <w:r w:rsidRPr="00255B22">
              <w:rPr>
                <w:rFonts w:ascii="Times New Roman" w:eastAsia="Times New Roman" w:hAnsi="Times New Roman" w:cs="Times New Roman"/>
                <w:color w:val="000000" w:themeColor="text1"/>
                <w:sz w:val="24"/>
                <w:szCs w:val="24"/>
                <w:lang w:eastAsia="ru-RU"/>
              </w:rPr>
              <w:br/>
              <w:t>- Безцементної чашки вертлюгового компоненту – 1 шт.;</w:t>
            </w:r>
            <w:r w:rsidRPr="00255B22">
              <w:rPr>
                <w:rFonts w:ascii="Times New Roman" w:eastAsia="Times New Roman" w:hAnsi="Times New Roman" w:cs="Times New Roman"/>
                <w:color w:val="000000" w:themeColor="text1"/>
                <w:sz w:val="24"/>
                <w:szCs w:val="24"/>
                <w:lang w:eastAsia="ru-RU"/>
              </w:rPr>
              <w:br/>
              <w:t>- Поліетиленового вкладишу вертлюгового компоненту - 1 шт.;</w:t>
            </w:r>
            <w:r w:rsidRPr="00255B22">
              <w:rPr>
                <w:rFonts w:ascii="Times New Roman" w:eastAsia="Times New Roman" w:hAnsi="Times New Roman" w:cs="Times New Roman"/>
                <w:color w:val="000000" w:themeColor="text1"/>
                <w:sz w:val="24"/>
                <w:szCs w:val="24"/>
                <w:lang w:eastAsia="ru-RU"/>
              </w:rPr>
              <w:br/>
              <w:t>- Кісткових гвинтів – 2 шт.;</w:t>
            </w:r>
          </w:p>
          <w:p w:rsidR="00C329E9" w:rsidRPr="00255B22" w:rsidRDefault="00C329E9">
            <w:pPr>
              <w:spacing w:after="0"/>
              <w:ind w:firstLine="81"/>
              <w:rPr>
                <w:rFonts w:ascii="Times New Roman" w:hAnsi="Times New Roman" w:cs="Times New Roman"/>
                <w:color w:val="000000" w:themeColor="text1"/>
                <w:sz w:val="24"/>
                <w:szCs w:val="24"/>
              </w:rPr>
            </w:pPr>
            <w:r w:rsidRPr="00255B22">
              <w:rPr>
                <w:rFonts w:ascii="Times New Roman" w:eastAsia="Times New Roman" w:hAnsi="Times New Roman" w:cs="Times New Roman"/>
                <w:color w:val="000000" w:themeColor="text1"/>
                <w:sz w:val="24"/>
                <w:szCs w:val="24"/>
                <w:lang w:eastAsia="ru-RU"/>
              </w:rPr>
              <w:t>- Апікальна заглушка – 1 шт.</w:t>
            </w:r>
          </w:p>
        </w:tc>
        <w:tc>
          <w:tcPr>
            <w:tcW w:w="1593" w:type="dxa"/>
            <w:tcBorders>
              <w:top w:val="single" w:sz="4" w:space="0" w:color="auto"/>
              <w:left w:val="single" w:sz="4" w:space="0" w:color="auto"/>
              <w:bottom w:val="single" w:sz="4" w:space="0" w:color="auto"/>
              <w:right w:val="single" w:sz="4" w:space="0" w:color="auto"/>
            </w:tcBorders>
            <w:vAlign w:val="center"/>
          </w:tcPr>
          <w:p w:rsidR="00C329E9" w:rsidRPr="00255B22" w:rsidRDefault="00C329E9">
            <w:pPr>
              <w:spacing w:after="0"/>
              <w:jc w:val="center"/>
              <w:rPr>
                <w:rFonts w:ascii="Times New Roman" w:hAnsi="Times New Roman" w:cs="Times New Roman"/>
                <w:color w:val="000000" w:themeColor="text1"/>
                <w:sz w:val="24"/>
                <w:szCs w:val="24"/>
                <w:lang w:eastAsia="ru-RU"/>
              </w:rPr>
            </w:pPr>
          </w:p>
        </w:tc>
      </w:tr>
      <w:tr w:rsidR="00255B22" w:rsidRPr="00255B22" w:rsidTr="00C329E9">
        <w:tc>
          <w:tcPr>
            <w:tcW w:w="8614" w:type="dxa"/>
            <w:tcBorders>
              <w:top w:val="single" w:sz="4" w:space="0" w:color="auto"/>
              <w:left w:val="single" w:sz="4" w:space="0" w:color="auto"/>
              <w:bottom w:val="single" w:sz="4" w:space="0" w:color="auto"/>
              <w:right w:val="single" w:sz="4" w:space="0" w:color="auto"/>
            </w:tcBorders>
            <w:hideMark/>
          </w:tcPr>
          <w:p w:rsidR="00C329E9" w:rsidRPr="00255B22" w:rsidRDefault="00C329E9">
            <w:pPr>
              <w:spacing w:after="0" w:line="240" w:lineRule="auto"/>
              <w:ind w:firstLine="708"/>
              <w:jc w:val="both"/>
              <w:rPr>
                <w:rFonts w:ascii="Times New Roman" w:hAnsi="Times New Roman" w:cs="Times New Roman"/>
                <w:color w:val="000000" w:themeColor="text1"/>
                <w:sz w:val="24"/>
                <w:szCs w:val="24"/>
              </w:rPr>
            </w:pPr>
            <w:r w:rsidRPr="00255B22">
              <w:rPr>
                <w:rFonts w:ascii="Times New Roman" w:eastAsia="Times New Roman" w:hAnsi="Times New Roman" w:cs="Times New Roman"/>
                <w:color w:val="000000" w:themeColor="text1"/>
                <w:sz w:val="24"/>
                <w:szCs w:val="24"/>
                <w:lang w:eastAsia="ru-RU"/>
              </w:rPr>
              <w:t>Біомеханічні і конструктивні властивості ендопротезів повинні відповідати детальним вимогам до конструкції окремих складових частин, визначених нижче і забезпечувати надійне і ефективне заміщення уражених або пошкоджених суглобових поверхонь шляхом застосування відповідних конструктивних рішень.</w:t>
            </w:r>
            <w:r w:rsidRPr="00255B22">
              <w:rPr>
                <w:rFonts w:ascii="Times New Roman" w:eastAsia="Times New Roman" w:hAnsi="Times New Roman" w:cs="Times New Roman"/>
                <w:color w:val="000000" w:themeColor="text1"/>
                <w:sz w:val="24"/>
                <w:szCs w:val="24"/>
                <w:lang w:eastAsia="ru-RU"/>
              </w:rPr>
              <w:br/>
            </w:r>
            <w:r w:rsidRPr="00255B22">
              <w:rPr>
                <w:rFonts w:ascii="Times New Roman" w:eastAsia="Times New Roman" w:hAnsi="Times New Roman" w:cs="Times New Roman"/>
                <w:color w:val="000000" w:themeColor="text1"/>
                <w:sz w:val="24"/>
                <w:szCs w:val="24"/>
                <w:lang w:eastAsia="ru-RU"/>
              </w:rPr>
              <w:br/>
              <w:t>Компоненти ендопротезів мають постачатися в упакованому стерильному вигляді.</w:t>
            </w:r>
          </w:p>
        </w:tc>
        <w:tc>
          <w:tcPr>
            <w:tcW w:w="1593" w:type="dxa"/>
            <w:tcBorders>
              <w:top w:val="single" w:sz="4" w:space="0" w:color="auto"/>
              <w:left w:val="single" w:sz="4" w:space="0" w:color="auto"/>
              <w:bottom w:val="single" w:sz="4" w:space="0" w:color="auto"/>
              <w:right w:val="single" w:sz="4" w:space="0" w:color="auto"/>
            </w:tcBorders>
            <w:vAlign w:val="center"/>
          </w:tcPr>
          <w:p w:rsidR="00C329E9" w:rsidRPr="00255B22" w:rsidRDefault="00C329E9">
            <w:pPr>
              <w:spacing w:after="0"/>
              <w:jc w:val="center"/>
              <w:rPr>
                <w:rFonts w:ascii="Times New Roman" w:hAnsi="Times New Roman" w:cs="Times New Roman"/>
                <w:color w:val="000000" w:themeColor="text1"/>
                <w:sz w:val="24"/>
                <w:szCs w:val="24"/>
                <w:lang w:eastAsia="ru-RU"/>
              </w:rPr>
            </w:pPr>
          </w:p>
        </w:tc>
      </w:tr>
      <w:tr w:rsidR="00255B22" w:rsidRPr="00255B22" w:rsidTr="00C329E9">
        <w:tc>
          <w:tcPr>
            <w:tcW w:w="10207" w:type="dxa"/>
            <w:gridSpan w:val="2"/>
            <w:tcBorders>
              <w:top w:val="single" w:sz="4" w:space="0" w:color="auto"/>
              <w:left w:val="single" w:sz="4" w:space="0" w:color="auto"/>
              <w:bottom w:val="single" w:sz="4" w:space="0" w:color="auto"/>
              <w:right w:val="single" w:sz="4" w:space="0" w:color="auto"/>
            </w:tcBorders>
            <w:hideMark/>
          </w:tcPr>
          <w:p w:rsidR="00C329E9" w:rsidRPr="00255B22" w:rsidRDefault="00C329E9">
            <w:pPr>
              <w:spacing w:after="0" w:line="240" w:lineRule="auto"/>
              <w:ind w:firstLine="380"/>
              <w:jc w:val="both"/>
              <w:rPr>
                <w:rFonts w:ascii="Times New Roman" w:hAnsi="Times New Roman" w:cs="Times New Roman"/>
                <w:b/>
                <w:bCs/>
                <w:color w:val="000000" w:themeColor="text1"/>
                <w:sz w:val="24"/>
                <w:szCs w:val="24"/>
              </w:rPr>
            </w:pPr>
            <w:r w:rsidRPr="00255B22">
              <w:rPr>
                <w:rFonts w:ascii="Times New Roman" w:hAnsi="Times New Roman" w:cs="Times New Roman"/>
                <w:b/>
                <w:bCs/>
                <w:color w:val="000000" w:themeColor="text1"/>
                <w:sz w:val="24"/>
                <w:szCs w:val="24"/>
              </w:rPr>
              <w:t>Основні вимоги до складових частин ендопротезу:</w:t>
            </w:r>
          </w:p>
        </w:tc>
      </w:tr>
      <w:tr w:rsidR="00255B22" w:rsidRPr="00255B22" w:rsidTr="00C329E9">
        <w:tc>
          <w:tcPr>
            <w:tcW w:w="8614" w:type="dxa"/>
            <w:tcBorders>
              <w:top w:val="single" w:sz="4" w:space="0" w:color="auto"/>
              <w:left w:val="single" w:sz="4" w:space="0" w:color="auto"/>
              <w:bottom w:val="single" w:sz="4" w:space="0" w:color="auto"/>
              <w:right w:val="single" w:sz="4" w:space="0" w:color="auto"/>
            </w:tcBorders>
            <w:hideMark/>
          </w:tcPr>
          <w:p w:rsidR="00C329E9" w:rsidRPr="00255B22" w:rsidRDefault="00C329E9">
            <w:pPr>
              <w:spacing w:after="0" w:line="240" w:lineRule="auto"/>
              <w:rPr>
                <w:rFonts w:ascii="Times New Roman" w:hAnsi="Times New Roman" w:cs="Times New Roman"/>
                <w:color w:val="000000" w:themeColor="text1"/>
                <w:sz w:val="24"/>
                <w:szCs w:val="24"/>
                <w:lang w:eastAsia="ru-RU"/>
              </w:rPr>
            </w:pPr>
            <w:r w:rsidRPr="00255B22">
              <w:rPr>
                <w:rFonts w:ascii="Times New Roman" w:eastAsia="Times New Roman" w:hAnsi="Times New Roman" w:cs="Times New Roman"/>
                <w:b/>
                <w:bCs/>
                <w:color w:val="000000" w:themeColor="text1"/>
                <w:sz w:val="24"/>
                <w:szCs w:val="24"/>
                <w:lang w:eastAsia="ru-RU"/>
              </w:rPr>
              <w:t>Вимоги до стегнового компоненту</w:t>
            </w:r>
            <w:r w:rsidRPr="00255B22">
              <w:rPr>
                <w:rFonts w:ascii="Times New Roman" w:eastAsia="Times New Roman" w:hAnsi="Times New Roman" w:cs="Times New Roman"/>
                <w:color w:val="000000" w:themeColor="text1"/>
                <w:sz w:val="24"/>
                <w:szCs w:val="24"/>
                <w:lang w:eastAsia="ru-RU"/>
              </w:rPr>
              <w:t xml:space="preserve">: </w:t>
            </w:r>
            <w:r w:rsidRPr="00255B22">
              <w:rPr>
                <w:rFonts w:ascii="Times New Roman" w:hAnsi="Times New Roman" w:cs="Times New Roman"/>
                <w:color w:val="000000" w:themeColor="text1"/>
                <w:sz w:val="24"/>
                <w:szCs w:val="24"/>
                <w:lang w:eastAsia="ru-RU"/>
              </w:rPr>
              <w:t xml:space="preserve">ніжка тотального безцементного кульшового суглобу має бути виготовлена з титанового сплаву типу TI6AL4V ELI (Титан6 Алюміній4 та Валадій ELI) або еквіваленту та мати гідроксилапатитову поверхню типу Ospovit по всьому стволу ніжки, окрім шийки, нанесену методом плазма спрей; </w:t>
            </w:r>
          </w:p>
          <w:p w:rsidR="00C329E9" w:rsidRPr="00255B22" w:rsidRDefault="00C329E9" w:rsidP="00C329E9">
            <w:pPr>
              <w:pStyle w:val="a4"/>
              <w:numPr>
                <w:ilvl w:val="0"/>
                <w:numId w:val="8"/>
              </w:numPr>
              <w:spacing w:after="0" w:line="240" w:lineRule="auto"/>
              <w:ind w:left="0"/>
              <w:rPr>
                <w:rFonts w:ascii="Times New Roman" w:hAnsi="Times New Roman"/>
                <w:color w:val="000000" w:themeColor="text1"/>
                <w:sz w:val="24"/>
                <w:szCs w:val="24"/>
                <w:lang w:eastAsia="ru-RU"/>
              </w:rPr>
            </w:pPr>
            <w:r w:rsidRPr="00255B22">
              <w:rPr>
                <w:rFonts w:ascii="Times New Roman" w:hAnsi="Times New Roman"/>
                <w:color w:val="000000" w:themeColor="text1"/>
                <w:sz w:val="24"/>
                <w:szCs w:val="24"/>
                <w:lang w:eastAsia="ru-RU"/>
              </w:rPr>
              <w:t>повинна мати подвійний клиновидний дизайн  і передбачати проксимальний тип фіксації з дистальною стабілізацією;</w:t>
            </w:r>
          </w:p>
          <w:p w:rsidR="00C329E9" w:rsidRPr="00255B22" w:rsidRDefault="00C329E9" w:rsidP="00C329E9">
            <w:pPr>
              <w:pStyle w:val="a4"/>
              <w:numPr>
                <w:ilvl w:val="0"/>
                <w:numId w:val="8"/>
              </w:numPr>
              <w:spacing w:after="0" w:line="240" w:lineRule="auto"/>
              <w:ind w:left="0"/>
              <w:rPr>
                <w:rFonts w:ascii="Times New Roman" w:hAnsi="Times New Roman"/>
                <w:color w:val="000000" w:themeColor="text1"/>
                <w:sz w:val="24"/>
                <w:szCs w:val="24"/>
                <w:lang w:eastAsia="ru-RU"/>
              </w:rPr>
            </w:pPr>
            <w:r w:rsidRPr="00255B22">
              <w:rPr>
                <w:rFonts w:ascii="Times New Roman" w:hAnsi="Times New Roman"/>
                <w:color w:val="000000" w:themeColor="text1"/>
                <w:sz w:val="24"/>
                <w:szCs w:val="24"/>
                <w:lang w:eastAsia="ru-RU"/>
              </w:rPr>
              <w:t xml:space="preserve">ніжка ендопротезу повинна забезпечити антиротаційну стабільність за допомогою горизонтальних борозн у верхній частині ніжки, та вертикальних у середній та нижній частині ніжки; </w:t>
            </w:r>
          </w:p>
          <w:p w:rsidR="00C329E9" w:rsidRPr="00255B22" w:rsidRDefault="00C329E9" w:rsidP="00C329E9">
            <w:pPr>
              <w:pStyle w:val="a4"/>
              <w:numPr>
                <w:ilvl w:val="0"/>
                <w:numId w:val="8"/>
              </w:numPr>
              <w:spacing w:after="0" w:line="240" w:lineRule="auto"/>
              <w:ind w:left="0"/>
              <w:rPr>
                <w:rFonts w:ascii="Times New Roman" w:hAnsi="Times New Roman"/>
                <w:color w:val="000000" w:themeColor="text1"/>
                <w:sz w:val="24"/>
                <w:szCs w:val="24"/>
                <w:lang w:eastAsia="ru-RU"/>
              </w:rPr>
            </w:pPr>
            <w:r w:rsidRPr="00255B22">
              <w:rPr>
                <w:rFonts w:ascii="Times New Roman" w:hAnsi="Times New Roman"/>
                <w:color w:val="000000" w:themeColor="text1"/>
                <w:sz w:val="24"/>
                <w:szCs w:val="24"/>
                <w:lang w:eastAsia="ru-RU"/>
              </w:rPr>
              <w:lastRenderedPageBreak/>
              <w:t>величина шийно – діафізарного кута ніжки має бути стандартною 125°,135</w:t>
            </w:r>
            <w:r w:rsidRPr="00255B22">
              <w:rPr>
                <w:rFonts w:ascii="Times New Roman" w:hAnsi="Times New Roman"/>
                <w:color w:val="000000" w:themeColor="text1"/>
                <w:sz w:val="24"/>
                <w:szCs w:val="24"/>
              </w:rPr>
              <w:t xml:space="preserve"> </w:t>
            </w:r>
            <w:r w:rsidRPr="00255B22">
              <w:rPr>
                <w:rFonts w:ascii="Times New Roman" w:hAnsi="Times New Roman"/>
                <w:color w:val="000000" w:themeColor="text1"/>
                <w:sz w:val="24"/>
                <w:szCs w:val="24"/>
                <w:lang w:eastAsia="ru-RU"/>
              </w:rPr>
              <w:t>° або латералізованою 135</w:t>
            </w:r>
            <w:r w:rsidRPr="00255B22">
              <w:rPr>
                <w:rFonts w:ascii="Times New Roman" w:hAnsi="Times New Roman"/>
                <w:color w:val="000000" w:themeColor="text1"/>
                <w:sz w:val="24"/>
                <w:szCs w:val="24"/>
              </w:rPr>
              <w:t xml:space="preserve"> </w:t>
            </w:r>
            <w:r w:rsidRPr="00255B22">
              <w:rPr>
                <w:rFonts w:ascii="Times New Roman" w:hAnsi="Times New Roman"/>
                <w:color w:val="000000" w:themeColor="text1"/>
                <w:sz w:val="24"/>
                <w:szCs w:val="24"/>
                <w:lang w:eastAsia="ru-RU"/>
              </w:rPr>
              <w:t xml:space="preserve">°; </w:t>
            </w:r>
          </w:p>
          <w:p w:rsidR="00C329E9" w:rsidRPr="00255B22" w:rsidRDefault="00C329E9" w:rsidP="00C329E9">
            <w:pPr>
              <w:pStyle w:val="a4"/>
              <w:numPr>
                <w:ilvl w:val="0"/>
                <w:numId w:val="8"/>
              </w:numPr>
              <w:spacing w:after="0" w:line="240" w:lineRule="auto"/>
              <w:ind w:left="0"/>
              <w:rPr>
                <w:rFonts w:ascii="Times New Roman" w:hAnsi="Times New Roman"/>
                <w:color w:val="000000" w:themeColor="text1"/>
                <w:sz w:val="24"/>
                <w:szCs w:val="24"/>
                <w:lang w:eastAsia="ru-RU"/>
              </w:rPr>
            </w:pPr>
            <w:r w:rsidRPr="00255B22">
              <w:rPr>
                <w:rFonts w:ascii="Times New Roman" w:hAnsi="Times New Roman"/>
                <w:color w:val="000000" w:themeColor="text1"/>
                <w:sz w:val="24"/>
                <w:szCs w:val="24"/>
                <w:lang w:eastAsia="ru-RU"/>
              </w:rPr>
              <w:t>конус для посадки голівки повинен мати розмір 12/14;</w:t>
            </w:r>
          </w:p>
          <w:p w:rsidR="00C329E9" w:rsidRPr="00255B22" w:rsidRDefault="00C329E9" w:rsidP="00C329E9">
            <w:pPr>
              <w:pStyle w:val="a4"/>
              <w:numPr>
                <w:ilvl w:val="0"/>
                <w:numId w:val="8"/>
              </w:numPr>
              <w:spacing w:after="0" w:line="240" w:lineRule="auto"/>
              <w:ind w:left="0"/>
              <w:rPr>
                <w:rFonts w:ascii="Times New Roman" w:hAnsi="Times New Roman"/>
                <w:color w:val="000000" w:themeColor="text1"/>
                <w:sz w:val="24"/>
                <w:szCs w:val="24"/>
                <w:lang w:eastAsia="ru-RU"/>
              </w:rPr>
            </w:pPr>
            <w:r w:rsidRPr="00255B22">
              <w:rPr>
                <w:rFonts w:ascii="Times New Roman" w:hAnsi="Times New Roman"/>
                <w:color w:val="000000" w:themeColor="text1"/>
                <w:sz w:val="24"/>
                <w:szCs w:val="24"/>
                <w:lang w:eastAsia="ru-RU"/>
              </w:rPr>
              <w:t>довжина ніжки від 115 мм але не більше ніж 189 мм</w:t>
            </w:r>
          </w:p>
          <w:p w:rsidR="00C329E9" w:rsidRPr="00255B22" w:rsidRDefault="00C329E9" w:rsidP="00C329E9">
            <w:pPr>
              <w:pStyle w:val="a4"/>
              <w:numPr>
                <w:ilvl w:val="0"/>
                <w:numId w:val="8"/>
              </w:numPr>
              <w:spacing w:after="0" w:line="240" w:lineRule="auto"/>
              <w:ind w:left="0"/>
              <w:rPr>
                <w:rFonts w:ascii="Times New Roman" w:hAnsi="Times New Roman"/>
                <w:color w:val="000000" w:themeColor="text1"/>
                <w:sz w:val="24"/>
                <w:szCs w:val="24"/>
                <w:lang w:eastAsia="ru-RU"/>
              </w:rPr>
            </w:pPr>
            <w:r w:rsidRPr="00255B22">
              <w:rPr>
                <w:rFonts w:ascii="Times New Roman" w:hAnsi="Times New Roman"/>
                <w:color w:val="000000" w:themeColor="text1"/>
                <w:sz w:val="24"/>
                <w:szCs w:val="24"/>
                <w:lang w:eastAsia="ru-RU"/>
              </w:rPr>
              <w:t>враховуючи антропологічні особливості людини кількість типорозмірів ніжки повинна бути не менше 11.</w:t>
            </w:r>
          </w:p>
          <w:p w:rsidR="00C329E9" w:rsidRPr="00255B22" w:rsidRDefault="00C329E9">
            <w:pPr>
              <w:tabs>
                <w:tab w:val="num" w:pos="-142"/>
                <w:tab w:val="num" w:pos="0"/>
              </w:tabs>
              <w:spacing w:after="0" w:line="240" w:lineRule="auto"/>
              <w:rPr>
                <w:rFonts w:ascii="Times New Roman" w:hAnsi="Times New Roman" w:cs="Times New Roman"/>
                <w:color w:val="000000" w:themeColor="text1"/>
                <w:sz w:val="24"/>
                <w:szCs w:val="24"/>
              </w:rPr>
            </w:pPr>
            <w:r w:rsidRPr="00255B22">
              <w:rPr>
                <w:rFonts w:ascii="Times New Roman" w:eastAsia="Times New Roman" w:hAnsi="Times New Roman" w:cs="Times New Roman"/>
                <w:color w:val="000000" w:themeColor="text1"/>
                <w:sz w:val="24"/>
                <w:szCs w:val="24"/>
                <w:lang w:eastAsia="ru-RU"/>
              </w:rPr>
              <w:t>ніжка має постачатися у стерильному вигляді зі строком стерильності не менше 5років.</w:t>
            </w:r>
          </w:p>
        </w:tc>
        <w:tc>
          <w:tcPr>
            <w:tcW w:w="1593" w:type="dxa"/>
            <w:tcBorders>
              <w:top w:val="single" w:sz="4" w:space="0" w:color="auto"/>
              <w:left w:val="single" w:sz="4" w:space="0" w:color="auto"/>
              <w:bottom w:val="single" w:sz="4" w:space="0" w:color="auto"/>
              <w:right w:val="single" w:sz="4" w:space="0" w:color="auto"/>
            </w:tcBorders>
            <w:vAlign w:val="center"/>
          </w:tcPr>
          <w:p w:rsidR="00C329E9" w:rsidRPr="00255B22" w:rsidRDefault="00C329E9">
            <w:pPr>
              <w:spacing w:after="0"/>
              <w:jc w:val="center"/>
              <w:rPr>
                <w:rFonts w:ascii="Times New Roman" w:hAnsi="Times New Roman" w:cs="Times New Roman"/>
                <w:color w:val="000000" w:themeColor="text1"/>
                <w:sz w:val="24"/>
                <w:szCs w:val="24"/>
                <w:lang w:eastAsia="ru-RU"/>
              </w:rPr>
            </w:pPr>
          </w:p>
        </w:tc>
      </w:tr>
      <w:tr w:rsidR="00255B22" w:rsidRPr="00255B22" w:rsidTr="00C329E9">
        <w:tc>
          <w:tcPr>
            <w:tcW w:w="8614" w:type="dxa"/>
            <w:tcBorders>
              <w:top w:val="single" w:sz="4" w:space="0" w:color="auto"/>
              <w:left w:val="single" w:sz="4" w:space="0" w:color="auto"/>
              <w:bottom w:val="single" w:sz="4" w:space="0" w:color="auto"/>
              <w:right w:val="single" w:sz="4" w:space="0" w:color="auto"/>
            </w:tcBorders>
            <w:hideMark/>
          </w:tcPr>
          <w:p w:rsidR="00C329E9" w:rsidRPr="00255B22" w:rsidRDefault="00C329E9" w:rsidP="00C329E9">
            <w:pPr>
              <w:pStyle w:val="a4"/>
              <w:numPr>
                <w:ilvl w:val="0"/>
                <w:numId w:val="8"/>
              </w:numPr>
              <w:spacing w:after="0" w:line="240" w:lineRule="auto"/>
              <w:ind w:left="0"/>
              <w:rPr>
                <w:rFonts w:ascii="Times New Roman" w:hAnsi="Times New Roman"/>
                <w:color w:val="000000" w:themeColor="text1"/>
                <w:sz w:val="24"/>
                <w:szCs w:val="24"/>
                <w:lang w:eastAsia="ru-RU"/>
              </w:rPr>
            </w:pPr>
            <w:r w:rsidRPr="00255B22">
              <w:rPr>
                <w:rFonts w:ascii="Times New Roman" w:hAnsi="Times New Roman"/>
                <w:b/>
                <w:bCs/>
                <w:color w:val="000000" w:themeColor="text1"/>
                <w:sz w:val="24"/>
                <w:szCs w:val="24"/>
                <w:lang w:eastAsia="ru-RU"/>
              </w:rPr>
              <w:lastRenderedPageBreak/>
              <w:t xml:space="preserve">Вимоги до стегнової головки: </w:t>
            </w:r>
            <w:r w:rsidRPr="00255B22">
              <w:rPr>
                <w:rFonts w:ascii="Times New Roman" w:hAnsi="Times New Roman"/>
                <w:color w:val="000000" w:themeColor="text1"/>
                <w:sz w:val="24"/>
                <w:szCs w:val="24"/>
                <w:lang w:eastAsia="ru-RU"/>
              </w:rPr>
              <w:t>голівки повинні бути діаметром 28мм, 32 мм, 36мм та 40 мм в залежності від потреб пацієнта; виготовлені з біологічно – інертних, немагнітних, легких та міцних біокомпозитних матеріалів на основі Alumina Matrix Composite, за типом Biolox;</w:t>
            </w:r>
          </w:p>
          <w:p w:rsidR="00C329E9" w:rsidRPr="00255B22" w:rsidRDefault="00C329E9" w:rsidP="00C329E9">
            <w:pPr>
              <w:pStyle w:val="a4"/>
              <w:numPr>
                <w:ilvl w:val="0"/>
                <w:numId w:val="8"/>
              </w:numPr>
              <w:spacing w:after="0" w:line="240" w:lineRule="auto"/>
              <w:ind w:left="0"/>
              <w:rPr>
                <w:rFonts w:ascii="Times New Roman" w:hAnsi="Times New Roman"/>
                <w:color w:val="000000" w:themeColor="text1"/>
                <w:sz w:val="24"/>
                <w:szCs w:val="24"/>
                <w:lang w:eastAsia="ru-RU"/>
              </w:rPr>
            </w:pPr>
            <w:r w:rsidRPr="00255B22">
              <w:rPr>
                <w:rFonts w:ascii="Times New Roman" w:hAnsi="Times New Roman"/>
                <w:color w:val="000000" w:themeColor="text1"/>
                <w:sz w:val="24"/>
                <w:szCs w:val="24"/>
                <w:lang w:eastAsia="ru-RU"/>
              </w:rPr>
              <w:t>повинні мати не менш ніж 7 довжин шийки;</w:t>
            </w:r>
          </w:p>
          <w:p w:rsidR="00C329E9" w:rsidRPr="00255B22" w:rsidRDefault="00C329E9" w:rsidP="00C329E9">
            <w:pPr>
              <w:pStyle w:val="a4"/>
              <w:numPr>
                <w:ilvl w:val="0"/>
                <w:numId w:val="8"/>
              </w:numPr>
              <w:spacing w:after="0" w:line="240" w:lineRule="auto"/>
              <w:ind w:left="0"/>
              <w:rPr>
                <w:rFonts w:ascii="Times New Roman" w:hAnsi="Times New Roman"/>
                <w:color w:val="000000" w:themeColor="text1"/>
                <w:sz w:val="24"/>
                <w:szCs w:val="24"/>
              </w:rPr>
            </w:pPr>
            <w:r w:rsidRPr="00255B22">
              <w:rPr>
                <w:rFonts w:ascii="Times New Roman" w:hAnsi="Times New Roman"/>
                <w:color w:val="000000" w:themeColor="text1"/>
                <w:sz w:val="24"/>
                <w:szCs w:val="24"/>
                <w:lang w:eastAsia="ru-RU"/>
              </w:rPr>
              <w:t>голівка має постачатися у стерильному вигляді зі строком стерильності не менше 5 років.</w:t>
            </w:r>
          </w:p>
        </w:tc>
        <w:tc>
          <w:tcPr>
            <w:tcW w:w="1593" w:type="dxa"/>
            <w:tcBorders>
              <w:top w:val="single" w:sz="4" w:space="0" w:color="auto"/>
              <w:left w:val="single" w:sz="4" w:space="0" w:color="auto"/>
              <w:bottom w:val="single" w:sz="4" w:space="0" w:color="auto"/>
              <w:right w:val="single" w:sz="4" w:space="0" w:color="auto"/>
            </w:tcBorders>
            <w:vAlign w:val="center"/>
          </w:tcPr>
          <w:p w:rsidR="00C329E9" w:rsidRPr="00255B22" w:rsidRDefault="00C329E9">
            <w:pPr>
              <w:spacing w:after="0"/>
              <w:jc w:val="center"/>
              <w:rPr>
                <w:rFonts w:ascii="Times New Roman" w:hAnsi="Times New Roman" w:cs="Times New Roman"/>
                <w:color w:val="000000" w:themeColor="text1"/>
                <w:sz w:val="24"/>
                <w:szCs w:val="24"/>
                <w:lang w:eastAsia="ru-RU"/>
              </w:rPr>
            </w:pPr>
          </w:p>
        </w:tc>
      </w:tr>
      <w:tr w:rsidR="00255B22" w:rsidRPr="00255B22" w:rsidTr="00C329E9">
        <w:tc>
          <w:tcPr>
            <w:tcW w:w="8614" w:type="dxa"/>
            <w:tcBorders>
              <w:top w:val="single" w:sz="4" w:space="0" w:color="auto"/>
              <w:left w:val="single" w:sz="4" w:space="0" w:color="auto"/>
              <w:bottom w:val="single" w:sz="4" w:space="0" w:color="auto"/>
              <w:right w:val="single" w:sz="4" w:space="0" w:color="auto"/>
            </w:tcBorders>
            <w:hideMark/>
          </w:tcPr>
          <w:p w:rsidR="00C329E9" w:rsidRPr="00255B22" w:rsidRDefault="00C329E9">
            <w:pPr>
              <w:spacing w:after="0" w:line="240" w:lineRule="auto"/>
              <w:rPr>
                <w:rFonts w:ascii="Times New Roman" w:hAnsi="Times New Roman" w:cs="Times New Roman"/>
                <w:color w:val="000000" w:themeColor="text1"/>
                <w:sz w:val="24"/>
                <w:szCs w:val="24"/>
              </w:rPr>
            </w:pPr>
            <w:r w:rsidRPr="00255B22">
              <w:rPr>
                <w:rFonts w:ascii="Times New Roman" w:eastAsia="Times New Roman" w:hAnsi="Times New Roman" w:cs="Times New Roman"/>
                <w:b/>
                <w:bCs/>
                <w:color w:val="000000" w:themeColor="text1"/>
                <w:sz w:val="24"/>
                <w:szCs w:val="24"/>
                <w:lang w:eastAsia="ru-RU"/>
              </w:rPr>
              <w:t>Вимоги до вертлюгового компоненту</w:t>
            </w:r>
            <w:r w:rsidRPr="00255B22">
              <w:rPr>
                <w:rFonts w:ascii="Times New Roman" w:eastAsia="Times New Roman" w:hAnsi="Times New Roman" w:cs="Times New Roman"/>
                <w:color w:val="000000" w:themeColor="text1"/>
                <w:sz w:val="24"/>
                <w:szCs w:val="24"/>
                <w:lang w:eastAsia="ru-RU"/>
              </w:rPr>
              <w:t>: вертлюговий компонент має складатися з металевої безцементної чашки та поліетиленового вкладишу.</w:t>
            </w:r>
          </w:p>
        </w:tc>
        <w:tc>
          <w:tcPr>
            <w:tcW w:w="1593" w:type="dxa"/>
            <w:tcBorders>
              <w:top w:val="single" w:sz="4" w:space="0" w:color="auto"/>
              <w:left w:val="single" w:sz="4" w:space="0" w:color="auto"/>
              <w:bottom w:val="single" w:sz="4" w:space="0" w:color="auto"/>
              <w:right w:val="single" w:sz="4" w:space="0" w:color="auto"/>
            </w:tcBorders>
            <w:vAlign w:val="center"/>
          </w:tcPr>
          <w:p w:rsidR="00C329E9" w:rsidRPr="00255B22" w:rsidRDefault="00C329E9">
            <w:pPr>
              <w:spacing w:after="0"/>
              <w:jc w:val="center"/>
              <w:rPr>
                <w:rFonts w:ascii="Times New Roman" w:hAnsi="Times New Roman" w:cs="Times New Roman"/>
                <w:color w:val="000000" w:themeColor="text1"/>
                <w:sz w:val="24"/>
                <w:szCs w:val="24"/>
                <w:lang w:eastAsia="ru-RU"/>
              </w:rPr>
            </w:pPr>
          </w:p>
        </w:tc>
      </w:tr>
      <w:tr w:rsidR="00255B22" w:rsidRPr="00255B22" w:rsidTr="00C329E9">
        <w:tc>
          <w:tcPr>
            <w:tcW w:w="8614" w:type="dxa"/>
            <w:tcBorders>
              <w:top w:val="single" w:sz="4" w:space="0" w:color="auto"/>
              <w:left w:val="single" w:sz="4" w:space="0" w:color="auto"/>
              <w:bottom w:val="single" w:sz="4" w:space="0" w:color="auto"/>
              <w:right w:val="single" w:sz="4" w:space="0" w:color="auto"/>
            </w:tcBorders>
            <w:hideMark/>
          </w:tcPr>
          <w:p w:rsidR="00C329E9" w:rsidRPr="00255B22" w:rsidRDefault="00C329E9">
            <w:pPr>
              <w:spacing w:after="0" w:line="240" w:lineRule="auto"/>
              <w:rPr>
                <w:rFonts w:ascii="Times New Roman" w:hAnsi="Times New Roman" w:cs="Times New Roman"/>
                <w:color w:val="000000" w:themeColor="text1"/>
                <w:sz w:val="24"/>
                <w:szCs w:val="24"/>
                <w:lang w:eastAsia="ru-RU"/>
              </w:rPr>
            </w:pPr>
            <w:r w:rsidRPr="00255B22">
              <w:rPr>
                <w:rFonts w:ascii="Times New Roman" w:eastAsia="Times New Roman" w:hAnsi="Times New Roman" w:cs="Times New Roman"/>
                <w:b/>
                <w:bCs/>
                <w:color w:val="000000" w:themeColor="text1"/>
                <w:sz w:val="24"/>
                <w:szCs w:val="24"/>
                <w:lang w:eastAsia="ru-RU"/>
              </w:rPr>
              <w:t>Вимоги до безцементної чашки</w:t>
            </w:r>
            <w:r w:rsidRPr="00255B22">
              <w:rPr>
                <w:rFonts w:ascii="Times New Roman" w:eastAsia="Times New Roman" w:hAnsi="Times New Roman" w:cs="Times New Roman"/>
                <w:color w:val="000000" w:themeColor="text1"/>
                <w:sz w:val="24"/>
                <w:szCs w:val="24"/>
                <w:lang w:eastAsia="ru-RU"/>
              </w:rPr>
              <w:t xml:space="preserve">: </w:t>
            </w:r>
            <w:r w:rsidRPr="00255B22">
              <w:rPr>
                <w:rFonts w:ascii="Times New Roman" w:hAnsi="Times New Roman" w:cs="Times New Roman"/>
                <w:color w:val="000000" w:themeColor="text1"/>
                <w:sz w:val="24"/>
                <w:szCs w:val="24"/>
                <w:lang w:eastAsia="ru-RU"/>
              </w:rPr>
              <w:t xml:space="preserve">чашка повинна бути виготовлена з комерційно очищеного титанового сплаву типу Ti-6-AI-4VELI; </w:t>
            </w:r>
          </w:p>
          <w:p w:rsidR="00C329E9" w:rsidRPr="00255B22" w:rsidRDefault="00C329E9" w:rsidP="00C329E9">
            <w:pPr>
              <w:pStyle w:val="a4"/>
              <w:numPr>
                <w:ilvl w:val="0"/>
                <w:numId w:val="8"/>
              </w:numPr>
              <w:spacing w:after="0" w:line="240" w:lineRule="auto"/>
              <w:ind w:left="0"/>
              <w:rPr>
                <w:rFonts w:ascii="Times New Roman" w:hAnsi="Times New Roman"/>
                <w:color w:val="000000" w:themeColor="text1"/>
                <w:sz w:val="24"/>
                <w:szCs w:val="24"/>
                <w:lang w:eastAsia="ru-RU"/>
              </w:rPr>
            </w:pPr>
            <w:r w:rsidRPr="00255B22">
              <w:rPr>
                <w:rFonts w:ascii="Times New Roman" w:hAnsi="Times New Roman"/>
                <w:color w:val="000000" w:themeColor="text1"/>
                <w:sz w:val="24"/>
                <w:szCs w:val="24"/>
                <w:lang w:eastAsia="ru-RU"/>
              </w:rPr>
              <w:t xml:space="preserve">чашка має бути форми напівсфери з зовнішнім пористим титановим напиленням з товщиною не більше 0,5 мм </w:t>
            </w:r>
            <w:r w:rsidRPr="00255B22">
              <w:rPr>
                <w:rFonts w:ascii="Times New Roman" w:hAnsi="Times New Roman"/>
                <w:color w:val="000000" w:themeColor="text1"/>
                <w:sz w:val="24"/>
                <w:szCs w:val="24"/>
                <w:lang w:eastAsia="ru-RU"/>
              </w:rPr>
              <w:sym w:font="Symbol" w:char="F0B1"/>
            </w:r>
            <w:r w:rsidRPr="00255B22">
              <w:rPr>
                <w:rFonts w:ascii="Times New Roman" w:hAnsi="Times New Roman"/>
                <w:color w:val="000000" w:themeColor="text1"/>
                <w:sz w:val="24"/>
                <w:szCs w:val="24"/>
                <w:lang w:eastAsia="ru-RU"/>
              </w:rPr>
              <w:t xml:space="preserve"> 0,100 мм, шорсткість поверхні Rt 300-600 мкм, товщина покриття не більше 500 мкм ± 100 мкм, для найкращого вростання кісткової тканини; </w:t>
            </w:r>
          </w:p>
          <w:p w:rsidR="00C329E9" w:rsidRPr="00255B22" w:rsidRDefault="00C329E9" w:rsidP="00C329E9">
            <w:pPr>
              <w:pStyle w:val="a4"/>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olor w:val="000000" w:themeColor="text1"/>
                <w:sz w:val="24"/>
                <w:szCs w:val="24"/>
                <w:lang w:eastAsia="ru-RU"/>
              </w:rPr>
            </w:pPr>
            <w:r w:rsidRPr="00255B22">
              <w:rPr>
                <w:rFonts w:ascii="Times New Roman" w:hAnsi="Times New Roman"/>
                <w:color w:val="000000" w:themeColor="text1"/>
                <w:sz w:val="24"/>
                <w:szCs w:val="24"/>
                <w:lang w:eastAsia="ru-RU"/>
              </w:rPr>
              <w:t>чашка повинна мати поліровані края, для захисту поперекового м'язу від подразнення і запобігти пошкодженню;</w:t>
            </w:r>
          </w:p>
          <w:p w:rsidR="00C329E9" w:rsidRPr="00255B22" w:rsidRDefault="00C329E9" w:rsidP="00C329E9">
            <w:pPr>
              <w:pStyle w:val="a4"/>
              <w:numPr>
                <w:ilvl w:val="0"/>
                <w:numId w:val="8"/>
              </w:numPr>
              <w:spacing w:after="0" w:line="240" w:lineRule="auto"/>
              <w:ind w:left="0"/>
              <w:rPr>
                <w:rFonts w:ascii="Times New Roman" w:hAnsi="Times New Roman"/>
                <w:color w:val="000000" w:themeColor="text1"/>
                <w:sz w:val="24"/>
                <w:szCs w:val="24"/>
                <w:lang w:eastAsia="ru-RU"/>
              </w:rPr>
            </w:pPr>
            <w:r w:rsidRPr="00255B22">
              <w:rPr>
                <w:rFonts w:ascii="Times New Roman" w:hAnsi="Times New Roman"/>
                <w:color w:val="000000" w:themeColor="text1"/>
                <w:sz w:val="24"/>
                <w:szCs w:val="24"/>
                <w:lang w:eastAsia="ru-RU"/>
              </w:rPr>
              <w:t>чашка повинна мати технологію конусної фіксації, метод фіксації чашки – прес-фіт;</w:t>
            </w:r>
          </w:p>
          <w:p w:rsidR="00C329E9" w:rsidRPr="00255B22" w:rsidRDefault="00C329E9" w:rsidP="00C329E9">
            <w:pPr>
              <w:pStyle w:val="a4"/>
              <w:numPr>
                <w:ilvl w:val="0"/>
                <w:numId w:val="8"/>
              </w:numPr>
              <w:spacing w:after="0" w:line="240" w:lineRule="auto"/>
              <w:ind w:left="0"/>
              <w:rPr>
                <w:rFonts w:ascii="Times New Roman" w:hAnsi="Times New Roman"/>
                <w:color w:val="000000" w:themeColor="text1"/>
                <w:sz w:val="24"/>
                <w:szCs w:val="24"/>
                <w:lang w:eastAsia="ru-RU"/>
              </w:rPr>
            </w:pPr>
            <w:r w:rsidRPr="00255B22">
              <w:rPr>
                <w:rFonts w:ascii="Times New Roman" w:hAnsi="Times New Roman"/>
                <w:color w:val="000000" w:themeColor="text1"/>
                <w:sz w:val="24"/>
                <w:szCs w:val="24"/>
                <w:lang w:eastAsia="ru-RU"/>
              </w:rPr>
              <w:t>чашка повинна дозволяти як гвинтову, так і безгвинтову фіксацію, та мати не менше 3 отворів для гвинтів;</w:t>
            </w:r>
          </w:p>
          <w:p w:rsidR="00C329E9" w:rsidRPr="00255B22" w:rsidRDefault="00C329E9" w:rsidP="00C329E9">
            <w:pPr>
              <w:pStyle w:val="a4"/>
              <w:numPr>
                <w:ilvl w:val="0"/>
                <w:numId w:val="8"/>
              </w:numPr>
              <w:spacing w:after="0" w:line="240" w:lineRule="auto"/>
              <w:ind w:left="0"/>
              <w:rPr>
                <w:rFonts w:ascii="Times New Roman" w:hAnsi="Times New Roman"/>
                <w:color w:val="000000" w:themeColor="text1"/>
                <w:sz w:val="24"/>
                <w:szCs w:val="24"/>
                <w:lang w:eastAsia="ru-RU"/>
              </w:rPr>
            </w:pPr>
            <w:r w:rsidRPr="00255B22">
              <w:rPr>
                <w:rFonts w:ascii="Times New Roman" w:hAnsi="Times New Roman"/>
                <w:color w:val="000000" w:themeColor="text1"/>
                <w:sz w:val="24"/>
                <w:szCs w:val="24"/>
                <w:lang w:eastAsia="ru-RU"/>
              </w:rPr>
              <w:t>кількість типорозмірів чашки – не менше 16 (з 40 по 70) з кроком в 2 мм;</w:t>
            </w:r>
          </w:p>
          <w:p w:rsidR="00C329E9" w:rsidRPr="00255B22" w:rsidRDefault="00C329E9" w:rsidP="00C329E9">
            <w:pPr>
              <w:pStyle w:val="a4"/>
              <w:numPr>
                <w:ilvl w:val="0"/>
                <w:numId w:val="8"/>
              </w:numPr>
              <w:spacing w:after="0" w:line="240" w:lineRule="auto"/>
              <w:ind w:left="0"/>
              <w:rPr>
                <w:rFonts w:ascii="Times New Roman" w:hAnsi="Times New Roman"/>
                <w:color w:val="000000" w:themeColor="text1"/>
                <w:sz w:val="24"/>
                <w:szCs w:val="24"/>
                <w:lang w:eastAsia="ru-RU"/>
              </w:rPr>
            </w:pPr>
            <w:r w:rsidRPr="00255B22">
              <w:rPr>
                <w:rFonts w:ascii="Times New Roman" w:hAnsi="Times New Roman"/>
                <w:color w:val="000000" w:themeColor="text1"/>
                <w:sz w:val="24"/>
                <w:szCs w:val="24"/>
                <w:lang w:eastAsia="ru-RU"/>
              </w:rPr>
              <w:t>доступність для голівки діаметром 22 мм повинна починатися з чашки з мінімальним діаметром 40 мм;</w:t>
            </w:r>
          </w:p>
          <w:p w:rsidR="00C329E9" w:rsidRPr="00255B22" w:rsidRDefault="00C329E9" w:rsidP="00C329E9">
            <w:pPr>
              <w:pStyle w:val="a4"/>
              <w:numPr>
                <w:ilvl w:val="0"/>
                <w:numId w:val="8"/>
              </w:numPr>
              <w:spacing w:after="0" w:line="240" w:lineRule="auto"/>
              <w:ind w:left="0"/>
              <w:rPr>
                <w:rFonts w:ascii="Times New Roman" w:hAnsi="Times New Roman"/>
                <w:color w:val="000000" w:themeColor="text1"/>
                <w:sz w:val="24"/>
                <w:szCs w:val="24"/>
                <w:lang w:eastAsia="ru-RU"/>
              </w:rPr>
            </w:pPr>
            <w:r w:rsidRPr="00255B22">
              <w:rPr>
                <w:rFonts w:ascii="Times New Roman" w:hAnsi="Times New Roman"/>
                <w:color w:val="000000" w:themeColor="text1"/>
                <w:sz w:val="24"/>
                <w:szCs w:val="24"/>
                <w:lang w:eastAsia="ru-RU"/>
              </w:rPr>
              <w:t>доступність для голівки діаметром 28 мм повинна починатися з чашки з мінімальним діаметром 40 мм;</w:t>
            </w:r>
          </w:p>
          <w:p w:rsidR="00C329E9" w:rsidRPr="00255B22" w:rsidRDefault="00C329E9" w:rsidP="00C329E9">
            <w:pPr>
              <w:pStyle w:val="a4"/>
              <w:numPr>
                <w:ilvl w:val="0"/>
                <w:numId w:val="8"/>
              </w:numPr>
              <w:spacing w:after="0" w:line="240" w:lineRule="auto"/>
              <w:ind w:left="0"/>
              <w:rPr>
                <w:rFonts w:ascii="Times New Roman" w:hAnsi="Times New Roman"/>
                <w:color w:val="000000" w:themeColor="text1"/>
                <w:sz w:val="24"/>
                <w:szCs w:val="24"/>
                <w:lang w:eastAsia="ru-RU"/>
              </w:rPr>
            </w:pPr>
            <w:r w:rsidRPr="00255B22">
              <w:rPr>
                <w:rFonts w:ascii="Times New Roman" w:hAnsi="Times New Roman"/>
                <w:color w:val="000000" w:themeColor="text1"/>
                <w:sz w:val="24"/>
                <w:szCs w:val="24"/>
                <w:lang w:eastAsia="ru-RU"/>
              </w:rPr>
              <w:t>доступність для голівки діаметром 32 мм повинна починатися з чашки з мінімальним діаметром 46 мм;</w:t>
            </w:r>
          </w:p>
          <w:p w:rsidR="00C329E9" w:rsidRPr="00255B22" w:rsidRDefault="00C329E9" w:rsidP="00C329E9">
            <w:pPr>
              <w:pStyle w:val="a4"/>
              <w:numPr>
                <w:ilvl w:val="0"/>
                <w:numId w:val="8"/>
              </w:numPr>
              <w:spacing w:after="0" w:line="240" w:lineRule="auto"/>
              <w:ind w:left="0"/>
              <w:rPr>
                <w:rFonts w:ascii="Times New Roman" w:hAnsi="Times New Roman"/>
                <w:color w:val="000000" w:themeColor="text1"/>
                <w:sz w:val="24"/>
                <w:szCs w:val="24"/>
                <w:lang w:eastAsia="ru-RU"/>
              </w:rPr>
            </w:pPr>
            <w:r w:rsidRPr="00255B22">
              <w:rPr>
                <w:rFonts w:ascii="Times New Roman" w:hAnsi="Times New Roman"/>
                <w:color w:val="000000" w:themeColor="text1"/>
                <w:sz w:val="24"/>
                <w:szCs w:val="24"/>
                <w:lang w:eastAsia="ru-RU"/>
              </w:rPr>
              <w:t>доступність для голівки діаметром 36 мм повинна починатися з чашки з мінімальним діаметром 50 мм;</w:t>
            </w:r>
          </w:p>
          <w:p w:rsidR="00C329E9" w:rsidRPr="00255B22" w:rsidRDefault="00C329E9" w:rsidP="00C329E9">
            <w:pPr>
              <w:pStyle w:val="a4"/>
              <w:numPr>
                <w:ilvl w:val="0"/>
                <w:numId w:val="8"/>
              </w:numPr>
              <w:spacing w:after="0" w:line="240" w:lineRule="auto"/>
              <w:ind w:left="0"/>
              <w:rPr>
                <w:rFonts w:ascii="Times New Roman" w:hAnsi="Times New Roman"/>
                <w:color w:val="000000" w:themeColor="text1"/>
                <w:sz w:val="24"/>
                <w:szCs w:val="24"/>
                <w:lang w:eastAsia="ru-RU"/>
              </w:rPr>
            </w:pPr>
            <w:r w:rsidRPr="00255B22">
              <w:rPr>
                <w:rFonts w:ascii="Times New Roman" w:hAnsi="Times New Roman"/>
                <w:color w:val="000000" w:themeColor="text1"/>
                <w:sz w:val="24"/>
                <w:szCs w:val="24"/>
                <w:lang w:eastAsia="ru-RU"/>
              </w:rPr>
              <w:t>доступність для голівки діаметром 40 мм повинна починатися з чашки з мінімальним діаметром 56 мм;</w:t>
            </w:r>
          </w:p>
          <w:p w:rsidR="00C329E9" w:rsidRPr="00255B22" w:rsidRDefault="00C329E9" w:rsidP="00C329E9">
            <w:pPr>
              <w:pStyle w:val="a4"/>
              <w:numPr>
                <w:ilvl w:val="0"/>
                <w:numId w:val="8"/>
              </w:numPr>
              <w:spacing w:after="0" w:line="240" w:lineRule="auto"/>
              <w:ind w:left="0"/>
              <w:rPr>
                <w:rFonts w:ascii="Times New Roman" w:hAnsi="Times New Roman"/>
                <w:color w:val="000000" w:themeColor="text1"/>
                <w:sz w:val="24"/>
                <w:szCs w:val="24"/>
              </w:rPr>
            </w:pPr>
            <w:r w:rsidRPr="00255B22">
              <w:rPr>
                <w:rFonts w:ascii="Times New Roman" w:hAnsi="Times New Roman"/>
                <w:color w:val="000000" w:themeColor="text1"/>
                <w:sz w:val="24"/>
                <w:szCs w:val="24"/>
                <w:lang w:eastAsia="ru-RU"/>
              </w:rPr>
              <w:t>чашка має постачатися у стерильному вигляді зі строком стерильності не менше 5 років.</w:t>
            </w:r>
          </w:p>
        </w:tc>
        <w:tc>
          <w:tcPr>
            <w:tcW w:w="1593" w:type="dxa"/>
            <w:tcBorders>
              <w:top w:val="single" w:sz="4" w:space="0" w:color="auto"/>
              <w:left w:val="single" w:sz="4" w:space="0" w:color="auto"/>
              <w:bottom w:val="single" w:sz="4" w:space="0" w:color="auto"/>
              <w:right w:val="single" w:sz="4" w:space="0" w:color="auto"/>
            </w:tcBorders>
            <w:vAlign w:val="center"/>
          </w:tcPr>
          <w:p w:rsidR="00C329E9" w:rsidRPr="00255B22" w:rsidRDefault="00C329E9">
            <w:pPr>
              <w:spacing w:after="0"/>
              <w:jc w:val="center"/>
              <w:rPr>
                <w:rFonts w:ascii="Times New Roman" w:hAnsi="Times New Roman" w:cs="Times New Roman"/>
                <w:color w:val="000000" w:themeColor="text1"/>
                <w:sz w:val="24"/>
                <w:szCs w:val="24"/>
                <w:lang w:eastAsia="ru-RU"/>
              </w:rPr>
            </w:pPr>
          </w:p>
        </w:tc>
      </w:tr>
      <w:tr w:rsidR="00255B22" w:rsidRPr="00255B22" w:rsidTr="00C329E9">
        <w:tc>
          <w:tcPr>
            <w:tcW w:w="8614" w:type="dxa"/>
            <w:tcBorders>
              <w:top w:val="single" w:sz="4" w:space="0" w:color="auto"/>
              <w:left w:val="single" w:sz="4" w:space="0" w:color="auto"/>
              <w:bottom w:val="single" w:sz="4" w:space="0" w:color="auto"/>
              <w:right w:val="single" w:sz="4" w:space="0" w:color="auto"/>
            </w:tcBorders>
            <w:hideMark/>
          </w:tcPr>
          <w:p w:rsidR="00C329E9" w:rsidRPr="00255B22" w:rsidRDefault="00C329E9">
            <w:pPr>
              <w:spacing w:after="0" w:line="240" w:lineRule="auto"/>
              <w:rPr>
                <w:rFonts w:ascii="Times New Roman" w:hAnsi="Times New Roman" w:cs="Times New Roman"/>
                <w:color w:val="000000" w:themeColor="text1"/>
                <w:sz w:val="24"/>
                <w:szCs w:val="24"/>
                <w:lang w:eastAsia="ru-RU"/>
              </w:rPr>
            </w:pPr>
            <w:r w:rsidRPr="00255B22">
              <w:rPr>
                <w:rFonts w:ascii="Times New Roman" w:eastAsia="Times New Roman" w:hAnsi="Times New Roman" w:cs="Times New Roman"/>
                <w:b/>
                <w:bCs/>
                <w:color w:val="000000" w:themeColor="text1"/>
                <w:sz w:val="24"/>
                <w:szCs w:val="24"/>
                <w:lang w:eastAsia="ru-RU"/>
              </w:rPr>
              <w:t>Вимоги до вкладишу</w:t>
            </w:r>
            <w:r w:rsidRPr="00255B22">
              <w:rPr>
                <w:rFonts w:ascii="Times New Roman" w:eastAsia="Times New Roman" w:hAnsi="Times New Roman" w:cs="Times New Roman"/>
                <w:color w:val="000000" w:themeColor="text1"/>
                <w:sz w:val="24"/>
                <w:szCs w:val="24"/>
                <w:lang w:eastAsia="ru-RU"/>
              </w:rPr>
              <w:t xml:space="preserve">: </w:t>
            </w:r>
            <w:r w:rsidRPr="00255B22">
              <w:rPr>
                <w:rFonts w:ascii="Times New Roman" w:hAnsi="Times New Roman" w:cs="Times New Roman"/>
                <w:color w:val="000000" w:themeColor="text1"/>
                <w:sz w:val="24"/>
                <w:szCs w:val="24"/>
                <w:lang w:eastAsia="ru-RU"/>
              </w:rPr>
              <w:t>вкладиш повинен буди виготовлений із надчистого поліетилену надвисокої молекулярної  ваги типу кросс-лінк,  у вигляді полусфери;</w:t>
            </w:r>
          </w:p>
          <w:p w:rsidR="00C329E9" w:rsidRPr="00255B22" w:rsidRDefault="00C329E9" w:rsidP="00C329E9">
            <w:pPr>
              <w:pStyle w:val="a4"/>
              <w:numPr>
                <w:ilvl w:val="0"/>
                <w:numId w:val="8"/>
              </w:numPr>
              <w:spacing w:after="0" w:line="240" w:lineRule="auto"/>
              <w:ind w:left="0"/>
              <w:rPr>
                <w:rFonts w:ascii="Times New Roman" w:hAnsi="Times New Roman"/>
                <w:color w:val="000000" w:themeColor="text1"/>
                <w:sz w:val="24"/>
                <w:szCs w:val="24"/>
                <w:lang w:eastAsia="ru-RU"/>
              </w:rPr>
            </w:pPr>
            <w:r w:rsidRPr="00255B22">
              <w:rPr>
                <w:rFonts w:ascii="Times New Roman" w:hAnsi="Times New Roman"/>
                <w:color w:val="000000" w:themeColor="text1"/>
                <w:sz w:val="24"/>
                <w:szCs w:val="24"/>
                <w:lang w:eastAsia="ru-RU"/>
              </w:rPr>
              <w:t xml:space="preserve">вкладиш повинен утримувати корпус без збитків для напруження і деформації в матеріалі; </w:t>
            </w:r>
          </w:p>
          <w:p w:rsidR="00C329E9" w:rsidRPr="00255B22" w:rsidRDefault="00C329E9" w:rsidP="00C329E9">
            <w:pPr>
              <w:pStyle w:val="a4"/>
              <w:numPr>
                <w:ilvl w:val="0"/>
                <w:numId w:val="8"/>
              </w:numPr>
              <w:spacing w:after="0" w:line="240" w:lineRule="auto"/>
              <w:ind w:left="0"/>
              <w:rPr>
                <w:rFonts w:ascii="Times New Roman" w:hAnsi="Times New Roman"/>
                <w:color w:val="000000" w:themeColor="text1"/>
                <w:sz w:val="24"/>
                <w:szCs w:val="24"/>
                <w:lang w:eastAsia="ru-RU"/>
              </w:rPr>
            </w:pPr>
            <w:r w:rsidRPr="00255B22">
              <w:rPr>
                <w:rFonts w:ascii="Times New Roman" w:hAnsi="Times New Roman"/>
                <w:color w:val="000000" w:themeColor="text1"/>
                <w:sz w:val="24"/>
                <w:szCs w:val="24"/>
                <w:lang w:eastAsia="ru-RU"/>
              </w:rPr>
              <w:t xml:space="preserve">кількість типорозмірів мають відповідати розмірам внутрішньої сфери безцементної чашки;  </w:t>
            </w:r>
          </w:p>
          <w:p w:rsidR="00C329E9" w:rsidRPr="00255B22" w:rsidRDefault="00C329E9" w:rsidP="00C329E9">
            <w:pPr>
              <w:pStyle w:val="a4"/>
              <w:numPr>
                <w:ilvl w:val="0"/>
                <w:numId w:val="8"/>
              </w:numPr>
              <w:spacing w:after="0" w:line="240" w:lineRule="auto"/>
              <w:ind w:left="0"/>
              <w:rPr>
                <w:rFonts w:ascii="Times New Roman" w:hAnsi="Times New Roman"/>
                <w:color w:val="000000" w:themeColor="text1"/>
                <w:sz w:val="24"/>
                <w:szCs w:val="24"/>
                <w:lang w:eastAsia="ru-RU"/>
              </w:rPr>
            </w:pPr>
            <w:r w:rsidRPr="00255B22">
              <w:rPr>
                <w:rFonts w:ascii="Times New Roman" w:hAnsi="Times New Roman"/>
                <w:color w:val="000000" w:themeColor="text1"/>
                <w:sz w:val="24"/>
                <w:szCs w:val="24"/>
                <w:lang w:eastAsia="ru-RU"/>
              </w:rPr>
              <w:lastRenderedPageBreak/>
              <w:t>вкладиш має фіксуватись у чашці без будь-яких допоміжних пристроїв (кілець тощо) для запобігання мікрорухомості вкладишу;</w:t>
            </w:r>
          </w:p>
          <w:p w:rsidR="00C329E9" w:rsidRPr="00255B22" w:rsidRDefault="00C329E9" w:rsidP="00C329E9">
            <w:pPr>
              <w:pStyle w:val="a4"/>
              <w:numPr>
                <w:ilvl w:val="0"/>
                <w:numId w:val="8"/>
              </w:numPr>
              <w:spacing w:after="0" w:line="240" w:lineRule="auto"/>
              <w:ind w:left="0"/>
              <w:rPr>
                <w:rFonts w:ascii="Times New Roman" w:hAnsi="Times New Roman"/>
                <w:color w:val="000000" w:themeColor="text1"/>
                <w:sz w:val="24"/>
                <w:szCs w:val="24"/>
              </w:rPr>
            </w:pPr>
            <w:r w:rsidRPr="00255B22">
              <w:rPr>
                <w:rFonts w:ascii="Times New Roman" w:hAnsi="Times New Roman"/>
                <w:color w:val="000000" w:themeColor="text1"/>
                <w:sz w:val="24"/>
                <w:szCs w:val="24"/>
                <w:lang w:eastAsia="ru-RU"/>
              </w:rPr>
              <w:t>вкладиш має постачатися у стерильному вигляді зі строком стерилізації не менш 5 років</w:t>
            </w:r>
            <w:r w:rsidRPr="00255B22">
              <w:rPr>
                <w:rFonts w:ascii="Times New Roman" w:hAnsi="Times New Roman"/>
                <w:color w:val="000000" w:themeColor="text1"/>
                <w:sz w:val="24"/>
                <w:szCs w:val="24"/>
              </w:rPr>
              <w:t xml:space="preserve">. </w:t>
            </w:r>
          </w:p>
        </w:tc>
        <w:tc>
          <w:tcPr>
            <w:tcW w:w="1593" w:type="dxa"/>
            <w:tcBorders>
              <w:top w:val="single" w:sz="4" w:space="0" w:color="auto"/>
              <w:left w:val="single" w:sz="4" w:space="0" w:color="auto"/>
              <w:bottom w:val="single" w:sz="4" w:space="0" w:color="auto"/>
              <w:right w:val="single" w:sz="4" w:space="0" w:color="auto"/>
            </w:tcBorders>
            <w:vAlign w:val="center"/>
          </w:tcPr>
          <w:p w:rsidR="00C329E9" w:rsidRPr="00255B22" w:rsidRDefault="00C329E9">
            <w:pPr>
              <w:spacing w:after="0"/>
              <w:jc w:val="center"/>
              <w:rPr>
                <w:rFonts w:ascii="Times New Roman" w:hAnsi="Times New Roman" w:cs="Times New Roman"/>
                <w:color w:val="000000" w:themeColor="text1"/>
                <w:sz w:val="24"/>
                <w:szCs w:val="24"/>
                <w:lang w:eastAsia="ru-RU"/>
              </w:rPr>
            </w:pPr>
          </w:p>
        </w:tc>
      </w:tr>
      <w:tr w:rsidR="00255B22" w:rsidRPr="00255B22" w:rsidTr="00C329E9">
        <w:trPr>
          <w:trHeight w:val="1323"/>
        </w:trPr>
        <w:tc>
          <w:tcPr>
            <w:tcW w:w="8614" w:type="dxa"/>
            <w:tcBorders>
              <w:top w:val="single" w:sz="4" w:space="0" w:color="auto"/>
              <w:left w:val="single" w:sz="4" w:space="0" w:color="auto"/>
              <w:bottom w:val="single" w:sz="4" w:space="0" w:color="auto"/>
              <w:right w:val="single" w:sz="4" w:space="0" w:color="auto"/>
            </w:tcBorders>
          </w:tcPr>
          <w:p w:rsidR="00C329E9" w:rsidRPr="00255B22" w:rsidRDefault="00C329E9">
            <w:pPr>
              <w:spacing w:after="0" w:line="240" w:lineRule="auto"/>
              <w:rPr>
                <w:rFonts w:ascii="Times New Roman" w:hAnsi="Times New Roman" w:cs="Times New Roman"/>
                <w:color w:val="000000" w:themeColor="text1"/>
                <w:sz w:val="24"/>
                <w:szCs w:val="24"/>
                <w:lang w:eastAsia="ru-RU"/>
              </w:rPr>
            </w:pPr>
            <w:r w:rsidRPr="00255B22">
              <w:rPr>
                <w:rFonts w:ascii="Times New Roman" w:eastAsia="Times New Roman" w:hAnsi="Times New Roman" w:cs="Times New Roman"/>
                <w:b/>
                <w:bCs/>
                <w:color w:val="000000" w:themeColor="text1"/>
                <w:sz w:val="24"/>
                <w:szCs w:val="24"/>
                <w:lang w:eastAsia="ru-RU"/>
              </w:rPr>
              <w:lastRenderedPageBreak/>
              <w:t>Вимоги до кісткових гвинтів</w:t>
            </w:r>
            <w:r w:rsidRPr="00255B22">
              <w:rPr>
                <w:rFonts w:ascii="Times New Roman" w:eastAsia="Times New Roman" w:hAnsi="Times New Roman" w:cs="Times New Roman"/>
                <w:color w:val="000000" w:themeColor="text1"/>
                <w:sz w:val="24"/>
                <w:szCs w:val="24"/>
                <w:lang w:eastAsia="ru-RU"/>
              </w:rPr>
              <w:t xml:space="preserve">: </w:t>
            </w:r>
            <w:r w:rsidRPr="00255B22">
              <w:rPr>
                <w:rFonts w:ascii="Times New Roman" w:hAnsi="Times New Roman" w:cs="Times New Roman"/>
                <w:color w:val="000000" w:themeColor="text1"/>
                <w:sz w:val="24"/>
                <w:szCs w:val="24"/>
                <w:lang w:eastAsia="ru-RU"/>
              </w:rPr>
              <w:t xml:space="preserve">кісткові гвинти для фіксації вертлюгового компоненту повинні бути виготовлені з титанового сплаву Ti-6-AI-4VELI, мати діаметр 6,5 мм., довжину - 15мм - 50мм. </w:t>
            </w:r>
          </w:p>
          <w:p w:rsidR="00C329E9" w:rsidRPr="00255B22" w:rsidRDefault="00C329E9" w:rsidP="00C329E9">
            <w:pPr>
              <w:pStyle w:val="a4"/>
              <w:numPr>
                <w:ilvl w:val="0"/>
                <w:numId w:val="8"/>
              </w:numPr>
              <w:spacing w:after="0" w:line="240" w:lineRule="auto"/>
              <w:ind w:left="0"/>
              <w:rPr>
                <w:rFonts w:ascii="Times New Roman" w:hAnsi="Times New Roman"/>
                <w:color w:val="000000" w:themeColor="text1"/>
                <w:sz w:val="24"/>
                <w:szCs w:val="24"/>
                <w:lang w:eastAsia="ru-RU"/>
              </w:rPr>
            </w:pPr>
            <w:r w:rsidRPr="00255B22">
              <w:rPr>
                <w:rFonts w:ascii="Times New Roman" w:hAnsi="Times New Roman"/>
                <w:color w:val="000000" w:themeColor="text1"/>
                <w:sz w:val="24"/>
                <w:szCs w:val="24"/>
                <w:lang w:eastAsia="ru-RU"/>
              </w:rPr>
              <w:t>гвинти мають постачатися у стерильному вигляді зі строком стерильності не менше 5 років.</w:t>
            </w:r>
          </w:p>
          <w:p w:rsidR="00C329E9" w:rsidRPr="00255B22" w:rsidRDefault="00C329E9">
            <w:pPr>
              <w:spacing w:after="0" w:line="240" w:lineRule="auto"/>
              <w:ind w:firstLine="380"/>
              <w:rPr>
                <w:rFonts w:ascii="Times New Roman" w:hAnsi="Times New Roman" w:cs="Times New Roman"/>
                <w:color w:val="000000" w:themeColor="text1"/>
                <w:sz w:val="24"/>
                <w:szCs w:val="24"/>
              </w:rPr>
            </w:pPr>
          </w:p>
        </w:tc>
        <w:tc>
          <w:tcPr>
            <w:tcW w:w="1593" w:type="dxa"/>
            <w:tcBorders>
              <w:top w:val="single" w:sz="4" w:space="0" w:color="auto"/>
              <w:left w:val="single" w:sz="4" w:space="0" w:color="auto"/>
              <w:bottom w:val="single" w:sz="4" w:space="0" w:color="auto"/>
              <w:right w:val="single" w:sz="4" w:space="0" w:color="auto"/>
            </w:tcBorders>
            <w:vAlign w:val="center"/>
          </w:tcPr>
          <w:p w:rsidR="00C329E9" w:rsidRPr="00255B22" w:rsidRDefault="00C329E9">
            <w:pPr>
              <w:spacing w:after="0"/>
              <w:jc w:val="center"/>
              <w:rPr>
                <w:rFonts w:ascii="Times New Roman" w:hAnsi="Times New Roman" w:cs="Times New Roman"/>
                <w:color w:val="000000" w:themeColor="text1"/>
                <w:sz w:val="24"/>
                <w:szCs w:val="24"/>
                <w:lang w:eastAsia="ru-RU"/>
              </w:rPr>
            </w:pPr>
          </w:p>
        </w:tc>
      </w:tr>
      <w:tr w:rsidR="00255B22" w:rsidRPr="00255B22" w:rsidTr="00C329E9">
        <w:tc>
          <w:tcPr>
            <w:tcW w:w="8614" w:type="dxa"/>
            <w:tcBorders>
              <w:top w:val="single" w:sz="4" w:space="0" w:color="auto"/>
              <w:left w:val="single" w:sz="4" w:space="0" w:color="auto"/>
              <w:bottom w:val="single" w:sz="4" w:space="0" w:color="auto"/>
              <w:right w:val="single" w:sz="4" w:space="0" w:color="auto"/>
            </w:tcBorders>
            <w:hideMark/>
          </w:tcPr>
          <w:p w:rsidR="00C329E9" w:rsidRPr="00255B22" w:rsidRDefault="00C329E9">
            <w:pPr>
              <w:spacing w:after="0" w:line="240" w:lineRule="auto"/>
              <w:rPr>
                <w:rFonts w:ascii="Times New Roman" w:hAnsi="Times New Roman" w:cs="Times New Roman"/>
                <w:color w:val="000000" w:themeColor="text1"/>
                <w:sz w:val="24"/>
                <w:szCs w:val="24"/>
                <w:lang w:eastAsia="ru-RU"/>
              </w:rPr>
            </w:pPr>
            <w:r w:rsidRPr="00255B22">
              <w:rPr>
                <w:rFonts w:ascii="Times New Roman" w:eastAsia="Times New Roman" w:hAnsi="Times New Roman" w:cs="Times New Roman"/>
                <w:b/>
                <w:bCs/>
                <w:color w:val="000000" w:themeColor="text1"/>
                <w:sz w:val="24"/>
                <w:szCs w:val="24"/>
                <w:lang w:eastAsia="ru-RU"/>
              </w:rPr>
              <w:t>Вимоги до апікальної заглушки</w:t>
            </w:r>
            <w:r w:rsidRPr="00255B22">
              <w:rPr>
                <w:rFonts w:ascii="Times New Roman" w:eastAsia="Times New Roman" w:hAnsi="Times New Roman" w:cs="Times New Roman"/>
                <w:color w:val="000000" w:themeColor="text1"/>
                <w:sz w:val="24"/>
                <w:szCs w:val="24"/>
                <w:lang w:eastAsia="ru-RU"/>
              </w:rPr>
              <w:t xml:space="preserve">: </w:t>
            </w:r>
            <w:r w:rsidRPr="00255B22">
              <w:rPr>
                <w:rFonts w:ascii="Times New Roman" w:hAnsi="Times New Roman" w:cs="Times New Roman"/>
                <w:color w:val="000000" w:themeColor="text1"/>
                <w:sz w:val="24"/>
                <w:szCs w:val="24"/>
                <w:lang w:eastAsia="ru-RU"/>
              </w:rPr>
              <w:t>апікальні заглушки повинні бути виготовлені з титанового сплаву типу Ti-6-AI-4VELI,</w:t>
            </w:r>
          </w:p>
          <w:p w:rsidR="00C329E9" w:rsidRPr="00255B22" w:rsidRDefault="00C329E9" w:rsidP="00C329E9">
            <w:pPr>
              <w:pStyle w:val="a4"/>
              <w:numPr>
                <w:ilvl w:val="0"/>
                <w:numId w:val="8"/>
              </w:numPr>
              <w:spacing w:after="0" w:line="240" w:lineRule="auto"/>
              <w:ind w:left="0"/>
              <w:rPr>
                <w:rFonts w:ascii="Times New Roman" w:hAnsi="Times New Roman"/>
                <w:color w:val="000000" w:themeColor="text1"/>
                <w:sz w:val="24"/>
                <w:szCs w:val="24"/>
                <w:lang w:eastAsia="ru-RU"/>
              </w:rPr>
            </w:pPr>
            <w:r w:rsidRPr="00255B22">
              <w:rPr>
                <w:rFonts w:ascii="Times New Roman" w:hAnsi="Times New Roman"/>
                <w:color w:val="000000" w:themeColor="text1"/>
                <w:sz w:val="24"/>
                <w:szCs w:val="24"/>
                <w:lang w:eastAsia="ru-RU"/>
              </w:rPr>
              <w:t>мати діаметр відповідний центральному отвору всіх типорозмірів чашки;</w:t>
            </w:r>
          </w:p>
          <w:p w:rsidR="00C329E9" w:rsidRPr="00255B22" w:rsidRDefault="00C329E9">
            <w:pPr>
              <w:spacing w:after="0" w:line="240" w:lineRule="auto"/>
              <w:rPr>
                <w:rFonts w:ascii="Times New Roman" w:eastAsia="Times New Roman" w:hAnsi="Times New Roman" w:cs="Times New Roman"/>
                <w:b/>
                <w:bCs/>
                <w:color w:val="000000" w:themeColor="text1"/>
                <w:sz w:val="24"/>
                <w:szCs w:val="24"/>
                <w:lang w:eastAsia="ru-RU"/>
              </w:rPr>
            </w:pPr>
            <w:r w:rsidRPr="00255B22">
              <w:rPr>
                <w:rFonts w:ascii="Times New Roman" w:eastAsia="Times New Roman" w:hAnsi="Times New Roman" w:cs="Times New Roman"/>
                <w:color w:val="000000" w:themeColor="text1"/>
                <w:sz w:val="24"/>
                <w:szCs w:val="24"/>
                <w:lang w:eastAsia="ru-RU"/>
              </w:rPr>
              <w:t>апікальні заглушки мають постачатися у стерильному вигляді зі строком стерильності не менше 5 років.</w:t>
            </w:r>
          </w:p>
        </w:tc>
        <w:tc>
          <w:tcPr>
            <w:tcW w:w="1593" w:type="dxa"/>
            <w:tcBorders>
              <w:top w:val="single" w:sz="4" w:space="0" w:color="auto"/>
              <w:left w:val="single" w:sz="4" w:space="0" w:color="auto"/>
              <w:bottom w:val="single" w:sz="4" w:space="0" w:color="auto"/>
              <w:right w:val="single" w:sz="4" w:space="0" w:color="auto"/>
            </w:tcBorders>
            <w:vAlign w:val="center"/>
          </w:tcPr>
          <w:p w:rsidR="00C329E9" w:rsidRPr="00255B22" w:rsidRDefault="00C329E9">
            <w:pPr>
              <w:spacing w:after="0"/>
              <w:jc w:val="center"/>
              <w:rPr>
                <w:rFonts w:ascii="Times New Roman" w:hAnsi="Times New Roman" w:cs="Times New Roman"/>
                <w:color w:val="000000" w:themeColor="text1"/>
                <w:sz w:val="24"/>
                <w:szCs w:val="24"/>
                <w:lang w:eastAsia="ru-RU"/>
              </w:rPr>
            </w:pPr>
          </w:p>
        </w:tc>
      </w:tr>
    </w:tbl>
    <w:p w:rsidR="00C329E9" w:rsidRPr="00255B22" w:rsidRDefault="00C329E9" w:rsidP="007F3FFA">
      <w:pPr>
        <w:jc w:val="center"/>
        <w:rPr>
          <w:rFonts w:ascii="Times New Roman" w:hAnsi="Times New Roman" w:cs="Times New Roman"/>
          <w:color w:val="000000" w:themeColor="text1"/>
          <w:sz w:val="24"/>
          <w:szCs w:val="24"/>
        </w:rPr>
      </w:pPr>
    </w:p>
    <w:p w:rsidR="00164618" w:rsidRPr="00255B22" w:rsidRDefault="00164618" w:rsidP="007F3FFA">
      <w:pPr>
        <w:jc w:val="center"/>
        <w:rPr>
          <w:rFonts w:ascii="Times New Roman" w:hAnsi="Times New Roman" w:cs="Times New Roman"/>
          <w:color w:val="000000" w:themeColor="text1"/>
          <w:sz w:val="24"/>
          <w:szCs w:val="24"/>
        </w:rPr>
      </w:pPr>
    </w:p>
    <w:p w:rsidR="00164618" w:rsidRPr="00255B22" w:rsidRDefault="00164618" w:rsidP="007F3FFA">
      <w:pPr>
        <w:jc w:val="center"/>
        <w:rPr>
          <w:rFonts w:ascii="Times New Roman" w:hAnsi="Times New Roman" w:cs="Times New Roman"/>
          <w:color w:val="000000" w:themeColor="text1"/>
          <w:sz w:val="24"/>
          <w:szCs w:val="24"/>
        </w:rPr>
      </w:pPr>
    </w:p>
    <w:p w:rsidR="00164618" w:rsidRPr="00255B22" w:rsidRDefault="00164618" w:rsidP="007F3FFA">
      <w:pPr>
        <w:jc w:val="center"/>
        <w:rPr>
          <w:rFonts w:ascii="Times New Roman" w:hAnsi="Times New Roman" w:cs="Times New Roman"/>
          <w:color w:val="000000" w:themeColor="text1"/>
          <w:sz w:val="24"/>
          <w:szCs w:val="24"/>
        </w:rPr>
      </w:pPr>
    </w:p>
    <w:p w:rsidR="00164618" w:rsidRPr="00255B22" w:rsidRDefault="00164618" w:rsidP="007F3FFA">
      <w:pPr>
        <w:jc w:val="center"/>
        <w:rPr>
          <w:rFonts w:ascii="Times New Roman" w:hAnsi="Times New Roman" w:cs="Times New Roman"/>
          <w:color w:val="000000" w:themeColor="text1"/>
          <w:sz w:val="24"/>
          <w:szCs w:val="24"/>
        </w:rPr>
      </w:pPr>
    </w:p>
    <w:p w:rsidR="002A10EA" w:rsidRPr="00255B22" w:rsidRDefault="002A10EA" w:rsidP="007F3FFA">
      <w:pPr>
        <w:jc w:val="center"/>
        <w:rPr>
          <w:rFonts w:ascii="Times New Roman" w:hAnsi="Times New Roman" w:cs="Times New Roman"/>
          <w:color w:val="000000" w:themeColor="text1"/>
          <w:sz w:val="24"/>
          <w:szCs w:val="24"/>
        </w:rPr>
      </w:pPr>
    </w:p>
    <w:p w:rsidR="002A10EA" w:rsidRPr="00255B22" w:rsidRDefault="002A10EA" w:rsidP="007F3FFA">
      <w:pPr>
        <w:jc w:val="center"/>
        <w:rPr>
          <w:rFonts w:ascii="Times New Roman" w:hAnsi="Times New Roman" w:cs="Times New Roman"/>
          <w:color w:val="000000" w:themeColor="text1"/>
          <w:sz w:val="24"/>
          <w:szCs w:val="24"/>
        </w:rPr>
      </w:pPr>
    </w:p>
    <w:p w:rsidR="002A10EA" w:rsidRPr="00255B22" w:rsidRDefault="002A10EA" w:rsidP="007F3FFA">
      <w:pPr>
        <w:jc w:val="center"/>
        <w:rPr>
          <w:rFonts w:ascii="Times New Roman" w:hAnsi="Times New Roman" w:cs="Times New Roman"/>
          <w:color w:val="000000" w:themeColor="text1"/>
          <w:sz w:val="24"/>
          <w:szCs w:val="24"/>
        </w:rPr>
      </w:pPr>
    </w:p>
    <w:p w:rsidR="002A10EA" w:rsidRPr="00255B22" w:rsidRDefault="002A10EA" w:rsidP="007F3FFA">
      <w:pPr>
        <w:jc w:val="center"/>
        <w:rPr>
          <w:rFonts w:ascii="Times New Roman" w:hAnsi="Times New Roman" w:cs="Times New Roman"/>
          <w:color w:val="000000" w:themeColor="text1"/>
          <w:sz w:val="24"/>
          <w:szCs w:val="24"/>
        </w:rPr>
      </w:pPr>
    </w:p>
    <w:p w:rsidR="002A10EA" w:rsidRPr="00255B22" w:rsidRDefault="002A10EA" w:rsidP="007F3FFA">
      <w:pPr>
        <w:jc w:val="center"/>
        <w:rPr>
          <w:rFonts w:ascii="Times New Roman" w:hAnsi="Times New Roman" w:cs="Times New Roman"/>
          <w:color w:val="000000" w:themeColor="text1"/>
          <w:sz w:val="24"/>
          <w:szCs w:val="24"/>
        </w:rPr>
      </w:pPr>
    </w:p>
    <w:p w:rsidR="002A10EA" w:rsidRPr="00255B22" w:rsidRDefault="002A10EA" w:rsidP="007F3FFA">
      <w:pPr>
        <w:jc w:val="center"/>
        <w:rPr>
          <w:rFonts w:ascii="Times New Roman" w:hAnsi="Times New Roman" w:cs="Times New Roman"/>
          <w:color w:val="000000" w:themeColor="text1"/>
          <w:sz w:val="24"/>
          <w:szCs w:val="24"/>
        </w:rPr>
      </w:pPr>
    </w:p>
    <w:p w:rsidR="002A10EA" w:rsidRPr="00255B22" w:rsidRDefault="002A10EA" w:rsidP="007F3FFA">
      <w:pPr>
        <w:jc w:val="center"/>
        <w:rPr>
          <w:rFonts w:ascii="Times New Roman" w:hAnsi="Times New Roman" w:cs="Times New Roman"/>
          <w:color w:val="000000" w:themeColor="text1"/>
          <w:sz w:val="24"/>
          <w:szCs w:val="24"/>
        </w:rPr>
      </w:pPr>
    </w:p>
    <w:p w:rsidR="002A10EA" w:rsidRPr="00255B22" w:rsidRDefault="002A10EA" w:rsidP="007F3FFA">
      <w:pPr>
        <w:jc w:val="center"/>
        <w:rPr>
          <w:rFonts w:ascii="Times New Roman" w:hAnsi="Times New Roman" w:cs="Times New Roman"/>
          <w:color w:val="000000" w:themeColor="text1"/>
          <w:sz w:val="24"/>
          <w:szCs w:val="24"/>
        </w:rPr>
      </w:pPr>
    </w:p>
    <w:p w:rsidR="00164618" w:rsidRPr="00255B22" w:rsidRDefault="00164618" w:rsidP="007F3FFA">
      <w:pPr>
        <w:jc w:val="center"/>
        <w:rPr>
          <w:rFonts w:ascii="Times New Roman" w:hAnsi="Times New Roman" w:cs="Times New Roman"/>
          <w:color w:val="000000" w:themeColor="text1"/>
          <w:sz w:val="24"/>
          <w:szCs w:val="24"/>
        </w:rPr>
      </w:pPr>
    </w:p>
    <w:p w:rsidR="00164618" w:rsidRPr="00255B22" w:rsidRDefault="00164618" w:rsidP="007F3FFA">
      <w:pPr>
        <w:jc w:val="center"/>
        <w:rPr>
          <w:rFonts w:ascii="Times New Roman" w:hAnsi="Times New Roman" w:cs="Times New Roman"/>
          <w:color w:val="000000" w:themeColor="text1"/>
          <w:sz w:val="24"/>
          <w:szCs w:val="24"/>
        </w:rPr>
      </w:pPr>
    </w:p>
    <w:p w:rsidR="00164618" w:rsidRPr="00255B22" w:rsidRDefault="00164618" w:rsidP="007F3FFA">
      <w:pPr>
        <w:jc w:val="center"/>
        <w:rPr>
          <w:rFonts w:ascii="Times New Roman" w:hAnsi="Times New Roman" w:cs="Times New Roman"/>
          <w:color w:val="000000" w:themeColor="text1"/>
          <w:sz w:val="24"/>
          <w:szCs w:val="24"/>
        </w:rPr>
      </w:pPr>
    </w:p>
    <w:p w:rsidR="00164618" w:rsidRPr="00255B22" w:rsidRDefault="00164618" w:rsidP="007F3FFA">
      <w:pPr>
        <w:jc w:val="center"/>
        <w:rPr>
          <w:rFonts w:ascii="Times New Roman" w:hAnsi="Times New Roman" w:cs="Times New Roman"/>
          <w:color w:val="000000" w:themeColor="text1"/>
          <w:sz w:val="24"/>
          <w:szCs w:val="24"/>
        </w:rPr>
      </w:pPr>
    </w:p>
    <w:p w:rsidR="00164618" w:rsidRPr="00255B22" w:rsidRDefault="00164618" w:rsidP="007F3FFA">
      <w:pPr>
        <w:jc w:val="center"/>
        <w:rPr>
          <w:rFonts w:ascii="Times New Roman" w:hAnsi="Times New Roman" w:cs="Times New Roman"/>
          <w:color w:val="000000" w:themeColor="text1"/>
          <w:sz w:val="24"/>
          <w:szCs w:val="24"/>
        </w:rPr>
      </w:pPr>
    </w:p>
    <w:p w:rsidR="00164618" w:rsidRPr="00255B22" w:rsidRDefault="00164618" w:rsidP="007F3FFA">
      <w:pPr>
        <w:jc w:val="center"/>
        <w:rPr>
          <w:rFonts w:ascii="Times New Roman" w:hAnsi="Times New Roman" w:cs="Times New Roman"/>
          <w:color w:val="000000" w:themeColor="text1"/>
          <w:sz w:val="24"/>
          <w:szCs w:val="24"/>
        </w:rPr>
      </w:pPr>
    </w:p>
    <w:p w:rsidR="00164618" w:rsidRPr="00255B22" w:rsidRDefault="00164618" w:rsidP="007F3FFA">
      <w:pPr>
        <w:jc w:val="center"/>
        <w:rPr>
          <w:rFonts w:ascii="Times New Roman" w:hAnsi="Times New Roman" w:cs="Times New Roman"/>
          <w:color w:val="000000" w:themeColor="text1"/>
          <w:sz w:val="24"/>
          <w:szCs w:val="24"/>
        </w:rPr>
      </w:pPr>
    </w:p>
    <w:p w:rsidR="00164618" w:rsidRPr="00255B22" w:rsidRDefault="00164618" w:rsidP="007F3FFA">
      <w:pPr>
        <w:jc w:val="center"/>
        <w:rPr>
          <w:rFonts w:ascii="Times New Roman" w:hAnsi="Times New Roman" w:cs="Times New Roman"/>
          <w:color w:val="000000" w:themeColor="text1"/>
          <w:sz w:val="24"/>
          <w:szCs w:val="24"/>
        </w:rPr>
      </w:pPr>
    </w:p>
    <w:p w:rsidR="00164618" w:rsidRPr="00255B22" w:rsidRDefault="00164618" w:rsidP="00164618">
      <w:pPr>
        <w:jc w:val="center"/>
        <w:rPr>
          <w:rFonts w:ascii="Times New Roman" w:hAnsi="Times New Roman" w:cs="Times New Roman"/>
          <w:bCs/>
          <w:iCs/>
          <w:color w:val="000000" w:themeColor="text1"/>
          <w:sz w:val="24"/>
          <w:szCs w:val="24"/>
        </w:rPr>
      </w:pPr>
      <w:r w:rsidRPr="00255B22">
        <w:rPr>
          <w:rFonts w:ascii="Times New Roman" w:hAnsi="Times New Roman" w:cs="Times New Roman"/>
          <w:b/>
          <w:iCs/>
          <w:color w:val="000000" w:themeColor="text1"/>
          <w:sz w:val="24"/>
          <w:szCs w:val="24"/>
        </w:rPr>
        <w:lastRenderedPageBreak/>
        <w:t xml:space="preserve">ДК 021:2015: 33180000-5 Апаратура для підтримування фізіологічних функцій організму </w:t>
      </w:r>
      <w:r w:rsidRPr="00255B22">
        <w:rPr>
          <w:rFonts w:ascii="Times New Roman" w:hAnsi="Times New Roman" w:cs="Times New Roman"/>
          <w:bCs/>
          <w:iCs/>
          <w:color w:val="000000" w:themeColor="text1"/>
          <w:sz w:val="24"/>
          <w:szCs w:val="24"/>
        </w:rPr>
        <w:t>(</w:t>
      </w:r>
      <w:r w:rsidRPr="00255B22">
        <w:rPr>
          <w:rFonts w:ascii="Times New Roman" w:hAnsi="Times New Roman" w:cs="Times New Roman"/>
          <w:bCs/>
          <w:color w:val="000000" w:themeColor="text1"/>
          <w:sz w:val="24"/>
          <w:szCs w:val="24"/>
        </w:rPr>
        <w:t>Тотальні ендопротези колінного суглобу без збереження та із збереженням задньої хрестоподібної зв’язки для первинного протезування</w:t>
      </w:r>
      <w:r w:rsidRPr="00255B22">
        <w:rPr>
          <w:rFonts w:ascii="Times New Roman" w:hAnsi="Times New Roman" w:cs="Times New Roman"/>
          <w:bCs/>
          <w:iCs/>
          <w:color w:val="000000" w:themeColor="text1"/>
          <w:sz w:val="24"/>
          <w:szCs w:val="24"/>
        </w:rPr>
        <w:t>) - 40 комплектів</w:t>
      </w:r>
    </w:p>
    <w:p w:rsidR="00164618" w:rsidRPr="00255B22" w:rsidRDefault="00164618" w:rsidP="00164618">
      <w:pPr>
        <w:spacing w:after="0" w:line="240" w:lineRule="auto"/>
        <w:jc w:val="center"/>
        <w:rPr>
          <w:rFonts w:ascii="Times New Roman" w:hAnsi="Times New Roman" w:cs="Times New Roman"/>
          <w:b/>
          <w:color w:val="000000" w:themeColor="text1"/>
          <w:sz w:val="24"/>
          <w:szCs w:val="24"/>
        </w:rPr>
      </w:pPr>
      <w:r w:rsidRPr="00255B22">
        <w:rPr>
          <w:rFonts w:ascii="Times New Roman" w:hAnsi="Times New Roman" w:cs="Times New Roman"/>
          <w:b/>
          <w:color w:val="000000" w:themeColor="text1"/>
          <w:sz w:val="24"/>
          <w:szCs w:val="24"/>
        </w:rPr>
        <w:t>(ОЧІКУВАНА ВАРТІСТЬ – 3 001,00 ТИС. ГРН)</w:t>
      </w:r>
    </w:p>
    <w:tbl>
      <w:tblPr>
        <w:tblW w:w="10350" w:type="dxa"/>
        <w:tblLayout w:type="fixed"/>
        <w:tblLook w:val="04A0" w:firstRow="1" w:lastRow="0" w:firstColumn="1" w:lastColumn="0" w:noHBand="0" w:noVBand="1"/>
      </w:tblPr>
      <w:tblGrid>
        <w:gridCol w:w="421"/>
        <w:gridCol w:w="4113"/>
        <w:gridCol w:w="2979"/>
        <w:gridCol w:w="1418"/>
        <w:gridCol w:w="1419"/>
      </w:tblGrid>
      <w:tr w:rsidR="00255B22" w:rsidRPr="00255B22" w:rsidTr="00164618">
        <w:tc>
          <w:tcPr>
            <w:tcW w:w="421" w:type="dxa"/>
            <w:tcBorders>
              <w:top w:val="single" w:sz="4" w:space="0" w:color="auto"/>
              <w:left w:val="single" w:sz="4" w:space="0" w:color="auto"/>
              <w:bottom w:val="single" w:sz="4" w:space="0" w:color="auto"/>
              <w:right w:val="single" w:sz="4" w:space="0" w:color="auto"/>
            </w:tcBorders>
            <w:hideMark/>
          </w:tcPr>
          <w:p w:rsidR="00164618" w:rsidRPr="00255B22" w:rsidRDefault="00164618">
            <w:pPr>
              <w:spacing w:line="254" w:lineRule="auto"/>
              <w:jc w:val="center"/>
              <w:rPr>
                <w:rStyle w:val="ng-binding"/>
                <w:color w:val="000000" w:themeColor="text1"/>
                <w:sz w:val="24"/>
                <w:szCs w:val="24"/>
              </w:rPr>
            </w:pPr>
            <w:r w:rsidRPr="00255B22">
              <w:rPr>
                <w:rFonts w:ascii="Times New Roman" w:hAnsi="Times New Roman" w:cs="Times New Roman"/>
                <w:b/>
                <w:bCs/>
                <w:color w:val="000000" w:themeColor="text1"/>
                <w:sz w:val="24"/>
                <w:szCs w:val="24"/>
                <w:lang w:eastAsia="uk-UA"/>
              </w:rPr>
              <w:t>№</w:t>
            </w:r>
          </w:p>
        </w:tc>
        <w:tc>
          <w:tcPr>
            <w:tcW w:w="4113" w:type="dxa"/>
            <w:tcBorders>
              <w:top w:val="single" w:sz="4" w:space="0" w:color="auto"/>
              <w:left w:val="single" w:sz="4" w:space="0" w:color="auto"/>
              <w:bottom w:val="single" w:sz="4" w:space="0" w:color="auto"/>
              <w:right w:val="single" w:sz="4" w:space="0" w:color="auto"/>
            </w:tcBorders>
            <w:hideMark/>
          </w:tcPr>
          <w:p w:rsidR="00164618" w:rsidRPr="00255B22" w:rsidRDefault="00164618">
            <w:pPr>
              <w:spacing w:line="254" w:lineRule="auto"/>
              <w:jc w:val="center"/>
              <w:rPr>
                <w:rStyle w:val="ng-binding"/>
                <w:color w:val="000000" w:themeColor="text1"/>
                <w:sz w:val="24"/>
                <w:szCs w:val="24"/>
              </w:rPr>
            </w:pPr>
            <w:r w:rsidRPr="00255B22">
              <w:rPr>
                <w:rFonts w:ascii="Times New Roman" w:hAnsi="Times New Roman" w:cs="Times New Roman"/>
                <w:b/>
                <w:bCs/>
                <w:color w:val="000000" w:themeColor="text1"/>
                <w:sz w:val="24"/>
                <w:szCs w:val="24"/>
                <w:lang w:eastAsia="uk-UA"/>
              </w:rPr>
              <w:t>Найменування товару</w:t>
            </w:r>
          </w:p>
        </w:tc>
        <w:tc>
          <w:tcPr>
            <w:tcW w:w="2979" w:type="dxa"/>
            <w:tcBorders>
              <w:top w:val="single" w:sz="4" w:space="0" w:color="auto"/>
              <w:left w:val="single" w:sz="4" w:space="0" w:color="auto"/>
              <w:bottom w:val="single" w:sz="4" w:space="0" w:color="auto"/>
              <w:right w:val="single" w:sz="4" w:space="0" w:color="auto"/>
            </w:tcBorders>
          </w:tcPr>
          <w:p w:rsidR="00164618" w:rsidRPr="00255B22" w:rsidRDefault="00164618">
            <w:pPr>
              <w:spacing w:line="254" w:lineRule="auto"/>
              <w:jc w:val="center"/>
              <w:rPr>
                <w:rFonts w:ascii="Times New Roman" w:hAnsi="Times New Roman" w:cs="Times New Roman"/>
                <w:b/>
                <w:bCs/>
                <w:color w:val="000000" w:themeColor="text1"/>
                <w:sz w:val="24"/>
                <w:szCs w:val="24"/>
              </w:rPr>
            </w:pPr>
            <w:r w:rsidRPr="00255B22">
              <w:rPr>
                <w:rFonts w:ascii="Times New Roman" w:hAnsi="Times New Roman" w:cs="Times New Roman"/>
                <w:b/>
                <w:bCs/>
                <w:color w:val="000000" w:themeColor="text1"/>
                <w:sz w:val="24"/>
                <w:szCs w:val="24"/>
              </w:rPr>
              <w:t>Класифікатор медичних виробів НК 024:2019</w:t>
            </w:r>
          </w:p>
          <w:p w:rsidR="00164618" w:rsidRPr="00255B22" w:rsidRDefault="00164618">
            <w:pPr>
              <w:spacing w:line="254" w:lineRule="auto"/>
              <w:jc w:val="center"/>
              <w:rPr>
                <w:rFonts w:ascii="Times New Roman" w:hAnsi="Times New Roman" w:cs="Times New Roman"/>
                <w:b/>
                <w:bCs/>
                <w:color w:val="000000" w:themeColor="text1"/>
                <w:sz w:val="24"/>
                <w:szCs w:val="24"/>
                <w:lang w:eastAsia="uk-UA"/>
              </w:rPr>
            </w:pPr>
          </w:p>
        </w:tc>
        <w:tc>
          <w:tcPr>
            <w:tcW w:w="1418" w:type="dxa"/>
            <w:tcBorders>
              <w:top w:val="single" w:sz="4" w:space="0" w:color="auto"/>
              <w:left w:val="single" w:sz="4" w:space="0" w:color="auto"/>
              <w:bottom w:val="single" w:sz="4" w:space="0" w:color="auto"/>
              <w:right w:val="single" w:sz="4" w:space="0" w:color="auto"/>
            </w:tcBorders>
            <w:hideMark/>
          </w:tcPr>
          <w:p w:rsidR="00164618" w:rsidRPr="00255B22" w:rsidRDefault="00164618">
            <w:pPr>
              <w:spacing w:line="254" w:lineRule="auto"/>
              <w:jc w:val="center"/>
              <w:rPr>
                <w:rStyle w:val="ng-binding"/>
                <w:color w:val="000000" w:themeColor="text1"/>
                <w:sz w:val="24"/>
                <w:szCs w:val="24"/>
                <w:lang w:eastAsia="ru-RU"/>
              </w:rPr>
            </w:pPr>
            <w:r w:rsidRPr="00255B22">
              <w:rPr>
                <w:rFonts w:ascii="Times New Roman" w:hAnsi="Times New Roman" w:cs="Times New Roman"/>
                <w:b/>
                <w:bCs/>
                <w:color w:val="000000" w:themeColor="text1"/>
                <w:sz w:val="24"/>
                <w:szCs w:val="24"/>
                <w:lang w:eastAsia="uk-UA"/>
              </w:rPr>
              <w:t>Одиниця виміру</w:t>
            </w:r>
          </w:p>
        </w:tc>
        <w:tc>
          <w:tcPr>
            <w:tcW w:w="1419" w:type="dxa"/>
            <w:tcBorders>
              <w:top w:val="single" w:sz="4" w:space="0" w:color="auto"/>
              <w:left w:val="single" w:sz="4" w:space="0" w:color="auto"/>
              <w:bottom w:val="single" w:sz="4" w:space="0" w:color="auto"/>
              <w:right w:val="single" w:sz="4" w:space="0" w:color="auto"/>
            </w:tcBorders>
            <w:hideMark/>
          </w:tcPr>
          <w:p w:rsidR="00164618" w:rsidRPr="00255B22" w:rsidRDefault="00164618">
            <w:pPr>
              <w:spacing w:line="254" w:lineRule="auto"/>
              <w:jc w:val="center"/>
              <w:rPr>
                <w:rStyle w:val="ng-binding"/>
                <w:color w:val="000000" w:themeColor="text1"/>
                <w:sz w:val="24"/>
                <w:szCs w:val="24"/>
              </w:rPr>
            </w:pPr>
            <w:r w:rsidRPr="00255B22">
              <w:rPr>
                <w:rFonts w:ascii="Times New Roman" w:hAnsi="Times New Roman" w:cs="Times New Roman"/>
                <w:b/>
                <w:bCs/>
                <w:color w:val="000000" w:themeColor="text1"/>
                <w:sz w:val="24"/>
                <w:szCs w:val="24"/>
                <w:lang w:eastAsia="uk-UA"/>
              </w:rPr>
              <w:t>Кількість</w:t>
            </w:r>
          </w:p>
        </w:tc>
      </w:tr>
      <w:tr w:rsidR="00255B22" w:rsidRPr="00255B22" w:rsidTr="00164618">
        <w:trPr>
          <w:trHeight w:val="1736"/>
        </w:trPr>
        <w:tc>
          <w:tcPr>
            <w:tcW w:w="421" w:type="dxa"/>
            <w:tcBorders>
              <w:top w:val="single" w:sz="4" w:space="0" w:color="auto"/>
              <w:left w:val="single" w:sz="4" w:space="0" w:color="auto"/>
              <w:bottom w:val="single" w:sz="4" w:space="0" w:color="auto"/>
              <w:right w:val="single" w:sz="4" w:space="0" w:color="auto"/>
            </w:tcBorders>
            <w:vAlign w:val="center"/>
            <w:hideMark/>
          </w:tcPr>
          <w:p w:rsidR="00164618" w:rsidRPr="00255B22" w:rsidRDefault="00164618">
            <w:pPr>
              <w:spacing w:line="254" w:lineRule="auto"/>
              <w:jc w:val="center"/>
              <w:rPr>
                <w:rStyle w:val="ng-binding"/>
                <w:color w:val="000000" w:themeColor="text1"/>
                <w:sz w:val="24"/>
                <w:szCs w:val="24"/>
              </w:rPr>
            </w:pPr>
            <w:r w:rsidRPr="00255B22">
              <w:rPr>
                <w:rFonts w:ascii="Times New Roman" w:hAnsi="Times New Roman" w:cs="Times New Roman"/>
                <w:color w:val="000000" w:themeColor="text1"/>
                <w:sz w:val="24"/>
                <w:szCs w:val="24"/>
              </w:rPr>
              <w:t>1</w:t>
            </w:r>
          </w:p>
        </w:tc>
        <w:tc>
          <w:tcPr>
            <w:tcW w:w="4113" w:type="dxa"/>
            <w:tcBorders>
              <w:top w:val="single" w:sz="4" w:space="0" w:color="auto"/>
              <w:left w:val="single" w:sz="4" w:space="0" w:color="auto"/>
              <w:bottom w:val="single" w:sz="4" w:space="0" w:color="auto"/>
              <w:right w:val="single" w:sz="4" w:space="0" w:color="auto"/>
            </w:tcBorders>
            <w:vAlign w:val="center"/>
            <w:hideMark/>
          </w:tcPr>
          <w:p w:rsidR="00164618" w:rsidRPr="00255B22" w:rsidRDefault="00164618">
            <w:pPr>
              <w:spacing w:line="254" w:lineRule="auto"/>
              <w:rPr>
                <w:rFonts w:ascii="Times New Roman" w:hAnsi="Times New Roman" w:cs="Times New Roman"/>
                <w:color w:val="000000" w:themeColor="text1"/>
                <w:sz w:val="24"/>
                <w:szCs w:val="24"/>
                <w:lang w:eastAsia="uk-UA"/>
              </w:rPr>
            </w:pPr>
            <w:r w:rsidRPr="00255B22">
              <w:rPr>
                <w:rFonts w:ascii="Times New Roman" w:hAnsi="Times New Roman" w:cs="Times New Roman"/>
                <w:bCs/>
                <w:color w:val="000000" w:themeColor="text1"/>
                <w:sz w:val="24"/>
                <w:szCs w:val="24"/>
              </w:rPr>
              <w:t>Тотальні ендопротези колінного суглобу без збереження та із збереженням задньої хрестоподібної зв’язки для первинного протезування</w:t>
            </w:r>
          </w:p>
        </w:tc>
        <w:tc>
          <w:tcPr>
            <w:tcW w:w="2979" w:type="dxa"/>
            <w:tcBorders>
              <w:top w:val="single" w:sz="4" w:space="0" w:color="auto"/>
              <w:left w:val="single" w:sz="4" w:space="0" w:color="auto"/>
              <w:bottom w:val="single" w:sz="4" w:space="0" w:color="auto"/>
              <w:right w:val="single" w:sz="4" w:space="0" w:color="auto"/>
            </w:tcBorders>
            <w:vAlign w:val="center"/>
            <w:hideMark/>
          </w:tcPr>
          <w:p w:rsidR="00164618" w:rsidRPr="00255B22" w:rsidRDefault="00164618">
            <w:pPr>
              <w:spacing w:line="254" w:lineRule="auto"/>
              <w:rPr>
                <w:rFonts w:ascii="Times New Roman" w:hAnsi="Times New Roman" w:cs="Times New Roman"/>
                <w:color w:val="000000" w:themeColor="text1"/>
                <w:sz w:val="24"/>
                <w:szCs w:val="24"/>
                <w:lang w:eastAsia="ru-RU"/>
              </w:rPr>
            </w:pPr>
            <w:r w:rsidRPr="00255B22">
              <w:rPr>
                <w:rFonts w:ascii="Times New Roman" w:hAnsi="Times New Roman" w:cs="Times New Roman"/>
                <w:color w:val="000000" w:themeColor="text1"/>
                <w:sz w:val="24"/>
                <w:szCs w:val="24"/>
              </w:rPr>
              <w:t>33665 - Ендопротез колінного суглоба повний із задньою стабілізацією</w:t>
            </w:r>
          </w:p>
        </w:tc>
        <w:tc>
          <w:tcPr>
            <w:tcW w:w="1418" w:type="dxa"/>
            <w:tcBorders>
              <w:top w:val="single" w:sz="4" w:space="0" w:color="auto"/>
              <w:left w:val="single" w:sz="4" w:space="0" w:color="auto"/>
              <w:bottom w:val="single" w:sz="4" w:space="0" w:color="auto"/>
              <w:right w:val="single" w:sz="4" w:space="0" w:color="auto"/>
            </w:tcBorders>
            <w:vAlign w:val="center"/>
            <w:hideMark/>
          </w:tcPr>
          <w:p w:rsidR="00164618" w:rsidRPr="00255B22" w:rsidRDefault="00164618">
            <w:pPr>
              <w:spacing w:line="254" w:lineRule="auto"/>
              <w:jc w:val="center"/>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комплект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164618" w:rsidRPr="00255B22" w:rsidRDefault="00164618">
            <w:pPr>
              <w:spacing w:line="254" w:lineRule="auto"/>
              <w:jc w:val="center"/>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40</w:t>
            </w:r>
          </w:p>
        </w:tc>
      </w:tr>
    </w:tbl>
    <w:p w:rsidR="00164618" w:rsidRPr="00255B22" w:rsidRDefault="00164618" w:rsidP="00164618">
      <w:pPr>
        <w:spacing w:after="0" w:line="240" w:lineRule="auto"/>
        <w:ind w:firstLine="709"/>
        <w:jc w:val="both"/>
        <w:rPr>
          <w:rStyle w:val="Arial3"/>
          <w:rFonts w:ascii="Times New Roman" w:hAnsi="Times New Roman" w:cs="Times New Roman"/>
          <w:bCs/>
          <w:color w:val="000000" w:themeColor="text1"/>
          <w:sz w:val="24"/>
          <w:szCs w:val="24"/>
        </w:rPr>
      </w:pPr>
      <w:r w:rsidRPr="00255B22">
        <w:rPr>
          <w:rStyle w:val="Arial3"/>
          <w:rFonts w:ascii="Times New Roman" w:hAnsi="Times New Roman" w:cs="Times New Roman"/>
          <w:bCs/>
          <w:color w:val="000000" w:themeColor="text1"/>
          <w:sz w:val="24"/>
          <w:szCs w:val="24"/>
        </w:rPr>
        <w:t>Запропонований учасником товар повинен відповідати таким вимогам:</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0063"/>
      </w:tblGrid>
      <w:tr w:rsidR="00255B22" w:rsidRPr="00255B22" w:rsidTr="00720F50">
        <w:trPr>
          <w:trHeight w:val="128"/>
        </w:trPr>
        <w:tc>
          <w:tcPr>
            <w:tcW w:w="10455" w:type="dxa"/>
            <w:gridSpan w:val="2"/>
            <w:tcBorders>
              <w:top w:val="single" w:sz="4" w:space="0" w:color="auto"/>
              <w:left w:val="single" w:sz="4" w:space="0" w:color="auto"/>
              <w:bottom w:val="single" w:sz="4" w:space="0" w:color="auto"/>
              <w:right w:val="single" w:sz="4" w:space="0" w:color="auto"/>
            </w:tcBorders>
            <w:vAlign w:val="center"/>
            <w:hideMark/>
          </w:tcPr>
          <w:p w:rsidR="00164618" w:rsidRPr="00255B22" w:rsidRDefault="00164618">
            <w:pPr>
              <w:spacing w:line="254" w:lineRule="auto"/>
              <w:jc w:val="center"/>
              <w:rPr>
                <w:rFonts w:ascii="Times New Roman" w:hAnsi="Times New Roman" w:cs="Times New Roman"/>
                <w:color w:val="000000" w:themeColor="text1"/>
                <w:sz w:val="24"/>
                <w:szCs w:val="24"/>
              </w:rPr>
            </w:pPr>
            <w:r w:rsidRPr="00255B22">
              <w:rPr>
                <w:rFonts w:ascii="Times New Roman" w:hAnsi="Times New Roman" w:cs="Times New Roman"/>
                <w:b/>
                <w:color w:val="000000" w:themeColor="text1"/>
                <w:sz w:val="24"/>
                <w:szCs w:val="24"/>
                <w:lang w:eastAsia="ar-SA"/>
              </w:rPr>
              <w:t>Загальні вимоги*:</w:t>
            </w:r>
          </w:p>
        </w:tc>
      </w:tr>
      <w:tr w:rsidR="00255B22" w:rsidRPr="00255B22" w:rsidTr="00720F50">
        <w:trPr>
          <w:trHeight w:val="5060"/>
        </w:trPr>
        <w:tc>
          <w:tcPr>
            <w:tcW w:w="392" w:type="dxa"/>
            <w:tcBorders>
              <w:top w:val="single" w:sz="4" w:space="0" w:color="auto"/>
              <w:left w:val="single" w:sz="4" w:space="0" w:color="auto"/>
              <w:bottom w:val="single" w:sz="4" w:space="0" w:color="auto"/>
              <w:right w:val="single" w:sz="4" w:space="0" w:color="auto"/>
            </w:tcBorders>
            <w:vAlign w:val="center"/>
            <w:hideMark/>
          </w:tcPr>
          <w:p w:rsidR="00164618" w:rsidRPr="00255B22" w:rsidRDefault="00164618">
            <w:pPr>
              <w:tabs>
                <w:tab w:val="left" w:pos="426"/>
                <w:tab w:val="left" w:pos="720"/>
              </w:tabs>
              <w:spacing w:line="254" w:lineRule="auto"/>
              <w:jc w:val="both"/>
              <w:rPr>
                <w:rFonts w:ascii="Times New Roman" w:hAnsi="Times New Roman" w:cs="Times New Roman"/>
                <w:color w:val="000000" w:themeColor="text1"/>
                <w:sz w:val="24"/>
                <w:szCs w:val="24"/>
                <w:lang w:eastAsia="ar-SA"/>
              </w:rPr>
            </w:pPr>
            <w:r w:rsidRPr="00255B22">
              <w:rPr>
                <w:rFonts w:ascii="Times New Roman" w:hAnsi="Times New Roman" w:cs="Times New Roman"/>
                <w:color w:val="000000" w:themeColor="text1"/>
                <w:sz w:val="24"/>
                <w:szCs w:val="24"/>
                <w:lang w:eastAsia="ar-SA"/>
              </w:rPr>
              <w:t>1</w:t>
            </w:r>
          </w:p>
        </w:tc>
        <w:tc>
          <w:tcPr>
            <w:tcW w:w="10063" w:type="dxa"/>
            <w:tcBorders>
              <w:top w:val="single" w:sz="4" w:space="0" w:color="auto"/>
              <w:left w:val="single" w:sz="4" w:space="0" w:color="auto"/>
              <w:bottom w:val="single" w:sz="4" w:space="0" w:color="auto"/>
              <w:right w:val="single" w:sz="4" w:space="0" w:color="auto"/>
            </w:tcBorders>
            <w:vAlign w:val="center"/>
            <w:hideMark/>
          </w:tcPr>
          <w:p w:rsidR="00164618" w:rsidRPr="00255B22" w:rsidRDefault="00164618">
            <w:pPr>
              <w:spacing w:line="252" w:lineRule="auto"/>
              <w:jc w:val="both"/>
              <w:rPr>
                <w:rFonts w:ascii="Times New Roman" w:hAnsi="Times New Roman" w:cs="Times New Roman"/>
                <w:color w:val="000000" w:themeColor="text1"/>
                <w:sz w:val="24"/>
                <w:szCs w:val="24"/>
                <w:lang w:eastAsia="ar-SA"/>
              </w:rPr>
            </w:pPr>
            <w:r w:rsidRPr="00255B22">
              <w:rPr>
                <w:rFonts w:ascii="Times New Roman" w:hAnsi="Times New Roman" w:cs="Times New Roman"/>
                <w:color w:val="000000" w:themeColor="text1"/>
                <w:sz w:val="24"/>
                <w:szCs w:val="24"/>
                <w:lang w:eastAsia="ar-SA"/>
              </w:rPr>
              <w:t>Медичні вироби повинні бути зареєстровані в Україні та/або дозволені для введення в обіг та/або експлуатацію (застосування) відповідно до законодавства. Ця вимога засвідчується: </w:t>
            </w:r>
          </w:p>
          <w:p w:rsidR="00164618" w:rsidRPr="00255B22" w:rsidRDefault="00164618">
            <w:pPr>
              <w:spacing w:line="252" w:lineRule="auto"/>
              <w:jc w:val="both"/>
              <w:rPr>
                <w:rFonts w:ascii="Times New Roman" w:hAnsi="Times New Roman" w:cs="Times New Roman"/>
                <w:color w:val="000000" w:themeColor="text1"/>
                <w:sz w:val="24"/>
                <w:szCs w:val="24"/>
                <w:lang w:eastAsia="ar-SA"/>
              </w:rPr>
            </w:pPr>
            <w:r w:rsidRPr="00255B22">
              <w:rPr>
                <w:rFonts w:ascii="Times New Roman" w:hAnsi="Times New Roman" w:cs="Times New Roman"/>
                <w:color w:val="000000" w:themeColor="text1"/>
                <w:sz w:val="24"/>
                <w:szCs w:val="24"/>
                <w:lang w:eastAsia="ar-SA"/>
              </w:rPr>
              <w:t>а) завіреною копією декларації або копії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 </w:t>
            </w:r>
          </w:p>
          <w:p w:rsidR="00164618" w:rsidRPr="00255B22" w:rsidRDefault="00164618">
            <w:pPr>
              <w:spacing w:line="252" w:lineRule="auto"/>
              <w:jc w:val="both"/>
              <w:rPr>
                <w:rFonts w:ascii="Times New Roman" w:hAnsi="Times New Roman" w:cs="Times New Roman"/>
                <w:color w:val="000000" w:themeColor="text1"/>
                <w:sz w:val="24"/>
                <w:szCs w:val="24"/>
                <w:lang w:eastAsia="ar-SA"/>
              </w:rPr>
            </w:pPr>
            <w:r w:rsidRPr="00255B22">
              <w:rPr>
                <w:rFonts w:ascii="Times New Roman" w:hAnsi="Times New Roman" w:cs="Times New Roman"/>
                <w:color w:val="000000" w:themeColor="text1"/>
                <w:sz w:val="24"/>
                <w:szCs w:val="24"/>
                <w:lang w:eastAsia="ar-SA"/>
              </w:rPr>
              <w:t>б) завіреною копією Свідоцтва про державну реєстрацію медичного виробу, що свідчить про наявності медичного виробу в Державному реєстрі медичної техніки та виробів медичного призначення. </w:t>
            </w:r>
          </w:p>
          <w:p w:rsidR="00164618" w:rsidRPr="00255B22" w:rsidRDefault="00164618">
            <w:pPr>
              <w:spacing w:line="254" w:lineRule="auto"/>
              <w:rPr>
                <w:rFonts w:ascii="Times New Roman" w:hAnsi="Times New Roman" w:cs="Times New Roman"/>
                <w:color w:val="000000" w:themeColor="text1"/>
                <w:sz w:val="24"/>
                <w:szCs w:val="24"/>
                <w:lang w:eastAsia="ru-RU"/>
              </w:rPr>
            </w:pPr>
            <w:r w:rsidRPr="00255B22">
              <w:rPr>
                <w:rFonts w:ascii="Times New Roman" w:hAnsi="Times New Roman" w:cs="Times New Roman"/>
                <w:color w:val="000000" w:themeColor="text1"/>
                <w:sz w:val="24"/>
                <w:szCs w:val="24"/>
                <w:lang w:eastAsia="ar-SA"/>
              </w:rPr>
              <w:t>З урахуванням вимог Постанов КМУ від 02.10.2013 р. № 753*, №754**, №755***, якщо Учасником торгів пропонується медичний виріб строк дії Свідоцтва про державну реєстрацію якого закінчується до 1 липня 2016 року, у такому разі запропонований товар повинен бути ввезений на митну територію України (вироблений на території України) до закінчення терміну дії Свідоцтва про державну реєстрацію такого виробу. Для підтвердження зазначеного Учасником торгів у складі пропозиції конкурсних торгів необхідно подати завірену копію митної декларації або документу підтверджуючого дату виготовлення запропонованого товару.</w:t>
            </w:r>
          </w:p>
        </w:tc>
      </w:tr>
      <w:tr w:rsidR="00255B22" w:rsidRPr="00255B22" w:rsidTr="00720F50">
        <w:trPr>
          <w:trHeight w:val="128"/>
        </w:trPr>
        <w:tc>
          <w:tcPr>
            <w:tcW w:w="392" w:type="dxa"/>
            <w:tcBorders>
              <w:top w:val="single" w:sz="4" w:space="0" w:color="auto"/>
              <w:left w:val="single" w:sz="4" w:space="0" w:color="auto"/>
              <w:bottom w:val="single" w:sz="4" w:space="0" w:color="auto"/>
              <w:right w:val="single" w:sz="4" w:space="0" w:color="auto"/>
            </w:tcBorders>
            <w:vAlign w:val="center"/>
            <w:hideMark/>
          </w:tcPr>
          <w:p w:rsidR="00164618" w:rsidRPr="00255B22" w:rsidRDefault="00164618">
            <w:pPr>
              <w:tabs>
                <w:tab w:val="left" w:pos="426"/>
                <w:tab w:val="left" w:pos="720"/>
              </w:tabs>
              <w:spacing w:line="254" w:lineRule="auto"/>
              <w:jc w:val="both"/>
              <w:rPr>
                <w:rFonts w:ascii="Times New Roman" w:hAnsi="Times New Roman" w:cs="Times New Roman"/>
                <w:color w:val="000000" w:themeColor="text1"/>
                <w:sz w:val="24"/>
                <w:szCs w:val="24"/>
                <w:lang w:eastAsia="ar-SA"/>
              </w:rPr>
            </w:pPr>
            <w:r w:rsidRPr="00255B22">
              <w:rPr>
                <w:rFonts w:ascii="Times New Roman" w:hAnsi="Times New Roman" w:cs="Times New Roman"/>
                <w:color w:val="000000" w:themeColor="text1"/>
                <w:sz w:val="24"/>
                <w:szCs w:val="24"/>
                <w:lang w:eastAsia="ar-SA"/>
              </w:rPr>
              <w:t>2</w:t>
            </w:r>
          </w:p>
        </w:tc>
        <w:tc>
          <w:tcPr>
            <w:tcW w:w="10063" w:type="dxa"/>
            <w:tcBorders>
              <w:top w:val="single" w:sz="4" w:space="0" w:color="auto"/>
              <w:left w:val="single" w:sz="4" w:space="0" w:color="auto"/>
              <w:bottom w:val="single" w:sz="4" w:space="0" w:color="auto"/>
              <w:right w:val="single" w:sz="4" w:space="0" w:color="auto"/>
            </w:tcBorders>
            <w:vAlign w:val="center"/>
            <w:hideMark/>
          </w:tcPr>
          <w:p w:rsidR="00164618" w:rsidRPr="00255B22" w:rsidRDefault="00164618">
            <w:pPr>
              <w:spacing w:line="254" w:lineRule="auto"/>
              <w:rPr>
                <w:rFonts w:ascii="Times New Roman" w:hAnsi="Times New Roman" w:cs="Times New Roman"/>
                <w:color w:val="000000" w:themeColor="text1"/>
                <w:sz w:val="24"/>
                <w:szCs w:val="24"/>
                <w:lang w:eastAsia="ru-RU"/>
              </w:rPr>
            </w:pPr>
            <w:r w:rsidRPr="00255B22">
              <w:rPr>
                <w:rFonts w:ascii="Times New Roman" w:hAnsi="Times New Roman" w:cs="Times New Roman"/>
                <w:color w:val="000000" w:themeColor="text1"/>
                <w:sz w:val="24"/>
                <w:szCs w:val="24"/>
                <w:lang w:eastAsia="ar-SA"/>
              </w:rPr>
              <w:t>Продукція та її виробництво повинні відповідати міжнародному стандарту якості по системі ISO, що має бути підтверджено відповідним документом. </w:t>
            </w:r>
          </w:p>
        </w:tc>
      </w:tr>
      <w:tr w:rsidR="00255B22" w:rsidRPr="00255B22" w:rsidTr="00720F50">
        <w:trPr>
          <w:trHeight w:val="128"/>
        </w:trPr>
        <w:tc>
          <w:tcPr>
            <w:tcW w:w="392" w:type="dxa"/>
            <w:tcBorders>
              <w:top w:val="single" w:sz="4" w:space="0" w:color="auto"/>
              <w:left w:val="single" w:sz="4" w:space="0" w:color="auto"/>
              <w:bottom w:val="single" w:sz="4" w:space="0" w:color="auto"/>
              <w:right w:val="single" w:sz="4" w:space="0" w:color="auto"/>
            </w:tcBorders>
            <w:vAlign w:val="center"/>
            <w:hideMark/>
          </w:tcPr>
          <w:p w:rsidR="00164618" w:rsidRPr="00255B22" w:rsidRDefault="00164618">
            <w:pPr>
              <w:tabs>
                <w:tab w:val="left" w:pos="426"/>
                <w:tab w:val="left" w:pos="720"/>
              </w:tabs>
              <w:spacing w:line="254" w:lineRule="auto"/>
              <w:jc w:val="both"/>
              <w:rPr>
                <w:rFonts w:ascii="Times New Roman" w:hAnsi="Times New Roman" w:cs="Times New Roman"/>
                <w:color w:val="000000" w:themeColor="text1"/>
                <w:sz w:val="24"/>
                <w:szCs w:val="24"/>
                <w:lang w:eastAsia="ar-SA"/>
              </w:rPr>
            </w:pPr>
            <w:r w:rsidRPr="00255B22">
              <w:rPr>
                <w:rFonts w:ascii="Times New Roman" w:hAnsi="Times New Roman" w:cs="Times New Roman"/>
                <w:color w:val="000000" w:themeColor="text1"/>
                <w:sz w:val="24"/>
                <w:szCs w:val="24"/>
                <w:lang w:eastAsia="ar-SA"/>
              </w:rPr>
              <w:t>3</w:t>
            </w:r>
          </w:p>
        </w:tc>
        <w:tc>
          <w:tcPr>
            <w:tcW w:w="10063" w:type="dxa"/>
            <w:tcBorders>
              <w:top w:val="single" w:sz="4" w:space="0" w:color="auto"/>
              <w:left w:val="single" w:sz="4" w:space="0" w:color="auto"/>
              <w:bottom w:val="single" w:sz="4" w:space="0" w:color="auto"/>
              <w:right w:val="single" w:sz="4" w:space="0" w:color="auto"/>
            </w:tcBorders>
            <w:vAlign w:val="center"/>
            <w:hideMark/>
          </w:tcPr>
          <w:p w:rsidR="00164618" w:rsidRPr="00255B22" w:rsidRDefault="00164618">
            <w:pPr>
              <w:spacing w:line="254" w:lineRule="auto"/>
              <w:jc w:val="both"/>
              <w:rPr>
                <w:rFonts w:ascii="Times New Roman" w:hAnsi="Times New Roman" w:cs="Times New Roman"/>
                <w:color w:val="000000" w:themeColor="text1"/>
                <w:sz w:val="24"/>
                <w:szCs w:val="24"/>
                <w:lang w:eastAsia="ru-RU"/>
              </w:rPr>
            </w:pPr>
            <w:r w:rsidRPr="00255B22">
              <w:rPr>
                <w:rFonts w:ascii="Times New Roman" w:hAnsi="Times New Roman" w:cs="Times New Roman"/>
                <w:color w:val="000000" w:themeColor="text1"/>
                <w:sz w:val="24"/>
                <w:szCs w:val="24"/>
                <w:lang w:eastAsia="ar-SA"/>
              </w:rPr>
              <w:t>З метою отримання гарантій, що учасник спроможний своєчасно поставити запропоноване обладнання та для запобігання отримання фальсифікованого товару, учасник повинен надати файл відсканований з оригіналу гарантійного листа виробника (якщо учасник не є виробником товару), або офіційного представника, якщо його відповідні повноваження поширюються на територію України, що підтверджує можливість постачання учасником запропонованого обладнання в необхідній кількості, якості та в терміни, визначені цією документацією торгів та пропозицією учасника, із зазначенням: повної назви учасника, номера оголошення, назви предмету закупівлі, назви товару, кількості.</w:t>
            </w:r>
          </w:p>
        </w:tc>
      </w:tr>
      <w:tr w:rsidR="00255B22" w:rsidRPr="00255B22" w:rsidTr="00720F50">
        <w:trPr>
          <w:trHeight w:val="128"/>
        </w:trPr>
        <w:tc>
          <w:tcPr>
            <w:tcW w:w="392" w:type="dxa"/>
            <w:tcBorders>
              <w:top w:val="single" w:sz="4" w:space="0" w:color="auto"/>
              <w:left w:val="single" w:sz="4" w:space="0" w:color="auto"/>
              <w:bottom w:val="single" w:sz="4" w:space="0" w:color="auto"/>
              <w:right w:val="single" w:sz="4" w:space="0" w:color="auto"/>
            </w:tcBorders>
            <w:vAlign w:val="center"/>
            <w:hideMark/>
          </w:tcPr>
          <w:p w:rsidR="00164618" w:rsidRPr="00255B22" w:rsidRDefault="00164618">
            <w:pPr>
              <w:tabs>
                <w:tab w:val="left" w:pos="426"/>
                <w:tab w:val="left" w:pos="720"/>
              </w:tabs>
              <w:spacing w:line="254" w:lineRule="auto"/>
              <w:jc w:val="both"/>
              <w:rPr>
                <w:rFonts w:ascii="Times New Roman" w:hAnsi="Times New Roman" w:cs="Times New Roman"/>
                <w:color w:val="000000" w:themeColor="text1"/>
                <w:sz w:val="24"/>
                <w:szCs w:val="24"/>
                <w:lang w:eastAsia="ar-SA"/>
              </w:rPr>
            </w:pPr>
            <w:r w:rsidRPr="00255B22">
              <w:rPr>
                <w:rFonts w:ascii="Times New Roman" w:hAnsi="Times New Roman" w:cs="Times New Roman"/>
                <w:color w:val="000000" w:themeColor="text1"/>
                <w:sz w:val="24"/>
                <w:szCs w:val="24"/>
                <w:lang w:eastAsia="ar-SA"/>
              </w:rPr>
              <w:lastRenderedPageBreak/>
              <w:t>4</w:t>
            </w:r>
          </w:p>
        </w:tc>
        <w:tc>
          <w:tcPr>
            <w:tcW w:w="10063" w:type="dxa"/>
            <w:tcBorders>
              <w:top w:val="single" w:sz="4" w:space="0" w:color="auto"/>
              <w:left w:val="single" w:sz="4" w:space="0" w:color="auto"/>
              <w:bottom w:val="single" w:sz="4" w:space="0" w:color="auto"/>
              <w:right w:val="single" w:sz="4" w:space="0" w:color="auto"/>
            </w:tcBorders>
            <w:vAlign w:val="center"/>
            <w:hideMark/>
          </w:tcPr>
          <w:p w:rsidR="00164618" w:rsidRPr="00255B22" w:rsidRDefault="00164618">
            <w:pPr>
              <w:spacing w:line="254" w:lineRule="auto"/>
              <w:rPr>
                <w:rFonts w:ascii="Times New Roman" w:hAnsi="Times New Roman" w:cs="Times New Roman"/>
                <w:color w:val="000000" w:themeColor="text1"/>
                <w:sz w:val="24"/>
                <w:szCs w:val="24"/>
                <w:lang w:eastAsia="ru-RU"/>
              </w:rPr>
            </w:pPr>
            <w:r w:rsidRPr="00255B22">
              <w:rPr>
                <w:rFonts w:ascii="Times New Roman" w:hAnsi="Times New Roman" w:cs="Times New Roman"/>
                <w:color w:val="000000" w:themeColor="text1"/>
                <w:sz w:val="24"/>
                <w:szCs w:val="24"/>
                <w:lang w:eastAsia="ar-SA"/>
              </w:rPr>
              <w:t>Товар, запропонований Учасником, повинен бути новим, таким, що не був у використанні, виготовлений не раніше 2021 р., має бути підтверджено оригіналом гарантійного листа учасника.</w:t>
            </w:r>
          </w:p>
        </w:tc>
      </w:tr>
      <w:tr w:rsidR="00255B22" w:rsidRPr="00255B22" w:rsidTr="00720F50">
        <w:trPr>
          <w:trHeight w:val="1479"/>
        </w:trPr>
        <w:tc>
          <w:tcPr>
            <w:tcW w:w="392" w:type="dxa"/>
            <w:tcBorders>
              <w:top w:val="single" w:sz="4" w:space="0" w:color="auto"/>
              <w:left w:val="single" w:sz="4" w:space="0" w:color="auto"/>
              <w:bottom w:val="single" w:sz="4" w:space="0" w:color="auto"/>
              <w:right w:val="single" w:sz="4" w:space="0" w:color="auto"/>
            </w:tcBorders>
            <w:vAlign w:val="center"/>
            <w:hideMark/>
          </w:tcPr>
          <w:p w:rsidR="00164618" w:rsidRPr="00255B22" w:rsidRDefault="00164618">
            <w:pPr>
              <w:tabs>
                <w:tab w:val="left" w:pos="426"/>
                <w:tab w:val="left" w:pos="720"/>
              </w:tabs>
              <w:spacing w:line="254" w:lineRule="auto"/>
              <w:jc w:val="both"/>
              <w:rPr>
                <w:rFonts w:ascii="Times New Roman" w:hAnsi="Times New Roman" w:cs="Times New Roman"/>
                <w:color w:val="000000" w:themeColor="text1"/>
                <w:sz w:val="24"/>
                <w:szCs w:val="24"/>
                <w:lang w:eastAsia="ar-SA"/>
              </w:rPr>
            </w:pPr>
            <w:r w:rsidRPr="00255B22">
              <w:rPr>
                <w:rFonts w:ascii="Times New Roman" w:hAnsi="Times New Roman" w:cs="Times New Roman"/>
                <w:color w:val="000000" w:themeColor="text1"/>
                <w:sz w:val="24"/>
                <w:szCs w:val="24"/>
                <w:lang w:eastAsia="ar-SA"/>
              </w:rPr>
              <w:t>5</w:t>
            </w:r>
          </w:p>
        </w:tc>
        <w:tc>
          <w:tcPr>
            <w:tcW w:w="10063" w:type="dxa"/>
            <w:tcBorders>
              <w:top w:val="single" w:sz="4" w:space="0" w:color="auto"/>
              <w:left w:val="single" w:sz="4" w:space="0" w:color="auto"/>
              <w:bottom w:val="single" w:sz="4" w:space="0" w:color="auto"/>
              <w:right w:val="single" w:sz="4" w:space="0" w:color="auto"/>
            </w:tcBorders>
            <w:vAlign w:val="center"/>
            <w:hideMark/>
          </w:tcPr>
          <w:p w:rsidR="00164618" w:rsidRPr="00255B22" w:rsidRDefault="00164618">
            <w:pPr>
              <w:spacing w:line="254" w:lineRule="auto"/>
              <w:rPr>
                <w:rFonts w:ascii="Times New Roman" w:hAnsi="Times New Roman" w:cs="Times New Roman"/>
                <w:color w:val="000000" w:themeColor="text1"/>
                <w:sz w:val="24"/>
                <w:szCs w:val="24"/>
                <w:lang w:eastAsia="ru-RU"/>
              </w:rPr>
            </w:pPr>
            <w:r w:rsidRPr="00255B22">
              <w:rPr>
                <w:rFonts w:ascii="Times New Roman" w:hAnsi="Times New Roman" w:cs="Times New Roman"/>
                <w:color w:val="000000" w:themeColor="text1"/>
                <w:sz w:val="24"/>
                <w:szCs w:val="24"/>
                <w:lang w:eastAsia="ar-SA"/>
              </w:rPr>
              <w:t>Замовник за своїми потребами має право вибрати будь-які типорозміри компонентів ендопротезів у необхідних кількостях, всіх типорозмірів, має бути підтверджено оригіналом гарантійного листа учасника.</w:t>
            </w:r>
          </w:p>
        </w:tc>
      </w:tr>
      <w:tr w:rsidR="00255B22" w:rsidRPr="00255B22" w:rsidTr="00720F50">
        <w:trPr>
          <w:trHeight w:val="128"/>
        </w:trPr>
        <w:tc>
          <w:tcPr>
            <w:tcW w:w="392" w:type="dxa"/>
            <w:tcBorders>
              <w:top w:val="single" w:sz="4" w:space="0" w:color="auto"/>
              <w:left w:val="single" w:sz="4" w:space="0" w:color="auto"/>
              <w:bottom w:val="single" w:sz="4" w:space="0" w:color="auto"/>
              <w:right w:val="single" w:sz="4" w:space="0" w:color="auto"/>
            </w:tcBorders>
            <w:vAlign w:val="center"/>
            <w:hideMark/>
          </w:tcPr>
          <w:p w:rsidR="00164618" w:rsidRPr="00255B22" w:rsidRDefault="00164618">
            <w:pPr>
              <w:tabs>
                <w:tab w:val="left" w:pos="426"/>
                <w:tab w:val="left" w:pos="720"/>
              </w:tabs>
              <w:spacing w:line="254" w:lineRule="auto"/>
              <w:jc w:val="both"/>
              <w:rPr>
                <w:rFonts w:ascii="Times New Roman" w:hAnsi="Times New Roman" w:cs="Times New Roman"/>
                <w:color w:val="000000" w:themeColor="text1"/>
                <w:sz w:val="24"/>
                <w:szCs w:val="24"/>
                <w:lang w:eastAsia="ar-SA"/>
              </w:rPr>
            </w:pPr>
            <w:r w:rsidRPr="00255B22">
              <w:rPr>
                <w:rFonts w:ascii="Times New Roman" w:hAnsi="Times New Roman" w:cs="Times New Roman"/>
                <w:color w:val="000000" w:themeColor="text1"/>
                <w:sz w:val="24"/>
                <w:szCs w:val="24"/>
                <w:lang w:eastAsia="ar-SA"/>
              </w:rPr>
              <w:t>6</w:t>
            </w:r>
          </w:p>
        </w:tc>
        <w:tc>
          <w:tcPr>
            <w:tcW w:w="10063" w:type="dxa"/>
            <w:tcBorders>
              <w:top w:val="single" w:sz="4" w:space="0" w:color="auto"/>
              <w:left w:val="single" w:sz="4" w:space="0" w:color="auto"/>
              <w:bottom w:val="single" w:sz="4" w:space="0" w:color="auto"/>
              <w:right w:val="single" w:sz="4" w:space="0" w:color="auto"/>
            </w:tcBorders>
            <w:vAlign w:val="center"/>
            <w:hideMark/>
          </w:tcPr>
          <w:p w:rsidR="00164618" w:rsidRPr="00255B22" w:rsidRDefault="00164618">
            <w:pPr>
              <w:spacing w:line="254" w:lineRule="auto"/>
              <w:rPr>
                <w:rFonts w:ascii="Times New Roman" w:hAnsi="Times New Roman" w:cs="Times New Roman"/>
                <w:color w:val="000000" w:themeColor="text1"/>
                <w:sz w:val="24"/>
                <w:szCs w:val="24"/>
                <w:lang w:eastAsia="ru-RU"/>
              </w:rPr>
            </w:pPr>
            <w:r w:rsidRPr="00255B22">
              <w:rPr>
                <w:rFonts w:ascii="Times New Roman" w:hAnsi="Times New Roman" w:cs="Times New Roman"/>
                <w:color w:val="000000" w:themeColor="text1"/>
                <w:sz w:val="24"/>
                <w:szCs w:val="24"/>
                <w:lang w:eastAsia="ar-SA"/>
              </w:rPr>
              <w:t>Постачальник зобов`язаний забезпечити лікувальний заклад необхідними інструментами для проведення оперативних втручань на весь період. Інструменти для імплантації повинні бути зареєстрованими на території України (надати підтвердження реєстраційних документів).</w:t>
            </w:r>
          </w:p>
        </w:tc>
      </w:tr>
      <w:tr w:rsidR="00255B22" w:rsidRPr="00255B22" w:rsidTr="00720F50">
        <w:trPr>
          <w:trHeight w:val="128"/>
        </w:trPr>
        <w:tc>
          <w:tcPr>
            <w:tcW w:w="392" w:type="dxa"/>
            <w:tcBorders>
              <w:top w:val="single" w:sz="4" w:space="0" w:color="auto"/>
              <w:left w:val="single" w:sz="4" w:space="0" w:color="auto"/>
              <w:bottom w:val="single" w:sz="4" w:space="0" w:color="auto"/>
              <w:right w:val="single" w:sz="4" w:space="0" w:color="auto"/>
            </w:tcBorders>
            <w:vAlign w:val="center"/>
            <w:hideMark/>
          </w:tcPr>
          <w:p w:rsidR="00164618" w:rsidRPr="00255B22" w:rsidRDefault="00164618">
            <w:pPr>
              <w:autoSpaceDE w:val="0"/>
              <w:autoSpaceDN w:val="0"/>
              <w:adjustRightInd w:val="0"/>
              <w:spacing w:line="254" w:lineRule="auto"/>
              <w:jc w:val="both"/>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7</w:t>
            </w:r>
          </w:p>
        </w:tc>
        <w:tc>
          <w:tcPr>
            <w:tcW w:w="10063" w:type="dxa"/>
            <w:tcBorders>
              <w:top w:val="single" w:sz="4" w:space="0" w:color="auto"/>
              <w:left w:val="single" w:sz="4" w:space="0" w:color="auto"/>
              <w:bottom w:val="single" w:sz="4" w:space="0" w:color="auto"/>
              <w:right w:val="single" w:sz="4" w:space="0" w:color="auto"/>
            </w:tcBorders>
            <w:vAlign w:val="center"/>
            <w:hideMark/>
          </w:tcPr>
          <w:p w:rsidR="00164618" w:rsidRPr="00255B22" w:rsidRDefault="00164618">
            <w:pPr>
              <w:spacing w:line="254" w:lineRule="auto"/>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lang w:eastAsia="ar-SA"/>
              </w:rPr>
              <w:t>Наявність інструкції або хірургічного протоколу українською мовою, має бути підтверджено оригіналом гарантійного листа учасника.</w:t>
            </w:r>
          </w:p>
        </w:tc>
      </w:tr>
    </w:tbl>
    <w:p w:rsidR="00164618" w:rsidRPr="00255B22" w:rsidRDefault="00164618" w:rsidP="00164618">
      <w:pPr>
        <w:spacing w:after="0" w:line="240" w:lineRule="auto"/>
        <w:jc w:val="both"/>
        <w:rPr>
          <w:rFonts w:ascii="Times New Roman" w:hAnsi="Times New Roman" w:cs="Times New Roman"/>
          <w:i/>
          <w:color w:val="000000" w:themeColor="text1"/>
          <w:sz w:val="24"/>
          <w:szCs w:val="24"/>
        </w:rPr>
      </w:pPr>
      <w:r w:rsidRPr="00255B22">
        <w:rPr>
          <w:rFonts w:ascii="Times New Roman" w:hAnsi="Times New Roman" w:cs="Times New Roman"/>
          <w:i/>
          <w:color w:val="000000" w:themeColor="text1"/>
          <w:sz w:val="24"/>
          <w:szCs w:val="24"/>
        </w:rPr>
        <w:t>У разі відсутності документу учасником подається пояснення (лист, довідка тощо) про відсутність або надання іншого документу*</w:t>
      </w:r>
    </w:p>
    <w:p w:rsidR="00164618" w:rsidRPr="00255B22" w:rsidRDefault="00164618" w:rsidP="00164618">
      <w:pPr>
        <w:spacing w:after="0" w:line="240" w:lineRule="auto"/>
        <w:jc w:val="both"/>
        <w:rPr>
          <w:rFonts w:ascii="Times New Roman" w:eastAsia="Times New Roman" w:hAnsi="Times New Roman" w:cs="Times New Roman"/>
          <w:i/>
          <w:color w:val="000000" w:themeColor="text1"/>
          <w:sz w:val="24"/>
          <w:szCs w:val="24"/>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4"/>
        <w:gridCol w:w="1876"/>
      </w:tblGrid>
      <w:tr w:rsidR="00255B22" w:rsidRPr="00255B22" w:rsidTr="00164618">
        <w:tc>
          <w:tcPr>
            <w:tcW w:w="8614" w:type="dxa"/>
            <w:tcBorders>
              <w:top w:val="single" w:sz="4" w:space="0" w:color="auto"/>
              <w:left w:val="single" w:sz="4" w:space="0" w:color="auto"/>
              <w:bottom w:val="single" w:sz="4" w:space="0" w:color="auto"/>
              <w:right w:val="single" w:sz="4" w:space="0" w:color="auto"/>
            </w:tcBorders>
            <w:hideMark/>
          </w:tcPr>
          <w:p w:rsidR="00164618" w:rsidRPr="00255B22" w:rsidRDefault="00164618">
            <w:pPr>
              <w:spacing w:after="0" w:line="240" w:lineRule="auto"/>
              <w:jc w:val="center"/>
              <w:rPr>
                <w:rFonts w:ascii="Times New Roman" w:hAnsi="Times New Roman" w:cs="Times New Roman"/>
                <w:b/>
                <w:bCs/>
                <w:color w:val="000000" w:themeColor="text1"/>
                <w:sz w:val="24"/>
                <w:szCs w:val="24"/>
                <w:lang w:eastAsia="ru-RU"/>
              </w:rPr>
            </w:pPr>
            <w:r w:rsidRPr="00255B22">
              <w:rPr>
                <w:rFonts w:ascii="Times New Roman" w:hAnsi="Times New Roman" w:cs="Times New Roman"/>
                <w:b/>
                <w:bCs/>
                <w:color w:val="000000" w:themeColor="text1"/>
                <w:sz w:val="24"/>
                <w:szCs w:val="24"/>
                <w:lang w:eastAsia="ru-RU"/>
              </w:rPr>
              <w:t>Медико-технічні вимоги:</w:t>
            </w:r>
          </w:p>
        </w:tc>
        <w:tc>
          <w:tcPr>
            <w:tcW w:w="1876" w:type="dxa"/>
            <w:tcBorders>
              <w:top w:val="single" w:sz="4" w:space="0" w:color="auto"/>
              <w:left w:val="single" w:sz="4" w:space="0" w:color="auto"/>
              <w:bottom w:val="single" w:sz="4" w:space="0" w:color="auto"/>
              <w:right w:val="single" w:sz="4" w:space="0" w:color="auto"/>
            </w:tcBorders>
            <w:vAlign w:val="center"/>
            <w:hideMark/>
          </w:tcPr>
          <w:p w:rsidR="00164618" w:rsidRPr="00255B22" w:rsidRDefault="00164618">
            <w:pPr>
              <w:spacing w:after="0" w:line="240" w:lineRule="auto"/>
              <w:jc w:val="center"/>
              <w:rPr>
                <w:rFonts w:ascii="Times New Roman" w:hAnsi="Times New Roman" w:cs="Times New Roman"/>
                <w:b/>
                <w:bCs/>
                <w:color w:val="000000" w:themeColor="text1"/>
                <w:sz w:val="24"/>
                <w:szCs w:val="24"/>
                <w:lang w:eastAsia="ru-RU"/>
              </w:rPr>
            </w:pPr>
            <w:r w:rsidRPr="00255B22">
              <w:rPr>
                <w:rFonts w:ascii="Times New Roman" w:hAnsi="Times New Roman" w:cs="Times New Roman"/>
                <w:b/>
                <w:bCs/>
                <w:color w:val="000000" w:themeColor="text1"/>
                <w:sz w:val="24"/>
                <w:szCs w:val="24"/>
              </w:rPr>
              <w:t>Відповідність Так/Ні</w:t>
            </w:r>
          </w:p>
        </w:tc>
      </w:tr>
      <w:tr w:rsidR="00255B22" w:rsidRPr="00255B22" w:rsidTr="00164618">
        <w:tc>
          <w:tcPr>
            <w:tcW w:w="10490" w:type="dxa"/>
            <w:gridSpan w:val="2"/>
            <w:tcBorders>
              <w:top w:val="single" w:sz="4" w:space="0" w:color="auto"/>
              <w:left w:val="single" w:sz="4" w:space="0" w:color="auto"/>
              <w:bottom w:val="single" w:sz="4" w:space="0" w:color="auto"/>
              <w:right w:val="single" w:sz="4" w:space="0" w:color="auto"/>
            </w:tcBorders>
            <w:hideMark/>
          </w:tcPr>
          <w:p w:rsidR="00164618" w:rsidRPr="00255B22" w:rsidRDefault="00164618">
            <w:pPr>
              <w:spacing w:after="0" w:line="240" w:lineRule="auto"/>
              <w:jc w:val="center"/>
              <w:rPr>
                <w:rFonts w:ascii="Times New Roman" w:hAnsi="Times New Roman" w:cs="Times New Roman"/>
                <w:b/>
                <w:color w:val="000000" w:themeColor="text1"/>
                <w:sz w:val="24"/>
                <w:szCs w:val="24"/>
              </w:rPr>
            </w:pPr>
            <w:r w:rsidRPr="00255B22">
              <w:rPr>
                <w:rFonts w:ascii="Times New Roman" w:hAnsi="Times New Roman" w:cs="Times New Roman"/>
                <w:b/>
                <w:color w:val="000000" w:themeColor="text1"/>
                <w:sz w:val="24"/>
                <w:szCs w:val="24"/>
              </w:rPr>
              <w:t>Основні характеристики:</w:t>
            </w:r>
          </w:p>
          <w:p w:rsidR="00164618" w:rsidRPr="00255B22" w:rsidRDefault="00164618">
            <w:pPr>
              <w:spacing w:after="0" w:line="240" w:lineRule="auto"/>
              <w:jc w:val="center"/>
              <w:rPr>
                <w:rFonts w:ascii="Times New Roman" w:hAnsi="Times New Roman" w:cs="Times New Roman"/>
                <w:color w:val="000000" w:themeColor="text1"/>
                <w:sz w:val="24"/>
                <w:szCs w:val="24"/>
                <w:lang w:eastAsia="ru-RU"/>
              </w:rPr>
            </w:pPr>
            <w:r w:rsidRPr="00255B22">
              <w:rPr>
                <w:rFonts w:ascii="Times New Roman" w:hAnsi="Times New Roman" w:cs="Times New Roman"/>
                <w:b/>
                <w:color w:val="000000" w:themeColor="text1"/>
                <w:sz w:val="24"/>
                <w:szCs w:val="24"/>
              </w:rPr>
              <w:t>Тотальні ендопротези колінного суглобу без збереження та із збереженням задньої хрестоподібної зв’язки для первинного протезування</w:t>
            </w:r>
            <w:r w:rsidRPr="00255B22">
              <w:rPr>
                <w:rFonts w:ascii="Times New Roman" w:eastAsia="Times New Roman" w:hAnsi="Times New Roman" w:cs="Times New Roman"/>
                <w:b/>
                <w:color w:val="000000" w:themeColor="text1"/>
                <w:sz w:val="24"/>
                <w:szCs w:val="24"/>
                <w:lang w:eastAsia="ru-RU"/>
              </w:rPr>
              <w:t>:</w:t>
            </w:r>
            <w:r w:rsidRPr="00255B22">
              <w:rPr>
                <w:rFonts w:ascii="Times New Roman" w:eastAsia="Times New Roman" w:hAnsi="Times New Roman" w:cs="Times New Roman"/>
                <w:b/>
                <w:color w:val="000000" w:themeColor="text1"/>
                <w:sz w:val="24"/>
                <w:szCs w:val="24"/>
                <w:lang w:eastAsia="ru-RU"/>
              </w:rPr>
              <w:br/>
            </w:r>
          </w:p>
        </w:tc>
      </w:tr>
      <w:tr w:rsidR="00255B22" w:rsidRPr="00255B22" w:rsidTr="00164618">
        <w:tc>
          <w:tcPr>
            <w:tcW w:w="8614" w:type="dxa"/>
            <w:tcBorders>
              <w:top w:val="single" w:sz="4" w:space="0" w:color="auto"/>
              <w:left w:val="single" w:sz="4" w:space="0" w:color="auto"/>
              <w:bottom w:val="single" w:sz="4" w:space="0" w:color="auto"/>
              <w:right w:val="single" w:sz="4" w:space="0" w:color="auto"/>
            </w:tcBorders>
            <w:hideMark/>
          </w:tcPr>
          <w:p w:rsidR="00164618" w:rsidRPr="00255B22" w:rsidRDefault="00164618">
            <w:pPr>
              <w:spacing w:after="0" w:line="240" w:lineRule="auto"/>
              <w:jc w:val="both"/>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Тотальні ендопротези колінного суглобу без збереження та із збереженням задньої хрестоподібної зв’язки для первинного протезування повинні бути дозволені до застосування у медичній практиці на території України і мати відповідне реєстраційне посвідчення.</w:t>
            </w:r>
          </w:p>
          <w:p w:rsidR="00164618" w:rsidRPr="00255B22" w:rsidRDefault="00164618">
            <w:pPr>
              <w:shd w:val="clear" w:color="auto" w:fill="FFFFFF"/>
              <w:spacing w:after="0" w:line="240" w:lineRule="auto"/>
              <w:jc w:val="both"/>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 xml:space="preserve">Склад комплектів тотальних ендопротезів колінного суглобу без збереження та із збереженням задньої хрестоподібної зв’язки для первинного протезування: </w:t>
            </w:r>
          </w:p>
          <w:p w:rsidR="00164618" w:rsidRPr="00255B22" w:rsidRDefault="00164618" w:rsidP="00164618">
            <w:pPr>
              <w:numPr>
                <w:ilvl w:val="0"/>
                <w:numId w:val="9"/>
              </w:numPr>
              <w:shd w:val="clear" w:color="auto" w:fill="FFFFFF"/>
              <w:spacing w:after="0" w:line="240" w:lineRule="auto"/>
              <w:ind w:left="0"/>
              <w:jc w:val="both"/>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 xml:space="preserve">стегновий компонент - 1 шт., </w:t>
            </w:r>
          </w:p>
          <w:p w:rsidR="00164618" w:rsidRPr="00255B22" w:rsidRDefault="00164618" w:rsidP="00164618">
            <w:pPr>
              <w:numPr>
                <w:ilvl w:val="0"/>
                <w:numId w:val="9"/>
              </w:numPr>
              <w:shd w:val="clear" w:color="auto" w:fill="FFFFFF"/>
              <w:spacing w:after="0" w:line="240" w:lineRule="auto"/>
              <w:ind w:left="0"/>
              <w:jc w:val="both"/>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 xml:space="preserve">гомілковий компонент - 1 шт., </w:t>
            </w:r>
          </w:p>
          <w:p w:rsidR="00164618" w:rsidRPr="00255B22" w:rsidRDefault="00164618" w:rsidP="00164618">
            <w:pPr>
              <w:numPr>
                <w:ilvl w:val="0"/>
                <w:numId w:val="9"/>
              </w:numPr>
              <w:shd w:val="clear" w:color="auto" w:fill="FFFFFF"/>
              <w:spacing w:after="0" w:line="240" w:lineRule="auto"/>
              <w:ind w:left="0"/>
              <w:jc w:val="both"/>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 xml:space="preserve">вставка гомілкового компоненту - 1 шт., </w:t>
            </w:r>
          </w:p>
          <w:p w:rsidR="00164618" w:rsidRPr="00255B22" w:rsidRDefault="00164618" w:rsidP="00164618">
            <w:pPr>
              <w:numPr>
                <w:ilvl w:val="0"/>
                <w:numId w:val="9"/>
              </w:numPr>
              <w:shd w:val="clear" w:color="auto" w:fill="FFFFFF"/>
              <w:spacing w:after="0" w:line="240" w:lineRule="auto"/>
              <w:ind w:left="0"/>
              <w:jc w:val="both"/>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 xml:space="preserve">кістковий цемент 40 гр. - 2 шт., </w:t>
            </w:r>
          </w:p>
        </w:tc>
        <w:tc>
          <w:tcPr>
            <w:tcW w:w="1876" w:type="dxa"/>
            <w:tcBorders>
              <w:top w:val="single" w:sz="4" w:space="0" w:color="auto"/>
              <w:left w:val="single" w:sz="4" w:space="0" w:color="auto"/>
              <w:bottom w:val="single" w:sz="4" w:space="0" w:color="auto"/>
              <w:right w:val="single" w:sz="4" w:space="0" w:color="auto"/>
            </w:tcBorders>
            <w:vAlign w:val="center"/>
          </w:tcPr>
          <w:p w:rsidR="00164618" w:rsidRPr="00255B22" w:rsidRDefault="00164618">
            <w:pPr>
              <w:spacing w:after="0" w:line="240" w:lineRule="auto"/>
              <w:jc w:val="center"/>
              <w:rPr>
                <w:rFonts w:ascii="Times New Roman" w:hAnsi="Times New Roman" w:cs="Times New Roman"/>
                <w:color w:val="000000" w:themeColor="text1"/>
                <w:sz w:val="24"/>
                <w:szCs w:val="24"/>
                <w:lang w:eastAsia="ru-RU"/>
              </w:rPr>
            </w:pPr>
          </w:p>
        </w:tc>
      </w:tr>
      <w:tr w:rsidR="00255B22" w:rsidRPr="00255B22" w:rsidTr="00164618">
        <w:tc>
          <w:tcPr>
            <w:tcW w:w="8614" w:type="dxa"/>
            <w:tcBorders>
              <w:top w:val="single" w:sz="4" w:space="0" w:color="auto"/>
              <w:left w:val="single" w:sz="4" w:space="0" w:color="auto"/>
              <w:bottom w:val="single" w:sz="4" w:space="0" w:color="auto"/>
              <w:right w:val="single" w:sz="4" w:space="0" w:color="auto"/>
            </w:tcBorders>
            <w:hideMark/>
          </w:tcPr>
          <w:p w:rsidR="00164618" w:rsidRPr="00255B22" w:rsidRDefault="00164618">
            <w:pPr>
              <w:spacing w:after="0" w:line="240" w:lineRule="auto"/>
              <w:jc w:val="both"/>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Біомеханічні і конструктивні властивості ендопротезів мають відповідати детальним вимогам до конструкції окремих складових частин і забезпечувати надійне і ефективне заміщення уражених або пошкоджених суглобових поверхонь шляхом застосування відповідних конструктивних рішень. Ендопротез повинен бути укомплектований вставкою гомілкового компоненту, яка має підвищену ротаційну мобільність та виготовлена із надміцного високомолекулярного поліетилену.</w:t>
            </w:r>
          </w:p>
          <w:p w:rsidR="00164618" w:rsidRPr="00255B22" w:rsidRDefault="00164618">
            <w:pPr>
              <w:spacing w:after="0" w:line="240" w:lineRule="auto"/>
              <w:jc w:val="both"/>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 xml:space="preserve">Конструкція складових частин тотального ендопротезу колінного суглобу має забезпечувати можливість його застосування для первинного протезування у випадку без збереження та із збереженням задньої хрестоподібної зв’язки при використанні цементної фіксації до поверхні кістки. </w:t>
            </w:r>
            <w:r w:rsidRPr="00255B22">
              <w:rPr>
                <w:rFonts w:ascii="Times New Roman" w:eastAsia="Times New Roman" w:hAnsi="Times New Roman" w:cs="Times New Roman"/>
                <w:color w:val="000000" w:themeColor="text1"/>
                <w:sz w:val="24"/>
                <w:szCs w:val="24"/>
                <w:lang w:eastAsia="ru-RU"/>
              </w:rPr>
              <w:t>.</w:t>
            </w:r>
            <w:r w:rsidRPr="00255B22">
              <w:rPr>
                <w:rFonts w:ascii="Times New Roman" w:eastAsia="Times New Roman" w:hAnsi="Times New Roman" w:cs="Times New Roman"/>
                <w:color w:val="000000" w:themeColor="text1"/>
                <w:sz w:val="24"/>
                <w:szCs w:val="24"/>
                <w:lang w:eastAsia="ru-RU"/>
              </w:rPr>
              <w:br/>
            </w:r>
          </w:p>
        </w:tc>
        <w:tc>
          <w:tcPr>
            <w:tcW w:w="1876" w:type="dxa"/>
            <w:tcBorders>
              <w:top w:val="single" w:sz="4" w:space="0" w:color="auto"/>
              <w:left w:val="single" w:sz="4" w:space="0" w:color="auto"/>
              <w:bottom w:val="single" w:sz="4" w:space="0" w:color="auto"/>
              <w:right w:val="single" w:sz="4" w:space="0" w:color="auto"/>
            </w:tcBorders>
            <w:vAlign w:val="center"/>
          </w:tcPr>
          <w:p w:rsidR="00164618" w:rsidRPr="00255B22" w:rsidRDefault="00164618">
            <w:pPr>
              <w:spacing w:after="0" w:line="240" w:lineRule="auto"/>
              <w:jc w:val="center"/>
              <w:rPr>
                <w:rFonts w:ascii="Times New Roman" w:hAnsi="Times New Roman" w:cs="Times New Roman"/>
                <w:color w:val="000000" w:themeColor="text1"/>
                <w:sz w:val="24"/>
                <w:szCs w:val="24"/>
                <w:lang w:eastAsia="ru-RU"/>
              </w:rPr>
            </w:pPr>
          </w:p>
        </w:tc>
      </w:tr>
      <w:tr w:rsidR="00255B22" w:rsidRPr="00255B22" w:rsidTr="00164618">
        <w:tc>
          <w:tcPr>
            <w:tcW w:w="10490" w:type="dxa"/>
            <w:gridSpan w:val="2"/>
            <w:tcBorders>
              <w:top w:val="single" w:sz="4" w:space="0" w:color="auto"/>
              <w:left w:val="single" w:sz="4" w:space="0" w:color="auto"/>
              <w:bottom w:val="single" w:sz="4" w:space="0" w:color="auto"/>
              <w:right w:val="single" w:sz="4" w:space="0" w:color="auto"/>
            </w:tcBorders>
            <w:hideMark/>
          </w:tcPr>
          <w:p w:rsidR="00164618" w:rsidRPr="00255B22" w:rsidRDefault="00164618">
            <w:pPr>
              <w:spacing w:after="0" w:line="240" w:lineRule="auto"/>
              <w:ind w:firstLine="380"/>
              <w:jc w:val="both"/>
              <w:rPr>
                <w:rFonts w:ascii="Times New Roman" w:hAnsi="Times New Roman" w:cs="Times New Roman"/>
                <w:b/>
                <w:bCs/>
                <w:color w:val="000000" w:themeColor="text1"/>
                <w:sz w:val="24"/>
                <w:szCs w:val="24"/>
              </w:rPr>
            </w:pPr>
            <w:r w:rsidRPr="00255B22">
              <w:rPr>
                <w:rFonts w:ascii="Times New Roman" w:hAnsi="Times New Roman" w:cs="Times New Roman"/>
                <w:b/>
                <w:bCs/>
                <w:color w:val="000000" w:themeColor="text1"/>
                <w:sz w:val="24"/>
                <w:szCs w:val="24"/>
              </w:rPr>
              <w:t>Основні вимоги до складових частин ендопротезу:</w:t>
            </w:r>
          </w:p>
        </w:tc>
      </w:tr>
      <w:tr w:rsidR="00255B22" w:rsidRPr="00255B22" w:rsidTr="00164618">
        <w:tc>
          <w:tcPr>
            <w:tcW w:w="8614" w:type="dxa"/>
            <w:tcBorders>
              <w:top w:val="single" w:sz="4" w:space="0" w:color="auto"/>
              <w:left w:val="single" w:sz="4" w:space="0" w:color="auto"/>
              <w:bottom w:val="single" w:sz="4" w:space="0" w:color="auto"/>
              <w:right w:val="single" w:sz="4" w:space="0" w:color="auto"/>
            </w:tcBorders>
            <w:hideMark/>
          </w:tcPr>
          <w:p w:rsidR="00164618" w:rsidRPr="00255B22" w:rsidRDefault="00164618">
            <w:pPr>
              <w:shd w:val="clear" w:color="auto" w:fill="FFFFFF"/>
              <w:spacing w:after="0" w:line="240" w:lineRule="auto"/>
              <w:jc w:val="both"/>
              <w:rPr>
                <w:rFonts w:ascii="Times New Roman" w:hAnsi="Times New Roman" w:cs="Times New Roman"/>
                <w:color w:val="000000" w:themeColor="text1"/>
                <w:sz w:val="24"/>
                <w:szCs w:val="24"/>
              </w:rPr>
            </w:pPr>
            <w:r w:rsidRPr="00255B22">
              <w:rPr>
                <w:rFonts w:ascii="Times New Roman" w:hAnsi="Times New Roman" w:cs="Times New Roman"/>
                <w:b/>
                <w:bCs/>
                <w:iCs/>
                <w:color w:val="000000" w:themeColor="text1"/>
                <w:sz w:val="24"/>
                <w:szCs w:val="24"/>
              </w:rPr>
              <w:t>Стегновий компонент</w:t>
            </w:r>
            <w:r w:rsidRPr="00255B22">
              <w:rPr>
                <w:rFonts w:ascii="Times New Roman" w:hAnsi="Times New Roman" w:cs="Times New Roman"/>
                <w:color w:val="000000" w:themeColor="text1"/>
                <w:sz w:val="24"/>
                <w:szCs w:val="24"/>
              </w:rPr>
              <w:t xml:space="preserve"> повинен бути в двох варіантах – лівий та правий. Повинен мати внутрішні стрижні для стабільної фіксації та надавати можливість 15-ти </w:t>
            </w:r>
            <w:r w:rsidRPr="00255B22">
              <w:rPr>
                <w:rFonts w:ascii="Times New Roman" w:hAnsi="Times New Roman" w:cs="Times New Roman"/>
                <w:color w:val="000000" w:themeColor="text1"/>
                <w:sz w:val="24"/>
                <w:szCs w:val="24"/>
              </w:rPr>
              <w:lastRenderedPageBreak/>
              <w:t xml:space="preserve">градусної внутрішньої ротації коліну, мати тонкий передній фланець, який забезпечує збереження кістки та повинен бути виготовлений з біологічно-інертних, корозійностійких та міцних матеріалів. Кількість типорозмірів – не менше 8-ми відповідно для правого та не менше 8-ми для лівого компонентів. Конструкція стегнового компоненту має відповідати антропологічним особливостям колінного суглобу людини і мати сім радіусів кріплення до стегнової кістки для забезпечення рівномірного розсіювання навантаження. </w:t>
            </w:r>
          </w:p>
          <w:p w:rsidR="00164618" w:rsidRPr="00255B22" w:rsidRDefault="00164618">
            <w:pPr>
              <w:spacing w:after="0" w:line="240" w:lineRule="auto"/>
              <w:jc w:val="both"/>
              <w:rPr>
                <w:rFonts w:ascii="Times New Roman" w:hAnsi="Times New Roman" w:cs="Times New Roman"/>
                <w:noProof/>
                <w:color w:val="000000" w:themeColor="text1"/>
                <w:sz w:val="24"/>
                <w:szCs w:val="24"/>
              </w:rPr>
            </w:pPr>
            <w:r w:rsidRPr="00255B22">
              <w:rPr>
                <w:rFonts w:ascii="Times New Roman" w:hAnsi="Times New Roman" w:cs="Times New Roman"/>
                <w:noProof/>
                <w:color w:val="000000" w:themeColor="text1"/>
                <w:sz w:val="24"/>
                <w:szCs w:val="24"/>
              </w:rPr>
              <w:t xml:space="preserve">Конструкція стандартного стегнового компоненту повинна забезпечувати максимальний кут згинання колінного суглобу не менше ніж 155 градусів (під навантаженням). </w:t>
            </w:r>
          </w:p>
          <w:p w:rsidR="00164618" w:rsidRPr="00255B22" w:rsidRDefault="00164618">
            <w:pPr>
              <w:shd w:val="clear" w:color="auto" w:fill="FFFFFF"/>
              <w:spacing w:after="0" w:line="240" w:lineRule="auto"/>
              <w:jc w:val="both"/>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 xml:space="preserve">Строк стерильності не менше 5 років. </w:t>
            </w:r>
          </w:p>
        </w:tc>
        <w:tc>
          <w:tcPr>
            <w:tcW w:w="1876" w:type="dxa"/>
            <w:tcBorders>
              <w:top w:val="single" w:sz="4" w:space="0" w:color="auto"/>
              <w:left w:val="single" w:sz="4" w:space="0" w:color="auto"/>
              <w:bottom w:val="single" w:sz="4" w:space="0" w:color="auto"/>
              <w:right w:val="single" w:sz="4" w:space="0" w:color="auto"/>
            </w:tcBorders>
            <w:vAlign w:val="center"/>
          </w:tcPr>
          <w:p w:rsidR="00164618" w:rsidRPr="00255B22" w:rsidRDefault="00164618">
            <w:pPr>
              <w:spacing w:after="0" w:line="240" w:lineRule="auto"/>
              <w:jc w:val="center"/>
              <w:rPr>
                <w:rFonts w:ascii="Times New Roman" w:hAnsi="Times New Roman" w:cs="Times New Roman"/>
                <w:color w:val="000000" w:themeColor="text1"/>
                <w:sz w:val="24"/>
                <w:szCs w:val="24"/>
                <w:lang w:eastAsia="ru-RU"/>
              </w:rPr>
            </w:pPr>
          </w:p>
        </w:tc>
      </w:tr>
      <w:tr w:rsidR="00255B22" w:rsidRPr="00255B22" w:rsidTr="00164618">
        <w:tc>
          <w:tcPr>
            <w:tcW w:w="8614" w:type="dxa"/>
            <w:tcBorders>
              <w:top w:val="single" w:sz="4" w:space="0" w:color="auto"/>
              <w:left w:val="single" w:sz="4" w:space="0" w:color="auto"/>
              <w:bottom w:val="single" w:sz="4" w:space="0" w:color="auto"/>
              <w:right w:val="single" w:sz="4" w:space="0" w:color="auto"/>
            </w:tcBorders>
            <w:hideMark/>
          </w:tcPr>
          <w:p w:rsidR="00164618" w:rsidRPr="00255B22" w:rsidRDefault="00164618">
            <w:pPr>
              <w:shd w:val="clear" w:color="auto" w:fill="FFFFFF"/>
              <w:spacing w:after="0" w:line="240" w:lineRule="auto"/>
              <w:jc w:val="both"/>
              <w:rPr>
                <w:rFonts w:ascii="Times New Roman" w:hAnsi="Times New Roman" w:cs="Times New Roman"/>
                <w:color w:val="000000" w:themeColor="text1"/>
                <w:sz w:val="24"/>
                <w:szCs w:val="24"/>
              </w:rPr>
            </w:pPr>
            <w:r w:rsidRPr="00255B22">
              <w:rPr>
                <w:rFonts w:ascii="Times New Roman" w:hAnsi="Times New Roman" w:cs="Times New Roman"/>
                <w:b/>
                <w:bCs/>
                <w:iCs/>
                <w:color w:val="000000" w:themeColor="text1"/>
                <w:sz w:val="24"/>
                <w:szCs w:val="24"/>
              </w:rPr>
              <w:lastRenderedPageBreak/>
              <w:t>Гомілковий компонент</w:t>
            </w:r>
            <w:r w:rsidRPr="00255B22">
              <w:rPr>
                <w:rFonts w:ascii="Times New Roman" w:hAnsi="Times New Roman" w:cs="Times New Roman"/>
                <w:color w:val="000000" w:themeColor="text1"/>
                <w:sz w:val="24"/>
                <w:szCs w:val="24"/>
              </w:rPr>
              <w:t xml:space="preserve"> має бути виготовлений з біологічно інертних, корозійностійких, легких і міцних матеріалів та мати не менш 8 типорозмірів. Повинен бути кілеподібної форми, з ніжкою, довжина якої не більше 35 мм, що дозволяє зберігати кісткову тканину; з 5-ти точковим блокуючим механізмом кріплення поліетиленової вставки, який забезпечує уникненню мікро рухів для  тривалого збереження цілісності поліетиленової вставки. Верхня поверхня основи повинна бути полірованою. Гомілковий компонент має постачатися у стерильному вигляді із строком стерильності не менш 5 років.</w:t>
            </w:r>
          </w:p>
        </w:tc>
        <w:tc>
          <w:tcPr>
            <w:tcW w:w="1876" w:type="dxa"/>
            <w:tcBorders>
              <w:top w:val="single" w:sz="4" w:space="0" w:color="auto"/>
              <w:left w:val="single" w:sz="4" w:space="0" w:color="auto"/>
              <w:bottom w:val="single" w:sz="4" w:space="0" w:color="auto"/>
              <w:right w:val="single" w:sz="4" w:space="0" w:color="auto"/>
            </w:tcBorders>
            <w:vAlign w:val="center"/>
          </w:tcPr>
          <w:p w:rsidR="00164618" w:rsidRPr="00255B22" w:rsidRDefault="00164618">
            <w:pPr>
              <w:spacing w:after="0" w:line="240" w:lineRule="auto"/>
              <w:jc w:val="center"/>
              <w:rPr>
                <w:rFonts w:ascii="Times New Roman" w:hAnsi="Times New Roman" w:cs="Times New Roman"/>
                <w:color w:val="000000" w:themeColor="text1"/>
                <w:sz w:val="24"/>
                <w:szCs w:val="24"/>
                <w:lang w:eastAsia="ru-RU"/>
              </w:rPr>
            </w:pPr>
          </w:p>
        </w:tc>
      </w:tr>
      <w:tr w:rsidR="00255B22" w:rsidRPr="00255B22" w:rsidTr="00164618">
        <w:tc>
          <w:tcPr>
            <w:tcW w:w="8614" w:type="dxa"/>
            <w:tcBorders>
              <w:top w:val="single" w:sz="4" w:space="0" w:color="auto"/>
              <w:left w:val="single" w:sz="4" w:space="0" w:color="auto"/>
              <w:bottom w:val="single" w:sz="4" w:space="0" w:color="auto"/>
              <w:right w:val="single" w:sz="4" w:space="0" w:color="auto"/>
            </w:tcBorders>
            <w:hideMark/>
          </w:tcPr>
          <w:p w:rsidR="00164618" w:rsidRPr="00255B22" w:rsidRDefault="00164618">
            <w:pPr>
              <w:shd w:val="clear" w:color="auto" w:fill="FFFFFF"/>
              <w:spacing w:after="0" w:line="240" w:lineRule="auto"/>
              <w:jc w:val="both"/>
              <w:rPr>
                <w:rFonts w:ascii="Times New Roman" w:hAnsi="Times New Roman" w:cs="Times New Roman"/>
                <w:color w:val="000000" w:themeColor="text1"/>
                <w:sz w:val="24"/>
                <w:szCs w:val="24"/>
              </w:rPr>
            </w:pPr>
            <w:r w:rsidRPr="00255B22">
              <w:rPr>
                <w:rFonts w:ascii="Times New Roman" w:hAnsi="Times New Roman" w:cs="Times New Roman"/>
                <w:b/>
                <w:bCs/>
                <w:iCs/>
                <w:color w:val="000000" w:themeColor="text1"/>
                <w:sz w:val="24"/>
                <w:szCs w:val="24"/>
              </w:rPr>
              <w:t>Вставка гомілкового компоненту</w:t>
            </w:r>
            <w:r w:rsidRPr="00255B22">
              <w:rPr>
                <w:rFonts w:ascii="Times New Roman" w:hAnsi="Times New Roman" w:cs="Times New Roman"/>
                <w:color w:val="000000" w:themeColor="text1"/>
                <w:sz w:val="24"/>
                <w:szCs w:val="24"/>
              </w:rPr>
              <w:t xml:space="preserve"> має бути виготовлена із спеціального, ультра молекулярного поліетилену, який проходить багатомільйонний цикл досліджень на міцність в ортопедичній дослідницькій лабораторії і мати не менш, ніж 4-ри товщини для кожного з 8 гомілкових плато.  В процесі виробництва повинен бути трикратно під впливом гама випромінювання. Конструкція гомілкового компоненту не повинна обмежувати ротаційну рухливість стегнового компоненту в межах ±15 градусів. Вставка гомілкового  компоненту повинна кріпитися до гомілкового компоненту без застосування додаткових видів кріплень: гвинтів, штифтів, тощо. Повинна постачатися у стерильному вигляді із строком стерильності не менш 5 років.</w:t>
            </w:r>
          </w:p>
        </w:tc>
        <w:tc>
          <w:tcPr>
            <w:tcW w:w="1876" w:type="dxa"/>
            <w:tcBorders>
              <w:top w:val="single" w:sz="4" w:space="0" w:color="auto"/>
              <w:left w:val="single" w:sz="4" w:space="0" w:color="auto"/>
              <w:bottom w:val="single" w:sz="4" w:space="0" w:color="auto"/>
              <w:right w:val="single" w:sz="4" w:space="0" w:color="auto"/>
            </w:tcBorders>
            <w:vAlign w:val="center"/>
          </w:tcPr>
          <w:p w:rsidR="00164618" w:rsidRPr="00255B22" w:rsidRDefault="00164618">
            <w:pPr>
              <w:spacing w:after="0" w:line="240" w:lineRule="auto"/>
              <w:jc w:val="center"/>
              <w:rPr>
                <w:rFonts w:ascii="Times New Roman" w:hAnsi="Times New Roman" w:cs="Times New Roman"/>
                <w:color w:val="000000" w:themeColor="text1"/>
                <w:sz w:val="24"/>
                <w:szCs w:val="24"/>
                <w:lang w:eastAsia="ru-RU"/>
              </w:rPr>
            </w:pPr>
          </w:p>
        </w:tc>
      </w:tr>
      <w:tr w:rsidR="00255B22" w:rsidRPr="00255B22" w:rsidTr="00164618">
        <w:tc>
          <w:tcPr>
            <w:tcW w:w="8614" w:type="dxa"/>
            <w:tcBorders>
              <w:top w:val="single" w:sz="4" w:space="0" w:color="auto"/>
              <w:left w:val="single" w:sz="4" w:space="0" w:color="auto"/>
              <w:bottom w:val="single" w:sz="4" w:space="0" w:color="auto"/>
              <w:right w:val="single" w:sz="4" w:space="0" w:color="auto"/>
            </w:tcBorders>
            <w:hideMark/>
          </w:tcPr>
          <w:p w:rsidR="00164618" w:rsidRPr="00255B22" w:rsidRDefault="00164618">
            <w:pPr>
              <w:shd w:val="clear" w:color="auto" w:fill="FFFFFF"/>
              <w:spacing w:after="0" w:line="240" w:lineRule="auto"/>
              <w:jc w:val="both"/>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 xml:space="preserve">Операційна техніка повинна бути простою, мінімально травматичною і забезпечувати імплантацію і стабільну фіксацію всіх запропонованих компонентів колінного суглобу. </w:t>
            </w:r>
          </w:p>
        </w:tc>
        <w:tc>
          <w:tcPr>
            <w:tcW w:w="1876" w:type="dxa"/>
            <w:tcBorders>
              <w:top w:val="single" w:sz="4" w:space="0" w:color="auto"/>
              <w:left w:val="single" w:sz="4" w:space="0" w:color="auto"/>
              <w:bottom w:val="single" w:sz="4" w:space="0" w:color="auto"/>
              <w:right w:val="single" w:sz="4" w:space="0" w:color="auto"/>
            </w:tcBorders>
            <w:vAlign w:val="center"/>
          </w:tcPr>
          <w:p w:rsidR="00164618" w:rsidRPr="00255B22" w:rsidRDefault="00164618">
            <w:pPr>
              <w:spacing w:after="0" w:line="240" w:lineRule="auto"/>
              <w:jc w:val="center"/>
              <w:rPr>
                <w:rFonts w:ascii="Times New Roman" w:hAnsi="Times New Roman" w:cs="Times New Roman"/>
                <w:color w:val="000000" w:themeColor="text1"/>
                <w:sz w:val="24"/>
                <w:szCs w:val="24"/>
                <w:lang w:eastAsia="ru-RU"/>
              </w:rPr>
            </w:pPr>
          </w:p>
        </w:tc>
      </w:tr>
    </w:tbl>
    <w:p w:rsidR="00164618" w:rsidRPr="00255B22" w:rsidRDefault="00164618" w:rsidP="007F3FFA">
      <w:pPr>
        <w:jc w:val="center"/>
        <w:rPr>
          <w:rFonts w:ascii="Times New Roman" w:hAnsi="Times New Roman" w:cs="Times New Roman"/>
          <w:color w:val="000000" w:themeColor="text1"/>
          <w:sz w:val="24"/>
          <w:szCs w:val="24"/>
        </w:rPr>
      </w:pPr>
    </w:p>
    <w:p w:rsidR="002A10EA" w:rsidRPr="00255B22" w:rsidRDefault="002A10EA" w:rsidP="007F3FFA">
      <w:pPr>
        <w:jc w:val="center"/>
        <w:rPr>
          <w:rFonts w:ascii="Times New Roman" w:hAnsi="Times New Roman" w:cs="Times New Roman"/>
          <w:color w:val="000000" w:themeColor="text1"/>
          <w:sz w:val="24"/>
          <w:szCs w:val="24"/>
        </w:rPr>
      </w:pPr>
    </w:p>
    <w:p w:rsidR="002A10EA" w:rsidRPr="00255B22" w:rsidRDefault="002A10EA" w:rsidP="007F3FFA">
      <w:pPr>
        <w:jc w:val="center"/>
        <w:rPr>
          <w:rFonts w:ascii="Times New Roman" w:hAnsi="Times New Roman" w:cs="Times New Roman"/>
          <w:color w:val="000000" w:themeColor="text1"/>
          <w:sz w:val="24"/>
          <w:szCs w:val="24"/>
        </w:rPr>
      </w:pPr>
    </w:p>
    <w:p w:rsidR="002A10EA" w:rsidRPr="00255B22" w:rsidRDefault="002A10EA" w:rsidP="007F3FFA">
      <w:pPr>
        <w:jc w:val="center"/>
        <w:rPr>
          <w:rFonts w:ascii="Times New Roman" w:hAnsi="Times New Roman" w:cs="Times New Roman"/>
          <w:color w:val="000000" w:themeColor="text1"/>
          <w:sz w:val="24"/>
          <w:szCs w:val="24"/>
        </w:rPr>
      </w:pPr>
    </w:p>
    <w:p w:rsidR="002A10EA" w:rsidRPr="00255B22" w:rsidRDefault="002A10EA" w:rsidP="007F3FFA">
      <w:pPr>
        <w:jc w:val="center"/>
        <w:rPr>
          <w:rFonts w:ascii="Times New Roman" w:hAnsi="Times New Roman" w:cs="Times New Roman"/>
          <w:color w:val="000000" w:themeColor="text1"/>
          <w:sz w:val="24"/>
          <w:szCs w:val="24"/>
        </w:rPr>
      </w:pPr>
    </w:p>
    <w:p w:rsidR="002A10EA" w:rsidRPr="00255B22" w:rsidRDefault="002A10EA" w:rsidP="007F3FFA">
      <w:pPr>
        <w:jc w:val="center"/>
        <w:rPr>
          <w:rFonts w:ascii="Times New Roman" w:hAnsi="Times New Roman" w:cs="Times New Roman"/>
          <w:color w:val="000000" w:themeColor="text1"/>
          <w:sz w:val="24"/>
          <w:szCs w:val="24"/>
        </w:rPr>
      </w:pPr>
    </w:p>
    <w:p w:rsidR="00720F50" w:rsidRPr="00255B22" w:rsidRDefault="00720F50" w:rsidP="007F3FFA">
      <w:pPr>
        <w:jc w:val="center"/>
        <w:rPr>
          <w:rFonts w:ascii="Times New Roman" w:hAnsi="Times New Roman" w:cs="Times New Roman"/>
          <w:color w:val="000000" w:themeColor="text1"/>
          <w:sz w:val="24"/>
          <w:szCs w:val="24"/>
        </w:rPr>
      </w:pPr>
    </w:p>
    <w:p w:rsidR="00720F50" w:rsidRPr="00255B22" w:rsidRDefault="00720F50" w:rsidP="007F3FFA">
      <w:pPr>
        <w:jc w:val="center"/>
        <w:rPr>
          <w:rFonts w:ascii="Times New Roman" w:hAnsi="Times New Roman" w:cs="Times New Roman"/>
          <w:color w:val="000000" w:themeColor="text1"/>
          <w:sz w:val="24"/>
          <w:szCs w:val="24"/>
        </w:rPr>
      </w:pPr>
    </w:p>
    <w:p w:rsidR="002A10EA" w:rsidRPr="00255B22" w:rsidRDefault="002A10EA" w:rsidP="007F3FFA">
      <w:pPr>
        <w:jc w:val="center"/>
        <w:rPr>
          <w:rFonts w:ascii="Times New Roman" w:hAnsi="Times New Roman" w:cs="Times New Roman"/>
          <w:color w:val="000000" w:themeColor="text1"/>
          <w:sz w:val="24"/>
          <w:szCs w:val="24"/>
        </w:rPr>
      </w:pPr>
    </w:p>
    <w:p w:rsidR="002A10EA" w:rsidRPr="00255B22" w:rsidRDefault="002A10EA" w:rsidP="007F3FFA">
      <w:pPr>
        <w:jc w:val="center"/>
        <w:rPr>
          <w:rFonts w:ascii="Times New Roman" w:hAnsi="Times New Roman" w:cs="Times New Roman"/>
          <w:color w:val="000000" w:themeColor="text1"/>
          <w:sz w:val="24"/>
          <w:szCs w:val="24"/>
        </w:rPr>
      </w:pPr>
    </w:p>
    <w:p w:rsidR="002A10EA" w:rsidRPr="00255B22" w:rsidRDefault="002A10EA" w:rsidP="002A10EA">
      <w:pPr>
        <w:spacing w:after="0" w:line="240" w:lineRule="auto"/>
        <w:jc w:val="center"/>
        <w:rPr>
          <w:rStyle w:val="ng-binding"/>
          <w:b/>
          <w:color w:val="000000" w:themeColor="text1"/>
          <w:sz w:val="24"/>
          <w:szCs w:val="24"/>
        </w:rPr>
      </w:pPr>
      <w:r w:rsidRPr="00255B22">
        <w:rPr>
          <w:rStyle w:val="docdata"/>
          <w:rFonts w:ascii="Times New Roman" w:hAnsi="Times New Roman" w:cs="Times New Roman"/>
          <w:b/>
          <w:bCs/>
          <w:color w:val="000000" w:themeColor="text1"/>
          <w:sz w:val="24"/>
          <w:szCs w:val="24"/>
        </w:rPr>
        <w:t xml:space="preserve">ДК 021:2015: </w:t>
      </w:r>
      <w:r w:rsidRPr="00255B22">
        <w:rPr>
          <w:rFonts w:ascii="Times New Roman" w:hAnsi="Times New Roman" w:cs="Times New Roman"/>
          <w:color w:val="000000" w:themeColor="text1"/>
          <w:sz w:val="24"/>
          <w:szCs w:val="24"/>
        </w:rPr>
        <w:t xml:space="preserve">(CPV): 33160000-9  </w:t>
      </w:r>
      <w:r w:rsidRPr="00255B22">
        <w:rPr>
          <w:rFonts w:ascii="Times New Roman" w:eastAsia="Times New Roman" w:hAnsi="Times New Roman" w:cs="Times New Roman"/>
          <w:color w:val="000000" w:themeColor="text1"/>
          <w:sz w:val="24"/>
          <w:szCs w:val="24"/>
        </w:rPr>
        <w:t>Устаткування для операційних блоків</w:t>
      </w:r>
      <w:r w:rsidRPr="00255B22">
        <w:rPr>
          <w:rFonts w:ascii="Times New Roman" w:hAnsi="Times New Roman" w:cs="Times New Roman"/>
          <w:b/>
          <w:color w:val="000000" w:themeColor="text1"/>
          <w:sz w:val="24"/>
          <w:szCs w:val="24"/>
        </w:rPr>
        <w:t xml:space="preserve"> </w:t>
      </w:r>
    </w:p>
    <w:p w:rsidR="002A10EA" w:rsidRPr="00255B22" w:rsidRDefault="002A10EA" w:rsidP="002A10EA">
      <w:pPr>
        <w:spacing w:after="0" w:line="240" w:lineRule="auto"/>
        <w:jc w:val="center"/>
        <w:rPr>
          <w:rFonts w:ascii="Times New Roman" w:hAnsi="Times New Roman" w:cs="Times New Roman"/>
          <w:b/>
          <w:color w:val="000000" w:themeColor="text1"/>
          <w:sz w:val="24"/>
          <w:szCs w:val="24"/>
        </w:rPr>
      </w:pPr>
      <w:r w:rsidRPr="00255B22">
        <w:rPr>
          <w:rFonts w:ascii="Times New Roman" w:hAnsi="Times New Roman" w:cs="Times New Roman"/>
          <w:b/>
          <w:color w:val="000000" w:themeColor="text1"/>
          <w:sz w:val="24"/>
          <w:szCs w:val="24"/>
        </w:rPr>
        <w:lastRenderedPageBreak/>
        <w:t>Комплект розхідного інструментарію одноразового використання для виконання операцій</w:t>
      </w:r>
      <w:r w:rsidRPr="00255B22">
        <w:rPr>
          <w:rFonts w:ascii="Times New Roman" w:hAnsi="Times New Roman" w:cs="Times New Roman"/>
          <w:b/>
          <w:color w:val="000000" w:themeColor="text1"/>
          <w:sz w:val="24"/>
          <w:szCs w:val="24"/>
          <w:shd w:val="clear" w:color="auto" w:fill="FFFFFF"/>
        </w:rPr>
        <w:t xml:space="preserve">, обладнання  виробництва </w:t>
      </w:r>
      <w:r w:rsidRPr="00255B22">
        <w:rPr>
          <w:rFonts w:ascii="Times New Roman" w:hAnsi="Times New Roman" w:cs="Times New Roman"/>
          <w:b/>
          <w:color w:val="000000" w:themeColor="text1"/>
          <w:sz w:val="24"/>
          <w:szCs w:val="24"/>
        </w:rPr>
        <w:t xml:space="preserve">Arthrex </w:t>
      </w:r>
      <w:r w:rsidRPr="00255B22">
        <w:rPr>
          <w:rFonts w:ascii="Times New Roman" w:hAnsi="Times New Roman" w:cs="Times New Roman"/>
          <w:b/>
          <w:color w:val="000000" w:themeColor="text1"/>
          <w:sz w:val="24"/>
          <w:szCs w:val="24"/>
          <w:shd w:val="clear" w:color="auto" w:fill="FFFFFF"/>
        </w:rPr>
        <w:t>(</w:t>
      </w:r>
      <w:r w:rsidRPr="00255B22">
        <w:rPr>
          <w:rFonts w:ascii="Times New Roman" w:hAnsi="Times New Roman" w:cs="Times New Roman"/>
          <w:b/>
          <w:color w:val="000000" w:themeColor="text1"/>
          <w:sz w:val="24"/>
          <w:szCs w:val="24"/>
        </w:rPr>
        <w:t>15 найменувань)</w:t>
      </w:r>
    </w:p>
    <w:p w:rsidR="002A10EA" w:rsidRPr="00255B22" w:rsidRDefault="002A10EA" w:rsidP="002A10EA">
      <w:pPr>
        <w:spacing w:after="0" w:line="240" w:lineRule="auto"/>
        <w:jc w:val="center"/>
        <w:rPr>
          <w:rFonts w:ascii="Times New Roman" w:hAnsi="Times New Roman" w:cs="Times New Roman"/>
          <w:b/>
          <w:color w:val="000000" w:themeColor="text1"/>
          <w:sz w:val="24"/>
          <w:szCs w:val="24"/>
        </w:rPr>
      </w:pPr>
      <w:r w:rsidRPr="00255B22">
        <w:rPr>
          <w:rFonts w:ascii="Times New Roman" w:hAnsi="Times New Roman" w:cs="Times New Roman"/>
          <w:b/>
          <w:color w:val="000000" w:themeColor="text1"/>
          <w:sz w:val="24"/>
          <w:szCs w:val="24"/>
        </w:rPr>
        <w:t>(ОЧІКУВАНА ВАРТІСТЬ – 10100,00 ТИС. ГРН)</w:t>
      </w:r>
    </w:p>
    <w:tbl>
      <w:tblPr>
        <w:tblW w:w="10065" w:type="dxa"/>
        <w:tblLayout w:type="fixed"/>
        <w:tblLook w:val="04A0" w:firstRow="1" w:lastRow="0" w:firstColumn="1" w:lastColumn="0" w:noHBand="0" w:noVBand="1"/>
      </w:tblPr>
      <w:tblGrid>
        <w:gridCol w:w="846"/>
        <w:gridCol w:w="2553"/>
        <w:gridCol w:w="4255"/>
        <w:gridCol w:w="992"/>
        <w:gridCol w:w="1419"/>
      </w:tblGrid>
      <w:tr w:rsidR="00255B22" w:rsidRPr="00255B22" w:rsidTr="00720F50">
        <w:tc>
          <w:tcPr>
            <w:tcW w:w="846" w:type="dxa"/>
            <w:tcBorders>
              <w:top w:val="single" w:sz="4" w:space="0" w:color="auto"/>
              <w:left w:val="single" w:sz="4" w:space="0" w:color="auto"/>
              <w:bottom w:val="single" w:sz="4" w:space="0" w:color="auto"/>
              <w:right w:val="single" w:sz="4" w:space="0" w:color="auto"/>
            </w:tcBorders>
            <w:hideMark/>
          </w:tcPr>
          <w:p w:rsidR="002A10EA" w:rsidRPr="00255B22" w:rsidRDefault="002A10EA">
            <w:pPr>
              <w:spacing w:line="252" w:lineRule="auto"/>
              <w:jc w:val="center"/>
              <w:rPr>
                <w:rStyle w:val="ng-binding"/>
                <w:color w:val="000000" w:themeColor="text1"/>
                <w:sz w:val="24"/>
                <w:szCs w:val="24"/>
              </w:rPr>
            </w:pPr>
            <w:r w:rsidRPr="00255B22">
              <w:rPr>
                <w:rFonts w:ascii="Times New Roman" w:hAnsi="Times New Roman" w:cs="Times New Roman"/>
                <w:b/>
                <w:bCs/>
                <w:color w:val="000000" w:themeColor="text1"/>
                <w:sz w:val="24"/>
                <w:szCs w:val="24"/>
                <w:lang w:eastAsia="uk-UA"/>
              </w:rPr>
              <w:t>№</w:t>
            </w:r>
          </w:p>
        </w:tc>
        <w:tc>
          <w:tcPr>
            <w:tcW w:w="2553" w:type="dxa"/>
            <w:tcBorders>
              <w:top w:val="single" w:sz="4" w:space="0" w:color="auto"/>
              <w:left w:val="single" w:sz="4" w:space="0" w:color="auto"/>
              <w:bottom w:val="single" w:sz="4" w:space="0" w:color="auto"/>
              <w:right w:val="single" w:sz="4" w:space="0" w:color="auto"/>
            </w:tcBorders>
            <w:hideMark/>
          </w:tcPr>
          <w:p w:rsidR="002A10EA" w:rsidRPr="00255B22" w:rsidRDefault="002A10EA">
            <w:pPr>
              <w:spacing w:line="252" w:lineRule="auto"/>
              <w:jc w:val="center"/>
              <w:rPr>
                <w:rStyle w:val="ng-binding"/>
                <w:color w:val="000000" w:themeColor="text1"/>
                <w:sz w:val="24"/>
                <w:szCs w:val="24"/>
              </w:rPr>
            </w:pPr>
            <w:r w:rsidRPr="00255B22">
              <w:rPr>
                <w:rFonts w:ascii="Times New Roman" w:hAnsi="Times New Roman" w:cs="Times New Roman"/>
                <w:b/>
                <w:bCs/>
                <w:color w:val="000000" w:themeColor="text1"/>
                <w:sz w:val="24"/>
                <w:szCs w:val="24"/>
                <w:lang w:eastAsia="uk-UA"/>
              </w:rPr>
              <w:t>Найменування товару*</w:t>
            </w:r>
          </w:p>
        </w:tc>
        <w:tc>
          <w:tcPr>
            <w:tcW w:w="4255" w:type="dxa"/>
            <w:tcBorders>
              <w:top w:val="single" w:sz="4" w:space="0" w:color="auto"/>
              <w:left w:val="single" w:sz="4" w:space="0" w:color="auto"/>
              <w:bottom w:val="single" w:sz="4" w:space="0" w:color="auto"/>
              <w:right w:val="single" w:sz="4" w:space="0" w:color="auto"/>
            </w:tcBorders>
          </w:tcPr>
          <w:p w:rsidR="002A10EA" w:rsidRPr="00255B22" w:rsidRDefault="002A10EA">
            <w:pPr>
              <w:spacing w:line="252" w:lineRule="auto"/>
              <w:jc w:val="center"/>
              <w:rPr>
                <w:rFonts w:ascii="Times New Roman" w:hAnsi="Times New Roman" w:cs="Times New Roman"/>
                <w:b/>
                <w:bCs/>
                <w:color w:val="000000" w:themeColor="text1"/>
                <w:sz w:val="24"/>
                <w:szCs w:val="24"/>
              </w:rPr>
            </w:pPr>
            <w:r w:rsidRPr="00255B22">
              <w:rPr>
                <w:rFonts w:ascii="Times New Roman" w:hAnsi="Times New Roman" w:cs="Times New Roman"/>
                <w:b/>
                <w:bCs/>
                <w:color w:val="000000" w:themeColor="text1"/>
                <w:sz w:val="24"/>
                <w:szCs w:val="24"/>
              </w:rPr>
              <w:t>Класифікатор медичних виробів НК 024:2019</w:t>
            </w:r>
          </w:p>
          <w:p w:rsidR="002A10EA" w:rsidRPr="00255B22" w:rsidRDefault="002A10EA">
            <w:pPr>
              <w:spacing w:line="252" w:lineRule="auto"/>
              <w:jc w:val="center"/>
              <w:rPr>
                <w:rFonts w:ascii="Times New Roman" w:hAnsi="Times New Roman" w:cs="Times New Roman"/>
                <w:b/>
                <w:bCs/>
                <w:color w:val="000000" w:themeColor="text1"/>
                <w:sz w:val="24"/>
                <w:szCs w:val="24"/>
                <w:lang w:eastAsia="uk-UA"/>
              </w:rPr>
            </w:pPr>
          </w:p>
        </w:tc>
        <w:tc>
          <w:tcPr>
            <w:tcW w:w="992" w:type="dxa"/>
            <w:tcBorders>
              <w:top w:val="single" w:sz="4" w:space="0" w:color="auto"/>
              <w:left w:val="single" w:sz="4" w:space="0" w:color="auto"/>
              <w:bottom w:val="single" w:sz="4" w:space="0" w:color="auto"/>
              <w:right w:val="single" w:sz="4" w:space="0" w:color="auto"/>
            </w:tcBorders>
            <w:hideMark/>
          </w:tcPr>
          <w:p w:rsidR="002A10EA" w:rsidRPr="00255B22" w:rsidRDefault="002A10EA">
            <w:pPr>
              <w:spacing w:line="252" w:lineRule="auto"/>
              <w:jc w:val="center"/>
              <w:rPr>
                <w:rStyle w:val="ng-binding"/>
                <w:color w:val="000000" w:themeColor="text1"/>
                <w:sz w:val="24"/>
                <w:szCs w:val="24"/>
                <w:lang w:eastAsia="ru-RU"/>
              </w:rPr>
            </w:pPr>
            <w:r w:rsidRPr="00255B22">
              <w:rPr>
                <w:rFonts w:ascii="Times New Roman" w:hAnsi="Times New Roman" w:cs="Times New Roman"/>
                <w:b/>
                <w:bCs/>
                <w:color w:val="000000" w:themeColor="text1"/>
                <w:sz w:val="24"/>
                <w:szCs w:val="24"/>
                <w:lang w:eastAsia="uk-UA"/>
              </w:rPr>
              <w:t>Одиниця виміру</w:t>
            </w:r>
          </w:p>
        </w:tc>
        <w:tc>
          <w:tcPr>
            <w:tcW w:w="1419" w:type="dxa"/>
            <w:tcBorders>
              <w:top w:val="single" w:sz="4" w:space="0" w:color="auto"/>
              <w:left w:val="single" w:sz="4" w:space="0" w:color="auto"/>
              <w:bottom w:val="single" w:sz="4" w:space="0" w:color="auto"/>
              <w:right w:val="single" w:sz="4" w:space="0" w:color="auto"/>
            </w:tcBorders>
            <w:hideMark/>
          </w:tcPr>
          <w:p w:rsidR="002A10EA" w:rsidRPr="00255B22" w:rsidRDefault="002A10EA">
            <w:pPr>
              <w:spacing w:line="252" w:lineRule="auto"/>
              <w:jc w:val="center"/>
              <w:rPr>
                <w:rStyle w:val="ng-binding"/>
                <w:color w:val="000000" w:themeColor="text1"/>
                <w:sz w:val="24"/>
                <w:szCs w:val="24"/>
              </w:rPr>
            </w:pPr>
            <w:r w:rsidRPr="00255B22">
              <w:rPr>
                <w:rFonts w:ascii="Times New Roman" w:hAnsi="Times New Roman" w:cs="Times New Roman"/>
                <w:b/>
                <w:bCs/>
                <w:color w:val="000000" w:themeColor="text1"/>
                <w:sz w:val="24"/>
                <w:szCs w:val="24"/>
                <w:lang w:eastAsia="uk-UA"/>
              </w:rPr>
              <w:t>Кількість</w:t>
            </w:r>
          </w:p>
        </w:tc>
      </w:tr>
      <w:tr w:rsidR="00255B22" w:rsidRPr="00255B22" w:rsidTr="00720F50">
        <w:tc>
          <w:tcPr>
            <w:tcW w:w="846" w:type="dxa"/>
            <w:tcBorders>
              <w:top w:val="single" w:sz="4" w:space="0" w:color="auto"/>
              <w:left w:val="single" w:sz="4" w:space="0" w:color="auto"/>
              <w:bottom w:val="single" w:sz="4" w:space="0" w:color="auto"/>
              <w:right w:val="single" w:sz="4" w:space="0" w:color="auto"/>
            </w:tcBorders>
          </w:tcPr>
          <w:p w:rsidR="002A10EA" w:rsidRPr="00255B22" w:rsidRDefault="002A10EA" w:rsidP="002A10EA">
            <w:pPr>
              <w:pStyle w:val="a4"/>
              <w:numPr>
                <w:ilvl w:val="0"/>
                <w:numId w:val="10"/>
              </w:numPr>
              <w:spacing w:line="252" w:lineRule="auto"/>
              <w:jc w:val="center"/>
              <w:rPr>
                <w:rStyle w:val="ng-binding"/>
                <w:color w:val="000000" w:themeColor="text1"/>
                <w:sz w:val="24"/>
                <w:szCs w:val="24"/>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52" w:lineRule="auto"/>
              <w:rPr>
                <w:rFonts w:ascii="Times New Roman" w:hAnsi="Times New Roman" w:cs="Times New Roman"/>
                <w:b/>
                <w:bCs/>
                <w:color w:val="000000" w:themeColor="text1"/>
                <w:sz w:val="24"/>
                <w:szCs w:val="24"/>
                <w:lang w:eastAsia="uk-UA"/>
              </w:rPr>
            </w:pPr>
            <w:r w:rsidRPr="00255B22">
              <w:rPr>
                <w:rFonts w:ascii="Times New Roman" w:hAnsi="Times New Roman" w:cs="Times New Roman"/>
                <w:color w:val="000000" w:themeColor="text1"/>
                <w:sz w:val="24"/>
                <w:szCs w:val="24"/>
              </w:rPr>
              <w:t>Шейверне лезо по типу дисектор 3,5х130мм.</w:t>
            </w:r>
          </w:p>
        </w:tc>
        <w:tc>
          <w:tcPr>
            <w:tcW w:w="4255"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52" w:lineRule="auto"/>
              <w:rPr>
                <w:rFonts w:ascii="Times New Roman" w:hAnsi="Times New Roman" w:cs="Times New Roman"/>
                <w:color w:val="000000" w:themeColor="text1"/>
                <w:sz w:val="24"/>
                <w:szCs w:val="24"/>
                <w:lang w:eastAsia="ru-RU"/>
              </w:rPr>
            </w:pPr>
            <w:r w:rsidRPr="00255B22">
              <w:rPr>
                <w:rFonts w:ascii="Times New Roman" w:hAnsi="Times New Roman" w:cs="Times New Roman"/>
                <w:color w:val="000000" w:themeColor="text1"/>
                <w:sz w:val="24"/>
                <w:szCs w:val="24"/>
              </w:rPr>
              <w:t xml:space="preserve">61800 - Лезо артроскопічної шейверної </w:t>
            </w:r>
            <w:r w:rsidRPr="00255B22">
              <w:rPr>
                <w:rFonts w:ascii="Times New Roman" w:hAnsi="Times New Roman" w:cs="Times New Roman"/>
                <w:color w:val="000000" w:themeColor="text1"/>
                <w:sz w:val="24"/>
                <w:szCs w:val="24"/>
              </w:rPr>
              <w:br/>
              <w:t>системи, одноразового використання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52" w:lineRule="auto"/>
              <w:jc w:val="center"/>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шт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52" w:lineRule="auto"/>
              <w:jc w:val="center"/>
              <w:rPr>
                <w:rFonts w:ascii="Times New Roman" w:hAnsi="Times New Roman" w:cs="Times New Roman"/>
                <w:b/>
                <w:color w:val="000000" w:themeColor="text1"/>
                <w:sz w:val="24"/>
                <w:szCs w:val="24"/>
              </w:rPr>
            </w:pPr>
            <w:r w:rsidRPr="00255B22">
              <w:rPr>
                <w:rFonts w:ascii="Times New Roman" w:hAnsi="Times New Roman" w:cs="Times New Roman"/>
                <w:b/>
                <w:color w:val="000000" w:themeColor="text1"/>
                <w:sz w:val="24"/>
                <w:szCs w:val="24"/>
              </w:rPr>
              <w:t>5</w:t>
            </w:r>
          </w:p>
        </w:tc>
      </w:tr>
      <w:tr w:rsidR="00255B22" w:rsidRPr="00255B22" w:rsidTr="00720F50">
        <w:tc>
          <w:tcPr>
            <w:tcW w:w="846" w:type="dxa"/>
            <w:tcBorders>
              <w:top w:val="single" w:sz="4" w:space="0" w:color="auto"/>
              <w:left w:val="single" w:sz="4" w:space="0" w:color="auto"/>
              <w:bottom w:val="single" w:sz="4" w:space="0" w:color="auto"/>
              <w:right w:val="single" w:sz="4" w:space="0" w:color="auto"/>
            </w:tcBorders>
          </w:tcPr>
          <w:p w:rsidR="002A10EA" w:rsidRPr="00255B22" w:rsidRDefault="002A10EA" w:rsidP="002A10EA">
            <w:pPr>
              <w:pStyle w:val="a4"/>
              <w:numPr>
                <w:ilvl w:val="0"/>
                <w:numId w:val="10"/>
              </w:numPr>
              <w:spacing w:line="252" w:lineRule="auto"/>
              <w:jc w:val="center"/>
              <w:rPr>
                <w:rStyle w:val="ng-binding"/>
                <w:color w:val="000000" w:themeColor="text1"/>
                <w:sz w:val="24"/>
                <w:szCs w:val="24"/>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52" w:lineRule="auto"/>
              <w:rPr>
                <w:rFonts w:ascii="Times New Roman" w:hAnsi="Times New Roman" w:cs="Times New Roman"/>
                <w:b/>
                <w:bCs/>
                <w:color w:val="000000" w:themeColor="text1"/>
                <w:sz w:val="24"/>
                <w:szCs w:val="24"/>
                <w:lang w:eastAsia="uk-UA"/>
              </w:rPr>
            </w:pPr>
            <w:r w:rsidRPr="00255B22">
              <w:rPr>
                <w:rFonts w:ascii="Times New Roman" w:hAnsi="Times New Roman" w:cs="Times New Roman"/>
                <w:color w:val="000000" w:themeColor="text1"/>
                <w:sz w:val="24"/>
                <w:szCs w:val="24"/>
              </w:rPr>
              <w:t>Шейверне лезо по типу дисектор 4,0х130мм.</w:t>
            </w:r>
          </w:p>
        </w:tc>
        <w:tc>
          <w:tcPr>
            <w:tcW w:w="4255"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52" w:lineRule="auto"/>
              <w:rPr>
                <w:rFonts w:ascii="Times New Roman" w:hAnsi="Times New Roman" w:cs="Times New Roman"/>
                <w:color w:val="000000" w:themeColor="text1"/>
                <w:sz w:val="24"/>
                <w:szCs w:val="24"/>
                <w:lang w:eastAsia="ru-RU"/>
              </w:rPr>
            </w:pPr>
            <w:r w:rsidRPr="00255B22">
              <w:rPr>
                <w:rFonts w:ascii="Times New Roman" w:hAnsi="Times New Roman" w:cs="Times New Roman"/>
                <w:color w:val="000000" w:themeColor="text1"/>
                <w:sz w:val="24"/>
                <w:szCs w:val="24"/>
              </w:rPr>
              <w:t>61800 - Лезо артроскопічної шейверної</w:t>
            </w:r>
            <w:r w:rsidRPr="00255B22">
              <w:rPr>
                <w:rFonts w:ascii="Times New Roman" w:hAnsi="Times New Roman" w:cs="Times New Roman"/>
                <w:color w:val="000000" w:themeColor="text1"/>
                <w:sz w:val="24"/>
                <w:szCs w:val="24"/>
              </w:rPr>
              <w:br/>
              <w:t>системи, одноразового використання</w:t>
            </w:r>
          </w:p>
        </w:tc>
        <w:tc>
          <w:tcPr>
            <w:tcW w:w="992" w:type="dxa"/>
            <w:tcBorders>
              <w:top w:val="single" w:sz="4" w:space="0" w:color="auto"/>
              <w:left w:val="single" w:sz="4" w:space="0" w:color="auto"/>
              <w:bottom w:val="single" w:sz="4" w:space="0" w:color="auto"/>
              <w:right w:val="single" w:sz="4" w:space="0" w:color="auto"/>
            </w:tcBorders>
            <w:hideMark/>
          </w:tcPr>
          <w:p w:rsidR="002A10EA" w:rsidRPr="00255B22" w:rsidRDefault="002A10EA">
            <w:pPr>
              <w:spacing w:line="252" w:lineRule="auto"/>
              <w:jc w:val="center"/>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шт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52" w:lineRule="auto"/>
              <w:jc w:val="center"/>
              <w:rPr>
                <w:rFonts w:ascii="Times New Roman" w:hAnsi="Times New Roman" w:cs="Times New Roman"/>
                <w:b/>
                <w:color w:val="000000" w:themeColor="text1"/>
                <w:sz w:val="24"/>
                <w:szCs w:val="24"/>
              </w:rPr>
            </w:pPr>
            <w:r w:rsidRPr="00255B22">
              <w:rPr>
                <w:rFonts w:ascii="Times New Roman" w:hAnsi="Times New Roman" w:cs="Times New Roman"/>
                <w:b/>
                <w:color w:val="000000" w:themeColor="text1"/>
                <w:sz w:val="24"/>
                <w:szCs w:val="24"/>
              </w:rPr>
              <w:t>35</w:t>
            </w:r>
          </w:p>
        </w:tc>
      </w:tr>
      <w:tr w:rsidR="00255B22" w:rsidRPr="00255B22" w:rsidTr="00720F50">
        <w:tc>
          <w:tcPr>
            <w:tcW w:w="846" w:type="dxa"/>
            <w:tcBorders>
              <w:top w:val="single" w:sz="4" w:space="0" w:color="auto"/>
              <w:left w:val="single" w:sz="4" w:space="0" w:color="auto"/>
              <w:bottom w:val="single" w:sz="4" w:space="0" w:color="auto"/>
              <w:right w:val="single" w:sz="4" w:space="0" w:color="auto"/>
            </w:tcBorders>
          </w:tcPr>
          <w:p w:rsidR="002A10EA" w:rsidRPr="00255B22" w:rsidRDefault="002A10EA" w:rsidP="002A10EA">
            <w:pPr>
              <w:pStyle w:val="a4"/>
              <w:numPr>
                <w:ilvl w:val="0"/>
                <w:numId w:val="10"/>
              </w:numPr>
              <w:spacing w:line="252" w:lineRule="auto"/>
              <w:jc w:val="center"/>
              <w:rPr>
                <w:rStyle w:val="ng-binding"/>
                <w:color w:val="000000" w:themeColor="text1"/>
                <w:sz w:val="24"/>
                <w:szCs w:val="24"/>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52" w:lineRule="auto"/>
              <w:rPr>
                <w:rFonts w:ascii="Times New Roman" w:hAnsi="Times New Roman" w:cs="Times New Roman"/>
                <w:b/>
                <w:bCs/>
                <w:color w:val="000000" w:themeColor="text1"/>
                <w:sz w:val="24"/>
                <w:szCs w:val="24"/>
                <w:lang w:eastAsia="uk-UA"/>
              </w:rPr>
            </w:pPr>
            <w:r w:rsidRPr="00255B22">
              <w:rPr>
                <w:rFonts w:ascii="Times New Roman" w:hAnsi="Times New Roman" w:cs="Times New Roman"/>
                <w:color w:val="000000" w:themeColor="text1"/>
                <w:sz w:val="24"/>
                <w:szCs w:val="24"/>
              </w:rPr>
              <w:t>Шейверне лезо по типу дисектор 5,0х130мм.</w:t>
            </w:r>
          </w:p>
        </w:tc>
        <w:tc>
          <w:tcPr>
            <w:tcW w:w="4255"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52" w:lineRule="auto"/>
              <w:rPr>
                <w:rFonts w:ascii="Times New Roman" w:hAnsi="Times New Roman" w:cs="Times New Roman"/>
                <w:color w:val="000000" w:themeColor="text1"/>
                <w:sz w:val="24"/>
                <w:szCs w:val="24"/>
                <w:lang w:eastAsia="ru-RU"/>
              </w:rPr>
            </w:pPr>
            <w:r w:rsidRPr="00255B22">
              <w:rPr>
                <w:rFonts w:ascii="Times New Roman" w:hAnsi="Times New Roman" w:cs="Times New Roman"/>
                <w:color w:val="000000" w:themeColor="text1"/>
                <w:sz w:val="24"/>
                <w:szCs w:val="24"/>
              </w:rPr>
              <w:t>61800 - Лезо артроскопічної шейверної</w:t>
            </w:r>
            <w:r w:rsidRPr="00255B22">
              <w:rPr>
                <w:rFonts w:ascii="Times New Roman" w:hAnsi="Times New Roman" w:cs="Times New Roman"/>
                <w:color w:val="000000" w:themeColor="text1"/>
                <w:sz w:val="24"/>
                <w:szCs w:val="24"/>
              </w:rPr>
              <w:br/>
              <w:t>системи, одноразового використання</w:t>
            </w:r>
          </w:p>
        </w:tc>
        <w:tc>
          <w:tcPr>
            <w:tcW w:w="992" w:type="dxa"/>
            <w:tcBorders>
              <w:top w:val="single" w:sz="4" w:space="0" w:color="auto"/>
              <w:left w:val="single" w:sz="4" w:space="0" w:color="auto"/>
              <w:bottom w:val="single" w:sz="4" w:space="0" w:color="auto"/>
              <w:right w:val="single" w:sz="4" w:space="0" w:color="auto"/>
            </w:tcBorders>
            <w:hideMark/>
          </w:tcPr>
          <w:p w:rsidR="002A10EA" w:rsidRPr="00255B22" w:rsidRDefault="002A10EA">
            <w:pPr>
              <w:spacing w:line="252" w:lineRule="auto"/>
              <w:jc w:val="center"/>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шт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52" w:lineRule="auto"/>
              <w:jc w:val="center"/>
              <w:rPr>
                <w:rFonts w:ascii="Times New Roman" w:hAnsi="Times New Roman" w:cs="Times New Roman"/>
                <w:b/>
                <w:color w:val="000000" w:themeColor="text1"/>
                <w:sz w:val="24"/>
                <w:szCs w:val="24"/>
              </w:rPr>
            </w:pPr>
            <w:r w:rsidRPr="00255B22">
              <w:rPr>
                <w:rFonts w:ascii="Times New Roman" w:hAnsi="Times New Roman" w:cs="Times New Roman"/>
                <w:b/>
                <w:color w:val="000000" w:themeColor="text1"/>
                <w:sz w:val="24"/>
                <w:szCs w:val="24"/>
              </w:rPr>
              <w:t>25</w:t>
            </w:r>
          </w:p>
        </w:tc>
      </w:tr>
      <w:tr w:rsidR="00255B22" w:rsidRPr="00255B22" w:rsidTr="00720F50">
        <w:tc>
          <w:tcPr>
            <w:tcW w:w="846" w:type="dxa"/>
            <w:tcBorders>
              <w:top w:val="single" w:sz="4" w:space="0" w:color="auto"/>
              <w:left w:val="single" w:sz="4" w:space="0" w:color="auto"/>
              <w:bottom w:val="single" w:sz="4" w:space="0" w:color="auto"/>
              <w:right w:val="single" w:sz="4" w:space="0" w:color="auto"/>
            </w:tcBorders>
          </w:tcPr>
          <w:p w:rsidR="002A10EA" w:rsidRPr="00255B22" w:rsidRDefault="002A10EA" w:rsidP="002A10EA">
            <w:pPr>
              <w:pStyle w:val="a4"/>
              <w:numPr>
                <w:ilvl w:val="0"/>
                <w:numId w:val="10"/>
              </w:numPr>
              <w:spacing w:line="252" w:lineRule="auto"/>
              <w:jc w:val="center"/>
              <w:rPr>
                <w:rStyle w:val="ng-binding"/>
                <w:color w:val="000000" w:themeColor="text1"/>
                <w:sz w:val="24"/>
                <w:szCs w:val="24"/>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52" w:lineRule="auto"/>
              <w:rPr>
                <w:rFonts w:ascii="Times New Roman" w:hAnsi="Times New Roman" w:cs="Times New Roman"/>
                <w:b/>
                <w:bCs/>
                <w:color w:val="000000" w:themeColor="text1"/>
                <w:sz w:val="24"/>
                <w:szCs w:val="24"/>
                <w:lang w:eastAsia="uk-UA"/>
              </w:rPr>
            </w:pPr>
            <w:r w:rsidRPr="00255B22">
              <w:rPr>
                <w:rFonts w:ascii="Times New Roman" w:hAnsi="Times New Roman" w:cs="Times New Roman"/>
                <w:color w:val="000000" w:themeColor="text1"/>
                <w:sz w:val="24"/>
                <w:szCs w:val="24"/>
              </w:rPr>
              <w:t>Шейверне лезо по типу екскалібур 4,0х130мм.</w:t>
            </w:r>
          </w:p>
        </w:tc>
        <w:tc>
          <w:tcPr>
            <w:tcW w:w="4255"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52" w:lineRule="auto"/>
              <w:rPr>
                <w:rFonts w:ascii="Times New Roman" w:hAnsi="Times New Roman" w:cs="Times New Roman"/>
                <w:color w:val="000000" w:themeColor="text1"/>
                <w:sz w:val="24"/>
                <w:szCs w:val="24"/>
                <w:lang w:eastAsia="ru-RU"/>
              </w:rPr>
            </w:pPr>
            <w:r w:rsidRPr="00255B22">
              <w:rPr>
                <w:rFonts w:ascii="Times New Roman" w:hAnsi="Times New Roman" w:cs="Times New Roman"/>
                <w:color w:val="000000" w:themeColor="text1"/>
                <w:sz w:val="24"/>
                <w:szCs w:val="24"/>
              </w:rPr>
              <w:t>61800 - Лезо артроскопічної шейверної</w:t>
            </w:r>
            <w:r w:rsidRPr="00255B22">
              <w:rPr>
                <w:rFonts w:ascii="Times New Roman" w:hAnsi="Times New Roman" w:cs="Times New Roman"/>
                <w:color w:val="000000" w:themeColor="text1"/>
                <w:sz w:val="24"/>
                <w:szCs w:val="24"/>
              </w:rPr>
              <w:br/>
              <w:t>системи, одноразового використання</w:t>
            </w:r>
          </w:p>
        </w:tc>
        <w:tc>
          <w:tcPr>
            <w:tcW w:w="992" w:type="dxa"/>
            <w:tcBorders>
              <w:top w:val="single" w:sz="4" w:space="0" w:color="auto"/>
              <w:left w:val="single" w:sz="4" w:space="0" w:color="auto"/>
              <w:bottom w:val="single" w:sz="4" w:space="0" w:color="auto"/>
              <w:right w:val="single" w:sz="4" w:space="0" w:color="auto"/>
            </w:tcBorders>
            <w:hideMark/>
          </w:tcPr>
          <w:p w:rsidR="002A10EA" w:rsidRPr="00255B22" w:rsidRDefault="002A10EA">
            <w:pPr>
              <w:spacing w:line="252" w:lineRule="auto"/>
              <w:jc w:val="center"/>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шт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52" w:lineRule="auto"/>
              <w:jc w:val="center"/>
              <w:rPr>
                <w:rFonts w:ascii="Times New Roman" w:hAnsi="Times New Roman" w:cs="Times New Roman"/>
                <w:b/>
                <w:color w:val="000000" w:themeColor="text1"/>
                <w:sz w:val="24"/>
                <w:szCs w:val="24"/>
              </w:rPr>
            </w:pPr>
            <w:r w:rsidRPr="00255B22">
              <w:rPr>
                <w:rFonts w:ascii="Times New Roman" w:hAnsi="Times New Roman" w:cs="Times New Roman"/>
                <w:b/>
                <w:color w:val="000000" w:themeColor="text1"/>
                <w:sz w:val="24"/>
                <w:szCs w:val="24"/>
              </w:rPr>
              <w:t>35</w:t>
            </w:r>
          </w:p>
        </w:tc>
      </w:tr>
      <w:tr w:rsidR="00255B22" w:rsidRPr="00255B22" w:rsidTr="00720F50">
        <w:tc>
          <w:tcPr>
            <w:tcW w:w="846" w:type="dxa"/>
            <w:tcBorders>
              <w:top w:val="single" w:sz="4" w:space="0" w:color="auto"/>
              <w:left w:val="single" w:sz="4" w:space="0" w:color="auto"/>
              <w:bottom w:val="single" w:sz="4" w:space="0" w:color="auto"/>
              <w:right w:val="single" w:sz="4" w:space="0" w:color="auto"/>
            </w:tcBorders>
          </w:tcPr>
          <w:p w:rsidR="002A10EA" w:rsidRPr="00255B22" w:rsidRDefault="002A10EA" w:rsidP="002A10EA">
            <w:pPr>
              <w:pStyle w:val="a4"/>
              <w:numPr>
                <w:ilvl w:val="0"/>
                <w:numId w:val="10"/>
              </w:numPr>
              <w:spacing w:line="252" w:lineRule="auto"/>
              <w:jc w:val="center"/>
              <w:rPr>
                <w:rStyle w:val="ng-binding"/>
                <w:color w:val="000000" w:themeColor="text1"/>
                <w:sz w:val="24"/>
                <w:szCs w:val="24"/>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52" w:lineRule="auto"/>
              <w:rPr>
                <w:rFonts w:ascii="Times New Roman" w:hAnsi="Times New Roman" w:cs="Times New Roman"/>
                <w:b/>
                <w:bCs/>
                <w:color w:val="000000" w:themeColor="text1"/>
                <w:sz w:val="24"/>
                <w:szCs w:val="24"/>
                <w:lang w:eastAsia="uk-UA"/>
              </w:rPr>
            </w:pPr>
            <w:r w:rsidRPr="00255B22">
              <w:rPr>
                <w:rFonts w:ascii="Times New Roman" w:hAnsi="Times New Roman" w:cs="Times New Roman"/>
                <w:color w:val="000000" w:themeColor="text1"/>
                <w:sz w:val="24"/>
                <w:szCs w:val="24"/>
              </w:rPr>
              <w:t>Шейверне лезо по типу різак 5,0х130мм.</w:t>
            </w:r>
          </w:p>
        </w:tc>
        <w:tc>
          <w:tcPr>
            <w:tcW w:w="4255"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52" w:lineRule="auto"/>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61800 - Лезо артроскопічної шейверної</w:t>
            </w:r>
            <w:r w:rsidRPr="00255B22">
              <w:rPr>
                <w:rFonts w:ascii="Times New Roman" w:hAnsi="Times New Roman" w:cs="Times New Roman"/>
                <w:color w:val="000000" w:themeColor="text1"/>
                <w:sz w:val="24"/>
                <w:szCs w:val="24"/>
              </w:rPr>
              <w:br/>
              <w:t>системи, одноразового використання</w:t>
            </w:r>
          </w:p>
        </w:tc>
        <w:tc>
          <w:tcPr>
            <w:tcW w:w="992" w:type="dxa"/>
            <w:tcBorders>
              <w:top w:val="single" w:sz="4" w:space="0" w:color="auto"/>
              <w:left w:val="single" w:sz="4" w:space="0" w:color="auto"/>
              <w:bottom w:val="single" w:sz="4" w:space="0" w:color="auto"/>
              <w:right w:val="single" w:sz="4" w:space="0" w:color="auto"/>
            </w:tcBorders>
            <w:hideMark/>
          </w:tcPr>
          <w:p w:rsidR="002A10EA" w:rsidRPr="00255B22" w:rsidRDefault="002A10EA">
            <w:pPr>
              <w:spacing w:line="252" w:lineRule="auto"/>
              <w:jc w:val="center"/>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шт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52" w:lineRule="auto"/>
              <w:jc w:val="center"/>
              <w:rPr>
                <w:rFonts w:ascii="Times New Roman" w:hAnsi="Times New Roman" w:cs="Times New Roman"/>
                <w:b/>
                <w:color w:val="000000" w:themeColor="text1"/>
                <w:sz w:val="24"/>
                <w:szCs w:val="24"/>
              </w:rPr>
            </w:pPr>
            <w:r w:rsidRPr="00255B22">
              <w:rPr>
                <w:rFonts w:ascii="Times New Roman" w:hAnsi="Times New Roman" w:cs="Times New Roman"/>
                <w:b/>
                <w:color w:val="000000" w:themeColor="text1"/>
                <w:sz w:val="24"/>
                <w:szCs w:val="24"/>
              </w:rPr>
              <w:t>35</w:t>
            </w:r>
          </w:p>
        </w:tc>
      </w:tr>
      <w:tr w:rsidR="00255B22" w:rsidRPr="00255B22" w:rsidTr="00720F50">
        <w:tc>
          <w:tcPr>
            <w:tcW w:w="846" w:type="dxa"/>
            <w:tcBorders>
              <w:top w:val="single" w:sz="4" w:space="0" w:color="auto"/>
              <w:left w:val="single" w:sz="4" w:space="0" w:color="auto"/>
              <w:bottom w:val="single" w:sz="4" w:space="0" w:color="auto"/>
              <w:right w:val="single" w:sz="4" w:space="0" w:color="auto"/>
            </w:tcBorders>
          </w:tcPr>
          <w:p w:rsidR="002A10EA" w:rsidRPr="00255B22" w:rsidRDefault="002A10EA" w:rsidP="002A10EA">
            <w:pPr>
              <w:pStyle w:val="a4"/>
              <w:numPr>
                <w:ilvl w:val="0"/>
                <w:numId w:val="10"/>
              </w:numPr>
              <w:spacing w:line="252" w:lineRule="auto"/>
              <w:jc w:val="center"/>
              <w:rPr>
                <w:rStyle w:val="ng-binding"/>
                <w:color w:val="000000" w:themeColor="text1"/>
                <w:sz w:val="24"/>
                <w:szCs w:val="24"/>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52" w:lineRule="auto"/>
              <w:rPr>
                <w:rFonts w:ascii="Times New Roman" w:hAnsi="Times New Roman" w:cs="Times New Roman"/>
                <w:b/>
                <w:bCs/>
                <w:color w:val="000000" w:themeColor="text1"/>
                <w:sz w:val="24"/>
                <w:szCs w:val="24"/>
                <w:lang w:eastAsia="uk-UA"/>
              </w:rPr>
            </w:pPr>
            <w:r w:rsidRPr="00255B22">
              <w:rPr>
                <w:rFonts w:ascii="Times New Roman" w:hAnsi="Times New Roman" w:cs="Times New Roman"/>
                <w:color w:val="000000" w:themeColor="text1"/>
                <w:sz w:val="24"/>
                <w:szCs w:val="24"/>
              </w:rPr>
              <w:t>Шейверне лезо по типу екскалібур 5,0х130мм.</w:t>
            </w:r>
          </w:p>
        </w:tc>
        <w:tc>
          <w:tcPr>
            <w:tcW w:w="4255"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52" w:lineRule="auto"/>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61800 - Лезо артроскопічної шейверної</w:t>
            </w:r>
            <w:r w:rsidRPr="00255B22">
              <w:rPr>
                <w:rFonts w:ascii="Times New Roman" w:hAnsi="Times New Roman" w:cs="Times New Roman"/>
                <w:color w:val="000000" w:themeColor="text1"/>
                <w:sz w:val="24"/>
                <w:szCs w:val="24"/>
              </w:rPr>
              <w:br/>
              <w:t>системи, одноразового використання</w:t>
            </w:r>
          </w:p>
        </w:tc>
        <w:tc>
          <w:tcPr>
            <w:tcW w:w="992" w:type="dxa"/>
            <w:tcBorders>
              <w:top w:val="single" w:sz="4" w:space="0" w:color="auto"/>
              <w:left w:val="single" w:sz="4" w:space="0" w:color="auto"/>
              <w:bottom w:val="single" w:sz="4" w:space="0" w:color="auto"/>
              <w:right w:val="single" w:sz="4" w:space="0" w:color="auto"/>
            </w:tcBorders>
            <w:hideMark/>
          </w:tcPr>
          <w:p w:rsidR="002A10EA" w:rsidRPr="00255B22" w:rsidRDefault="002A10EA">
            <w:pPr>
              <w:spacing w:line="252" w:lineRule="auto"/>
              <w:jc w:val="center"/>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шт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52" w:lineRule="auto"/>
              <w:jc w:val="center"/>
              <w:rPr>
                <w:rFonts w:ascii="Times New Roman" w:hAnsi="Times New Roman" w:cs="Times New Roman"/>
                <w:b/>
                <w:color w:val="000000" w:themeColor="text1"/>
                <w:sz w:val="24"/>
                <w:szCs w:val="24"/>
              </w:rPr>
            </w:pPr>
            <w:r w:rsidRPr="00255B22">
              <w:rPr>
                <w:rFonts w:ascii="Times New Roman" w:hAnsi="Times New Roman" w:cs="Times New Roman"/>
                <w:b/>
                <w:color w:val="000000" w:themeColor="text1"/>
                <w:sz w:val="24"/>
                <w:szCs w:val="24"/>
              </w:rPr>
              <w:t>40</w:t>
            </w:r>
          </w:p>
        </w:tc>
      </w:tr>
      <w:tr w:rsidR="00255B22" w:rsidRPr="00255B22" w:rsidTr="00720F50">
        <w:tc>
          <w:tcPr>
            <w:tcW w:w="846" w:type="dxa"/>
            <w:tcBorders>
              <w:top w:val="single" w:sz="4" w:space="0" w:color="auto"/>
              <w:left w:val="single" w:sz="4" w:space="0" w:color="auto"/>
              <w:bottom w:val="single" w:sz="4" w:space="0" w:color="auto"/>
              <w:right w:val="single" w:sz="4" w:space="0" w:color="auto"/>
            </w:tcBorders>
          </w:tcPr>
          <w:p w:rsidR="002A10EA" w:rsidRPr="00255B22" w:rsidRDefault="002A10EA" w:rsidP="002A10EA">
            <w:pPr>
              <w:pStyle w:val="a4"/>
              <w:numPr>
                <w:ilvl w:val="0"/>
                <w:numId w:val="10"/>
              </w:numPr>
              <w:spacing w:line="252" w:lineRule="auto"/>
              <w:jc w:val="center"/>
              <w:rPr>
                <w:rStyle w:val="ng-binding"/>
                <w:color w:val="000000" w:themeColor="text1"/>
                <w:sz w:val="24"/>
                <w:szCs w:val="24"/>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52" w:lineRule="auto"/>
              <w:rPr>
                <w:rFonts w:ascii="Times New Roman" w:hAnsi="Times New Roman" w:cs="Times New Roman"/>
                <w:b/>
                <w:bCs/>
                <w:color w:val="000000" w:themeColor="text1"/>
                <w:sz w:val="24"/>
                <w:szCs w:val="24"/>
                <w:lang w:eastAsia="uk-UA"/>
              </w:rPr>
            </w:pPr>
            <w:r w:rsidRPr="00255B22">
              <w:rPr>
                <w:rFonts w:ascii="Times New Roman" w:hAnsi="Times New Roman" w:cs="Times New Roman"/>
                <w:color w:val="000000" w:themeColor="text1"/>
                <w:sz w:val="24"/>
                <w:szCs w:val="24"/>
              </w:rPr>
              <w:t>Шейверне лезо по типу екскалібур 5,5х130мм.</w:t>
            </w:r>
          </w:p>
        </w:tc>
        <w:tc>
          <w:tcPr>
            <w:tcW w:w="4255"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52" w:lineRule="auto"/>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61800 - Лезо артроскопічної шейверної</w:t>
            </w:r>
            <w:r w:rsidRPr="00255B22">
              <w:rPr>
                <w:rFonts w:ascii="Times New Roman" w:hAnsi="Times New Roman" w:cs="Times New Roman"/>
                <w:color w:val="000000" w:themeColor="text1"/>
                <w:sz w:val="24"/>
                <w:szCs w:val="24"/>
              </w:rPr>
              <w:br/>
              <w:t>системи, одноразового використання</w:t>
            </w:r>
          </w:p>
        </w:tc>
        <w:tc>
          <w:tcPr>
            <w:tcW w:w="992" w:type="dxa"/>
            <w:tcBorders>
              <w:top w:val="single" w:sz="4" w:space="0" w:color="auto"/>
              <w:left w:val="single" w:sz="4" w:space="0" w:color="auto"/>
              <w:bottom w:val="single" w:sz="4" w:space="0" w:color="auto"/>
              <w:right w:val="single" w:sz="4" w:space="0" w:color="auto"/>
            </w:tcBorders>
            <w:hideMark/>
          </w:tcPr>
          <w:p w:rsidR="002A10EA" w:rsidRPr="00255B22" w:rsidRDefault="002A10EA">
            <w:pPr>
              <w:spacing w:line="252" w:lineRule="auto"/>
              <w:jc w:val="center"/>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шт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52" w:lineRule="auto"/>
              <w:jc w:val="center"/>
              <w:rPr>
                <w:rFonts w:ascii="Times New Roman" w:hAnsi="Times New Roman" w:cs="Times New Roman"/>
                <w:b/>
                <w:color w:val="000000" w:themeColor="text1"/>
                <w:sz w:val="24"/>
                <w:szCs w:val="24"/>
              </w:rPr>
            </w:pPr>
            <w:r w:rsidRPr="00255B22">
              <w:rPr>
                <w:rFonts w:ascii="Times New Roman" w:hAnsi="Times New Roman" w:cs="Times New Roman"/>
                <w:b/>
                <w:color w:val="000000" w:themeColor="text1"/>
                <w:sz w:val="24"/>
                <w:szCs w:val="24"/>
              </w:rPr>
              <w:t>15</w:t>
            </w:r>
          </w:p>
        </w:tc>
      </w:tr>
      <w:tr w:rsidR="00255B22" w:rsidRPr="00255B22" w:rsidTr="00720F50">
        <w:tc>
          <w:tcPr>
            <w:tcW w:w="846" w:type="dxa"/>
            <w:tcBorders>
              <w:top w:val="single" w:sz="4" w:space="0" w:color="auto"/>
              <w:left w:val="single" w:sz="4" w:space="0" w:color="auto"/>
              <w:bottom w:val="single" w:sz="4" w:space="0" w:color="auto"/>
              <w:right w:val="single" w:sz="4" w:space="0" w:color="auto"/>
            </w:tcBorders>
          </w:tcPr>
          <w:p w:rsidR="002A10EA" w:rsidRPr="00255B22" w:rsidRDefault="002A10EA" w:rsidP="002A10EA">
            <w:pPr>
              <w:pStyle w:val="a4"/>
              <w:numPr>
                <w:ilvl w:val="0"/>
                <w:numId w:val="10"/>
              </w:numPr>
              <w:spacing w:line="252" w:lineRule="auto"/>
              <w:jc w:val="center"/>
              <w:rPr>
                <w:rStyle w:val="ng-binding"/>
                <w:color w:val="000000" w:themeColor="text1"/>
                <w:sz w:val="24"/>
                <w:szCs w:val="24"/>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52" w:lineRule="auto"/>
              <w:rPr>
                <w:rFonts w:ascii="Times New Roman" w:hAnsi="Times New Roman" w:cs="Times New Roman"/>
                <w:b/>
                <w:bCs/>
                <w:color w:val="000000" w:themeColor="text1"/>
                <w:sz w:val="24"/>
                <w:szCs w:val="24"/>
                <w:lang w:eastAsia="uk-UA"/>
              </w:rPr>
            </w:pPr>
            <w:r w:rsidRPr="00255B22">
              <w:rPr>
                <w:rFonts w:ascii="Times New Roman" w:hAnsi="Times New Roman" w:cs="Times New Roman"/>
                <w:color w:val="000000" w:themeColor="text1"/>
                <w:sz w:val="24"/>
                <w:szCs w:val="24"/>
              </w:rPr>
              <w:t>Шейверне лезо по типу бур круглий 4,0х130мм.</w:t>
            </w:r>
          </w:p>
        </w:tc>
        <w:tc>
          <w:tcPr>
            <w:tcW w:w="4255"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52" w:lineRule="auto"/>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61800 - Лезо артроскопічної шейверної</w:t>
            </w:r>
            <w:r w:rsidRPr="00255B22">
              <w:rPr>
                <w:rFonts w:ascii="Times New Roman" w:hAnsi="Times New Roman" w:cs="Times New Roman"/>
                <w:color w:val="000000" w:themeColor="text1"/>
                <w:sz w:val="24"/>
                <w:szCs w:val="24"/>
              </w:rPr>
              <w:br/>
              <w:t>системи, одноразового використання</w:t>
            </w:r>
          </w:p>
        </w:tc>
        <w:tc>
          <w:tcPr>
            <w:tcW w:w="992" w:type="dxa"/>
            <w:tcBorders>
              <w:top w:val="single" w:sz="4" w:space="0" w:color="auto"/>
              <w:left w:val="single" w:sz="4" w:space="0" w:color="auto"/>
              <w:bottom w:val="single" w:sz="4" w:space="0" w:color="auto"/>
              <w:right w:val="single" w:sz="4" w:space="0" w:color="auto"/>
            </w:tcBorders>
            <w:hideMark/>
          </w:tcPr>
          <w:p w:rsidR="002A10EA" w:rsidRPr="00255B22" w:rsidRDefault="002A10EA">
            <w:pPr>
              <w:spacing w:line="252" w:lineRule="auto"/>
              <w:jc w:val="center"/>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шт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52" w:lineRule="auto"/>
              <w:jc w:val="center"/>
              <w:rPr>
                <w:rFonts w:ascii="Times New Roman" w:hAnsi="Times New Roman" w:cs="Times New Roman"/>
                <w:b/>
                <w:color w:val="000000" w:themeColor="text1"/>
                <w:sz w:val="24"/>
                <w:szCs w:val="24"/>
              </w:rPr>
            </w:pPr>
            <w:r w:rsidRPr="00255B22">
              <w:rPr>
                <w:rFonts w:ascii="Times New Roman" w:hAnsi="Times New Roman" w:cs="Times New Roman"/>
                <w:b/>
                <w:color w:val="000000" w:themeColor="text1"/>
                <w:sz w:val="24"/>
                <w:szCs w:val="24"/>
              </w:rPr>
              <w:t>5</w:t>
            </w:r>
          </w:p>
        </w:tc>
      </w:tr>
      <w:tr w:rsidR="00255B22" w:rsidRPr="00255B22" w:rsidTr="00720F50">
        <w:tc>
          <w:tcPr>
            <w:tcW w:w="846" w:type="dxa"/>
            <w:tcBorders>
              <w:top w:val="single" w:sz="4" w:space="0" w:color="auto"/>
              <w:left w:val="single" w:sz="4" w:space="0" w:color="auto"/>
              <w:bottom w:val="single" w:sz="4" w:space="0" w:color="auto"/>
              <w:right w:val="single" w:sz="4" w:space="0" w:color="auto"/>
            </w:tcBorders>
          </w:tcPr>
          <w:p w:rsidR="002A10EA" w:rsidRPr="00255B22" w:rsidRDefault="002A10EA" w:rsidP="002A10EA">
            <w:pPr>
              <w:pStyle w:val="a4"/>
              <w:numPr>
                <w:ilvl w:val="0"/>
                <w:numId w:val="10"/>
              </w:numPr>
              <w:spacing w:line="252" w:lineRule="auto"/>
              <w:jc w:val="center"/>
              <w:rPr>
                <w:rStyle w:val="ng-binding"/>
                <w:color w:val="000000" w:themeColor="text1"/>
                <w:sz w:val="24"/>
                <w:szCs w:val="24"/>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52" w:lineRule="auto"/>
              <w:rPr>
                <w:rFonts w:ascii="Times New Roman" w:hAnsi="Times New Roman" w:cs="Times New Roman"/>
                <w:b/>
                <w:bCs/>
                <w:color w:val="000000" w:themeColor="text1"/>
                <w:sz w:val="24"/>
                <w:szCs w:val="24"/>
                <w:lang w:eastAsia="uk-UA"/>
              </w:rPr>
            </w:pPr>
            <w:r w:rsidRPr="00255B22">
              <w:rPr>
                <w:rFonts w:ascii="Times New Roman" w:hAnsi="Times New Roman" w:cs="Times New Roman"/>
                <w:color w:val="000000" w:themeColor="text1"/>
                <w:sz w:val="24"/>
                <w:szCs w:val="24"/>
              </w:rPr>
              <w:t>Шейверне лезо по типу бур овальний 4,0х130мм.</w:t>
            </w:r>
          </w:p>
        </w:tc>
        <w:tc>
          <w:tcPr>
            <w:tcW w:w="4255"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52" w:lineRule="auto"/>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61800 - Лезо артроскопічної шейверної</w:t>
            </w:r>
            <w:r w:rsidRPr="00255B22">
              <w:rPr>
                <w:rFonts w:ascii="Times New Roman" w:hAnsi="Times New Roman" w:cs="Times New Roman"/>
                <w:color w:val="000000" w:themeColor="text1"/>
                <w:sz w:val="24"/>
                <w:szCs w:val="24"/>
              </w:rPr>
              <w:br/>
              <w:t>системи, одноразового використання</w:t>
            </w:r>
          </w:p>
        </w:tc>
        <w:tc>
          <w:tcPr>
            <w:tcW w:w="992" w:type="dxa"/>
            <w:tcBorders>
              <w:top w:val="single" w:sz="4" w:space="0" w:color="auto"/>
              <w:left w:val="single" w:sz="4" w:space="0" w:color="auto"/>
              <w:bottom w:val="single" w:sz="4" w:space="0" w:color="auto"/>
              <w:right w:val="single" w:sz="4" w:space="0" w:color="auto"/>
            </w:tcBorders>
            <w:hideMark/>
          </w:tcPr>
          <w:p w:rsidR="002A10EA" w:rsidRPr="00255B22" w:rsidRDefault="002A10EA">
            <w:pPr>
              <w:spacing w:line="252" w:lineRule="auto"/>
              <w:jc w:val="center"/>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шт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52" w:lineRule="auto"/>
              <w:jc w:val="center"/>
              <w:rPr>
                <w:rFonts w:ascii="Times New Roman" w:hAnsi="Times New Roman" w:cs="Times New Roman"/>
                <w:b/>
                <w:color w:val="000000" w:themeColor="text1"/>
                <w:sz w:val="24"/>
                <w:szCs w:val="24"/>
              </w:rPr>
            </w:pPr>
            <w:r w:rsidRPr="00255B22">
              <w:rPr>
                <w:rFonts w:ascii="Times New Roman" w:hAnsi="Times New Roman" w:cs="Times New Roman"/>
                <w:b/>
                <w:color w:val="000000" w:themeColor="text1"/>
                <w:sz w:val="24"/>
                <w:szCs w:val="24"/>
              </w:rPr>
              <w:t>35</w:t>
            </w:r>
          </w:p>
        </w:tc>
      </w:tr>
      <w:tr w:rsidR="00255B22" w:rsidRPr="00255B22" w:rsidTr="00720F50">
        <w:tc>
          <w:tcPr>
            <w:tcW w:w="846" w:type="dxa"/>
            <w:tcBorders>
              <w:top w:val="single" w:sz="4" w:space="0" w:color="auto"/>
              <w:left w:val="single" w:sz="4" w:space="0" w:color="auto"/>
              <w:bottom w:val="single" w:sz="4" w:space="0" w:color="auto"/>
              <w:right w:val="single" w:sz="4" w:space="0" w:color="auto"/>
            </w:tcBorders>
          </w:tcPr>
          <w:p w:rsidR="002A10EA" w:rsidRPr="00255B22" w:rsidRDefault="002A10EA" w:rsidP="002A10EA">
            <w:pPr>
              <w:pStyle w:val="a4"/>
              <w:numPr>
                <w:ilvl w:val="0"/>
                <w:numId w:val="10"/>
              </w:numPr>
              <w:spacing w:line="252" w:lineRule="auto"/>
              <w:jc w:val="center"/>
              <w:rPr>
                <w:rStyle w:val="ng-binding"/>
                <w:color w:val="000000" w:themeColor="text1"/>
                <w:sz w:val="24"/>
                <w:szCs w:val="24"/>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52" w:lineRule="auto"/>
              <w:rPr>
                <w:rFonts w:ascii="Times New Roman" w:hAnsi="Times New Roman" w:cs="Times New Roman"/>
                <w:b/>
                <w:bCs/>
                <w:color w:val="000000" w:themeColor="text1"/>
                <w:sz w:val="24"/>
                <w:szCs w:val="24"/>
                <w:lang w:eastAsia="uk-UA"/>
              </w:rPr>
            </w:pPr>
            <w:r w:rsidRPr="00255B22">
              <w:rPr>
                <w:rFonts w:ascii="Times New Roman" w:hAnsi="Times New Roman" w:cs="Times New Roman"/>
                <w:color w:val="000000" w:themeColor="text1"/>
                <w:sz w:val="24"/>
                <w:szCs w:val="24"/>
              </w:rPr>
              <w:t>Шейверне лезо по типу бур овальний 5,0х130мм.</w:t>
            </w:r>
          </w:p>
        </w:tc>
        <w:tc>
          <w:tcPr>
            <w:tcW w:w="4255"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52" w:lineRule="auto"/>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61800 - Лезо артроскопічної шейверної</w:t>
            </w:r>
            <w:r w:rsidRPr="00255B22">
              <w:rPr>
                <w:rFonts w:ascii="Times New Roman" w:hAnsi="Times New Roman" w:cs="Times New Roman"/>
                <w:color w:val="000000" w:themeColor="text1"/>
                <w:sz w:val="24"/>
                <w:szCs w:val="24"/>
              </w:rPr>
              <w:br/>
              <w:t>системи, одноразового використання</w:t>
            </w:r>
          </w:p>
        </w:tc>
        <w:tc>
          <w:tcPr>
            <w:tcW w:w="992" w:type="dxa"/>
            <w:tcBorders>
              <w:top w:val="single" w:sz="4" w:space="0" w:color="auto"/>
              <w:left w:val="single" w:sz="4" w:space="0" w:color="auto"/>
              <w:bottom w:val="single" w:sz="4" w:space="0" w:color="auto"/>
              <w:right w:val="single" w:sz="4" w:space="0" w:color="auto"/>
            </w:tcBorders>
            <w:hideMark/>
          </w:tcPr>
          <w:p w:rsidR="002A10EA" w:rsidRPr="00255B22" w:rsidRDefault="002A10EA">
            <w:pPr>
              <w:spacing w:line="252" w:lineRule="auto"/>
              <w:jc w:val="center"/>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шт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52" w:lineRule="auto"/>
              <w:jc w:val="center"/>
              <w:rPr>
                <w:rFonts w:ascii="Times New Roman" w:hAnsi="Times New Roman" w:cs="Times New Roman"/>
                <w:b/>
                <w:color w:val="000000" w:themeColor="text1"/>
                <w:sz w:val="24"/>
                <w:szCs w:val="24"/>
              </w:rPr>
            </w:pPr>
            <w:r w:rsidRPr="00255B22">
              <w:rPr>
                <w:rFonts w:ascii="Times New Roman" w:hAnsi="Times New Roman" w:cs="Times New Roman"/>
                <w:b/>
                <w:color w:val="000000" w:themeColor="text1"/>
                <w:sz w:val="24"/>
                <w:szCs w:val="24"/>
              </w:rPr>
              <w:t>60</w:t>
            </w:r>
          </w:p>
        </w:tc>
      </w:tr>
      <w:tr w:rsidR="00255B22" w:rsidRPr="00255B22" w:rsidTr="00720F50">
        <w:tc>
          <w:tcPr>
            <w:tcW w:w="846" w:type="dxa"/>
            <w:tcBorders>
              <w:top w:val="single" w:sz="4" w:space="0" w:color="auto"/>
              <w:left w:val="single" w:sz="4" w:space="0" w:color="auto"/>
              <w:bottom w:val="single" w:sz="4" w:space="0" w:color="auto"/>
              <w:right w:val="single" w:sz="4" w:space="0" w:color="auto"/>
            </w:tcBorders>
          </w:tcPr>
          <w:p w:rsidR="002A10EA" w:rsidRPr="00255B22" w:rsidRDefault="002A10EA" w:rsidP="002A10EA">
            <w:pPr>
              <w:pStyle w:val="a4"/>
              <w:numPr>
                <w:ilvl w:val="0"/>
                <w:numId w:val="10"/>
              </w:numPr>
              <w:spacing w:line="252" w:lineRule="auto"/>
              <w:jc w:val="center"/>
              <w:rPr>
                <w:rStyle w:val="ng-binding"/>
                <w:color w:val="000000" w:themeColor="text1"/>
                <w:sz w:val="24"/>
                <w:szCs w:val="24"/>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52" w:lineRule="auto"/>
              <w:rPr>
                <w:rFonts w:ascii="Times New Roman" w:hAnsi="Times New Roman" w:cs="Times New Roman"/>
                <w:b/>
                <w:bCs/>
                <w:color w:val="000000" w:themeColor="text1"/>
                <w:sz w:val="24"/>
                <w:szCs w:val="24"/>
                <w:lang w:eastAsia="uk-UA"/>
              </w:rPr>
            </w:pPr>
            <w:r w:rsidRPr="00255B22">
              <w:rPr>
                <w:rFonts w:ascii="Times New Roman" w:hAnsi="Times New Roman" w:cs="Times New Roman"/>
                <w:color w:val="000000" w:themeColor="text1"/>
                <w:sz w:val="24"/>
                <w:szCs w:val="24"/>
              </w:rPr>
              <w:t>Шейверне лезо по тиру торпедо 4,0х130мм.</w:t>
            </w:r>
          </w:p>
        </w:tc>
        <w:tc>
          <w:tcPr>
            <w:tcW w:w="4255"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52" w:lineRule="auto"/>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61800 - Лезо артроскопічної шейверної</w:t>
            </w:r>
            <w:r w:rsidRPr="00255B22">
              <w:rPr>
                <w:rFonts w:ascii="Times New Roman" w:hAnsi="Times New Roman" w:cs="Times New Roman"/>
                <w:color w:val="000000" w:themeColor="text1"/>
                <w:sz w:val="24"/>
                <w:szCs w:val="24"/>
              </w:rPr>
              <w:br/>
              <w:t>системи, одноразового використання</w:t>
            </w:r>
          </w:p>
        </w:tc>
        <w:tc>
          <w:tcPr>
            <w:tcW w:w="992" w:type="dxa"/>
            <w:tcBorders>
              <w:top w:val="single" w:sz="4" w:space="0" w:color="auto"/>
              <w:left w:val="single" w:sz="4" w:space="0" w:color="auto"/>
              <w:bottom w:val="single" w:sz="4" w:space="0" w:color="auto"/>
              <w:right w:val="single" w:sz="4" w:space="0" w:color="auto"/>
            </w:tcBorders>
            <w:hideMark/>
          </w:tcPr>
          <w:p w:rsidR="002A10EA" w:rsidRPr="00255B22" w:rsidRDefault="002A10EA">
            <w:pPr>
              <w:spacing w:line="252" w:lineRule="auto"/>
              <w:jc w:val="center"/>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шт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52" w:lineRule="auto"/>
              <w:jc w:val="center"/>
              <w:rPr>
                <w:rFonts w:ascii="Times New Roman" w:hAnsi="Times New Roman" w:cs="Times New Roman"/>
                <w:b/>
                <w:color w:val="000000" w:themeColor="text1"/>
                <w:sz w:val="24"/>
                <w:szCs w:val="24"/>
              </w:rPr>
            </w:pPr>
            <w:r w:rsidRPr="00255B22">
              <w:rPr>
                <w:rFonts w:ascii="Times New Roman" w:hAnsi="Times New Roman" w:cs="Times New Roman"/>
                <w:b/>
                <w:color w:val="000000" w:themeColor="text1"/>
                <w:sz w:val="24"/>
                <w:szCs w:val="24"/>
              </w:rPr>
              <w:t>110</w:t>
            </w:r>
          </w:p>
        </w:tc>
      </w:tr>
      <w:tr w:rsidR="00255B22" w:rsidRPr="00255B22" w:rsidTr="00720F50">
        <w:tc>
          <w:tcPr>
            <w:tcW w:w="846" w:type="dxa"/>
            <w:tcBorders>
              <w:top w:val="single" w:sz="4" w:space="0" w:color="auto"/>
              <w:left w:val="single" w:sz="4" w:space="0" w:color="auto"/>
              <w:bottom w:val="single" w:sz="4" w:space="0" w:color="auto"/>
              <w:right w:val="single" w:sz="4" w:space="0" w:color="auto"/>
            </w:tcBorders>
          </w:tcPr>
          <w:p w:rsidR="002A10EA" w:rsidRPr="00255B22" w:rsidRDefault="002A10EA" w:rsidP="002A10EA">
            <w:pPr>
              <w:pStyle w:val="a4"/>
              <w:numPr>
                <w:ilvl w:val="0"/>
                <w:numId w:val="10"/>
              </w:numPr>
              <w:spacing w:line="252" w:lineRule="auto"/>
              <w:jc w:val="center"/>
              <w:rPr>
                <w:rStyle w:val="ng-binding"/>
                <w:color w:val="000000" w:themeColor="text1"/>
                <w:sz w:val="24"/>
                <w:szCs w:val="24"/>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52" w:lineRule="auto"/>
              <w:rPr>
                <w:rFonts w:ascii="Times New Roman" w:hAnsi="Times New Roman" w:cs="Times New Roman"/>
                <w:b/>
                <w:bCs/>
                <w:color w:val="000000" w:themeColor="text1"/>
                <w:sz w:val="24"/>
                <w:szCs w:val="24"/>
                <w:lang w:eastAsia="uk-UA"/>
              </w:rPr>
            </w:pPr>
            <w:r w:rsidRPr="00255B22">
              <w:rPr>
                <w:rFonts w:ascii="Times New Roman" w:hAnsi="Times New Roman" w:cs="Times New Roman"/>
                <w:color w:val="000000" w:themeColor="text1"/>
                <w:sz w:val="24"/>
                <w:szCs w:val="24"/>
              </w:rPr>
              <w:t>Електорд 90 градусів</w:t>
            </w:r>
          </w:p>
        </w:tc>
        <w:tc>
          <w:tcPr>
            <w:tcW w:w="4255"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jc w:val="both"/>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57944 -</w:t>
            </w:r>
            <w:r w:rsidRPr="00255B22">
              <w:rPr>
                <w:rFonts w:ascii="Times New Roman" w:hAnsi="Times New Roman" w:cs="Times New Roman"/>
                <w:color w:val="000000" w:themeColor="text1"/>
                <w:sz w:val="24"/>
                <w:szCs w:val="24"/>
              </w:rPr>
              <w:br/>
              <w:t xml:space="preserve">Ендоскопічний електрохірургічний </w:t>
            </w:r>
            <w:r w:rsidRPr="00255B22">
              <w:rPr>
                <w:rFonts w:ascii="Times New Roman" w:hAnsi="Times New Roman" w:cs="Times New Roman"/>
                <w:color w:val="000000" w:themeColor="text1"/>
                <w:sz w:val="24"/>
                <w:szCs w:val="24"/>
              </w:rPr>
              <w:lastRenderedPageBreak/>
              <w:t>наконечник / електрод, біполярний, одноразовий</w:t>
            </w:r>
          </w:p>
        </w:tc>
        <w:tc>
          <w:tcPr>
            <w:tcW w:w="992" w:type="dxa"/>
            <w:tcBorders>
              <w:top w:val="single" w:sz="4" w:space="0" w:color="auto"/>
              <w:left w:val="single" w:sz="4" w:space="0" w:color="auto"/>
              <w:bottom w:val="single" w:sz="4" w:space="0" w:color="auto"/>
              <w:right w:val="single" w:sz="4" w:space="0" w:color="auto"/>
            </w:tcBorders>
            <w:hideMark/>
          </w:tcPr>
          <w:p w:rsidR="002A10EA" w:rsidRPr="00255B22" w:rsidRDefault="002A10EA">
            <w:pPr>
              <w:spacing w:line="252" w:lineRule="auto"/>
              <w:jc w:val="center"/>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lastRenderedPageBreak/>
              <w:t>шт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52" w:lineRule="auto"/>
              <w:jc w:val="center"/>
              <w:rPr>
                <w:rFonts w:ascii="Times New Roman" w:hAnsi="Times New Roman" w:cs="Times New Roman"/>
                <w:b/>
                <w:color w:val="000000" w:themeColor="text1"/>
                <w:sz w:val="24"/>
                <w:szCs w:val="24"/>
              </w:rPr>
            </w:pPr>
            <w:r w:rsidRPr="00255B22">
              <w:rPr>
                <w:rFonts w:ascii="Times New Roman" w:hAnsi="Times New Roman" w:cs="Times New Roman"/>
                <w:b/>
                <w:color w:val="000000" w:themeColor="text1"/>
                <w:sz w:val="24"/>
                <w:szCs w:val="24"/>
              </w:rPr>
              <w:t>345</w:t>
            </w:r>
          </w:p>
        </w:tc>
      </w:tr>
      <w:tr w:rsidR="00255B22" w:rsidRPr="00255B22" w:rsidTr="00720F50">
        <w:tc>
          <w:tcPr>
            <w:tcW w:w="846" w:type="dxa"/>
            <w:tcBorders>
              <w:top w:val="single" w:sz="4" w:space="0" w:color="auto"/>
              <w:left w:val="single" w:sz="4" w:space="0" w:color="auto"/>
              <w:bottom w:val="single" w:sz="4" w:space="0" w:color="auto"/>
              <w:right w:val="single" w:sz="4" w:space="0" w:color="auto"/>
            </w:tcBorders>
          </w:tcPr>
          <w:p w:rsidR="002A10EA" w:rsidRPr="00255B22" w:rsidRDefault="002A10EA" w:rsidP="002A10EA">
            <w:pPr>
              <w:pStyle w:val="a4"/>
              <w:numPr>
                <w:ilvl w:val="0"/>
                <w:numId w:val="10"/>
              </w:numPr>
              <w:spacing w:line="252" w:lineRule="auto"/>
              <w:jc w:val="center"/>
              <w:rPr>
                <w:rStyle w:val="ng-binding"/>
                <w:color w:val="000000" w:themeColor="text1"/>
                <w:sz w:val="24"/>
                <w:szCs w:val="24"/>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52" w:lineRule="auto"/>
              <w:rPr>
                <w:rFonts w:ascii="Times New Roman" w:hAnsi="Times New Roman" w:cs="Times New Roman"/>
                <w:b/>
                <w:bCs/>
                <w:color w:val="000000" w:themeColor="text1"/>
                <w:sz w:val="24"/>
                <w:szCs w:val="24"/>
                <w:lang w:eastAsia="uk-UA"/>
              </w:rPr>
            </w:pPr>
            <w:r w:rsidRPr="00255B22">
              <w:rPr>
                <w:rFonts w:ascii="Times New Roman" w:hAnsi="Times New Roman" w:cs="Times New Roman"/>
                <w:color w:val="000000" w:themeColor="text1"/>
                <w:sz w:val="24"/>
                <w:szCs w:val="24"/>
              </w:rPr>
              <w:t>Електорд 50 градусів</w:t>
            </w:r>
          </w:p>
        </w:tc>
        <w:tc>
          <w:tcPr>
            <w:tcW w:w="4255"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jc w:val="both"/>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57944 -</w:t>
            </w:r>
            <w:r w:rsidRPr="00255B22">
              <w:rPr>
                <w:rFonts w:ascii="Times New Roman" w:hAnsi="Times New Roman" w:cs="Times New Roman"/>
                <w:color w:val="000000" w:themeColor="text1"/>
                <w:sz w:val="24"/>
                <w:szCs w:val="24"/>
              </w:rPr>
              <w:br/>
              <w:t>Ендоскопічний електрохірургічний наконечник / електрод, біполярний, одноразовий</w:t>
            </w:r>
          </w:p>
        </w:tc>
        <w:tc>
          <w:tcPr>
            <w:tcW w:w="992" w:type="dxa"/>
            <w:tcBorders>
              <w:top w:val="single" w:sz="4" w:space="0" w:color="auto"/>
              <w:left w:val="single" w:sz="4" w:space="0" w:color="auto"/>
              <w:bottom w:val="single" w:sz="4" w:space="0" w:color="auto"/>
              <w:right w:val="single" w:sz="4" w:space="0" w:color="auto"/>
            </w:tcBorders>
            <w:hideMark/>
          </w:tcPr>
          <w:p w:rsidR="002A10EA" w:rsidRPr="00255B22" w:rsidRDefault="002A10EA">
            <w:pPr>
              <w:spacing w:line="252" w:lineRule="auto"/>
              <w:jc w:val="center"/>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шт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52" w:lineRule="auto"/>
              <w:jc w:val="center"/>
              <w:rPr>
                <w:rFonts w:ascii="Times New Roman" w:hAnsi="Times New Roman" w:cs="Times New Roman"/>
                <w:b/>
                <w:color w:val="000000" w:themeColor="text1"/>
                <w:sz w:val="24"/>
                <w:szCs w:val="24"/>
              </w:rPr>
            </w:pPr>
            <w:r w:rsidRPr="00255B22">
              <w:rPr>
                <w:rFonts w:ascii="Times New Roman" w:hAnsi="Times New Roman" w:cs="Times New Roman"/>
                <w:b/>
                <w:color w:val="000000" w:themeColor="text1"/>
                <w:sz w:val="24"/>
                <w:szCs w:val="24"/>
              </w:rPr>
              <w:t>55</w:t>
            </w:r>
          </w:p>
        </w:tc>
      </w:tr>
      <w:tr w:rsidR="00255B22" w:rsidRPr="00255B22" w:rsidTr="00720F50">
        <w:tc>
          <w:tcPr>
            <w:tcW w:w="846" w:type="dxa"/>
            <w:tcBorders>
              <w:top w:val="single" w:sz="4" w:space="0" w:color="auto"/>
              <w:left w:val="single" w:sz="4" w:space="0" w:color="auto"/>
              <w:bottom w:val="single" w:sz="4" w:space="0" w:color="auto"/>
              <w:right w:val="single" w:sz="4" w:space="0" w:color="auto"/>
            </w:tcBorders>
          </w:tcPr>
          <w:p w:rsidR="002A10EA" w:rsidRPr="00255B22" w:rsidRDefault="002A10EA" w:rsidP="002A10EA">
            <w:pPr>
              <w:pStyle w:val="a4"/>
              <w:numPr>
                <w:ilvl w:val="0"/>
                <w:numId w:val="10"/>
              </w:numPr>
              <w:spacing w:line="252" w:lineRule="auto"/>
              <w:jc w:val="center"/>
              <w:rPr>
                <w:rStyle w:val="ng-binding"/>
                <w:color w:val="000000" w:themeColor="text1"/>
                <w:sz w:val="24"/>
                <w:szCs w:val="24"/>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52" w:lineRule="auto"/>
              <w:rPr>
                <w:rFonts w:ascii="Times New Roman" w:hAnsi="Times New Roman" w:cs="Times New Roman"/>
                <w:b/>
                <w:bCs/>
                <w:color w:val="000000" w:themeColor="text1"/>
                <w:sz w:val="24"/>
                <w:szCs w:val="24"/>
                <w:lang w:eastAsia="uk-UA"/>
              </w:rPr>
            </w:pPr>
            <w:r w:rsidRPr="00255B22">
              <w:rPr>
                <w:rFonts w:ascii="Times New Roman" w:hAnsi="Times New Roman" w:cs="Times New Roman"/>
                <w:color w:val="000000" w:themeColor="text1"/>
                <w:sz w:val="24"/>
                <w:szCs w:val="24"/>
              </w:rPr>
              <w:t>Трубка до помпи, суцільна</w:t>
            </w:r>
          </w:p>
        </w:tc>
        <w:tc>
          <w:tcPr>
            <w:tcW w:w="4255"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52" w:lineRule="auto"/>
              <w:jc w:val="both"/>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 xml:space="preserve">47625 - </w:t>
            </w:r>
            <w:r w:rsidRPr="00255B22">
              <w:rPr>
                <w:rFonts w:ascii="Times New Roman" w:hAnsi="Times New Roman" w:cs="Times New Roman"/>
                <w:color w:val="000000" w:themeColor="text1"/>
                <w:sz w:val="24"/>
                <w:szCs w:val="24"/>
              </w:rPr>
              <w:br/>
              <w:t>Набір трубок до системи хірургічної для аспірації / іригації</w:t>
            </w:r>
          </w:p>
        </w:tc>
        <w:tc>
          <w:tcPr>
            <w:tcW w:w="992" w:type="dxa"/>
            <w:tcBorders>
              <w:top w:val="single" w:sz="4" w:space="0" w:color="auto"/>
              <w:left w:val="single" w:sz="4" w:space="0" w:color="auto"/>
              <w:bottom w:val="single" w:sz="4" w:space="0" w:color="auto"/>
              <w:right w:val="single" w:sz="4" w:space="0" w:color="auto"/>
            </w:tcBorders>
            <w:hideMark/>
          </w:tcPr>
          <w:p w:rsidR="002A10EA" w:rsidRPr="00255B22" w:rsidRDefault="002A10EA">
            <w:pPr>
              <w:spacing w:line="252" w:lineRule="auto"/>
              <w:jc w:val="center"/>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шт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52" w:lineRule="auto"/>
              <w:jc w:val="center"/>
              <w:rPr>
                <w:rFonts w:ascii="Times New Roman" w:hAnsi="Times New Roman" w:cs="Times New Roman"/>
                <w:b/>
                <w:color w:val="000000" w:themeColor="text1"/>
                <w:sz w:val="24"/>
                <w:szCs w:val="24"/>
              </w:rPr>
            </w:pPr>
            <w:r w:rsidRPr="00255B22">
              <w:rPr>
                <w:rFonts w:ascii="Times New Roman" w:hAnsi="Times New Roman" w:cs="Times New Roman"/>
                <w:b/>
                <w:color w:val="000000" w:themeColor="text1"/>
                <w:sz w:val="24"/>
                <w:szCs w:val="24"/>
              </w:rPr>
              <w:t>400</w:t>
            </w:r>
          </w:p>
        </w:tc>
      </w:tr>
      <w:tr w:rsidR="00255B22" w:rsidRPr="00255B22" w:rsidTr="00720F50">
        <w:tc>
          <w:tcPr>
            <w:tcW w:w="846" w:type="dxa"/>
            <w:tcBorders>
              <w:top w:val="single" w:sz="4" w:space="0" w:color="auto"/>
              <w:left w:val="single" w:sz="4" w:space="0" w:color="auto"/>
              <w:bottom w:val="single" w:sz="4" w:space="0" w:color="auto"/>
              <w:right w:val="single" w:sz="4" w:space="0" w:color="auto"/>
            </w:tcBorders>
          </w:tcPr>
          <w:p w:rsidR="002A10EA" w:rsidRPr="00255B22" w:rsidRDefault="002A10EA" w:rsidP="002A10EA">
            <w:pPr>
              <w:pStyle w:val="a4"/>
              <w:numPr>
                <w:ilvl w:val="0"/>
                <w:numId w:val="10"/>
              </w:numPr>
              <w:spacing w:line="252" w:lineRule="auto"/>
              <w:jc w:val="center"/>
              <w:rPr>
                <w:rStyle w:val="ng-binding"/>
                <w:color w:val="000000" w:themeColor="text1"/>
                <w:sz w:val="24"/>
                <w:szCs w:val="24"/>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52" w:lineRule="auto"/>
              <w:rPr>
                <w:rFonts w:ascii="Times New Roman" w:hAnsi="Times New Roman" w:cs="Times New Roman"/>
                <w:b/>
                <w:bCs/>
                <w:color w:val="000000" w:themeColor="text1"/>
                <w:sz w:val="24"/>
                <w:szCs w:val="24"/>
                <w:lang w:eastAsia="uk-UA"/>
              </w:rPr>
            </w:pPr>
            <w:r w:rsidRPr="00255B22">
              <w:rPr>
                <w:rFonts w:ascii="Times New Roman" w:hAnsi="Times New Roman" w:cs="Times New Roman"/>
                <w:color w:val="000000" w:themeColor="text1"/>
                <w:sz w:val="24"/>
                <w:szCs w:val="24"/>
              </w:rPr>
              <w:t>Трубка для відтоку рідини</w:t>
            </w:r>
          </w:p>
        </w:tc>
        <w:tc>
          <w:tcPr>
            <w:tcW w:w="4255"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jc w:val="both"/>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 xml:space="preserve">47625 - </w:t>
            </w:r>
            <w:r w:rsidRPr="00255B22">
              <w:rPr>
                <w:rFonts w:ascii="Times New Roman" w:hAnsi="Times New Roman" w:cs="Times New Roman"/>
                <w:color w:val="000000" w:themeColor="text1"/>
                <w:sz w:val="24"/>
                <w:szCs w:val="24"/>
              </w:rPr>
              <w:br/>
              <w:t>Набір трубок до системи хірургічної для аспірації / іригації</w:t>
            </w:r>
          </w:p>
        </w:tc>
        <w:tc>
          <w:tcPr>
            <w:tcW w:w="992" w:type="dxa"/>
            <w:tcBorders>
              <w:top w:val="single" w:sz="4" w:space="0" w:color="auto"/>
              <w:left w:val="single" w:sz="4" w:space="0" w:color="auto"/>
              <w:bottom w:val="single" w:sz="4" w:space="0" w:color="auto"/>
              <w:right w:val="single" w:sz="4" w:space="0" w:color="auto"/>
            </w:tcBorders>
            <w:hideMark/>
          </w:tcPr>
          <w:p w:rsidR="002A10EA" w:rsidRPr="00255B22" w:rsidRDefault="002A10EA">
            <w:pPr>
              <w:spacing w:line="252" w:lineRule="auto"/>
              <w:jc w:val="center"/>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шт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52" w:lineRule="auto"/>
              <w:jc w:val="center"/>
              <w:rPr>
                <w:rFonts w:ascii="Times New Roman" w:hAnsi="Times New Roman" w:cs="Times New Roman"/>
                <w:b/>
                <w:color w:val="000000" w:themeColor="text1"/>
                <w:sz w:val="24"/>
                <w:szCs w:val="24"/>
              </w:rPr>
            </w:pPr>
            <w:r w:rsidRPr="00255B22">
              <w:rPr>
                <w:rFonts w:ascii="Times New Roman" w:hAnsi="Times New Roman" w:cs="Times New Roman"/>
                <w:b/>
                <w:color w:val="000000" w:themeColor="text1"/>
                <w:sz w:val="24"/>
                <w:szCs w:val="24"/>
              </w:rPr>
              <w:t>400</w:t>
            </w:r>
          </w:p>
        </w:tc>
      </w:tr>
    </w:tbl>
    <w:p w:rsidR="002A10EA" w:rsidRPr="00255B22" w:rsidRDefault="002A10EA" w:rsidP="002A10EA">
      <w:pPr>
        <w:spacing w:after="0" w:line="240" w:lineRule="auto"/>
        <w:ind w:left="720"/>
        <w:contextualSpacing/>
        <w:jc w:val="both"/>
        <w:rPr>
          <w:rFonts w:ascii="Times New Roman" w:eastAsia="Calibri" w:hAnsi="Times New Roman" w:cs="Times New Roman"/>
          <w:color w:val="000000" w:themeColor="text1"/>
          <w:sz w:val="24"/>
          <w:szCs w:val="24"/>
          <w:lang w:eastAsia="ru-RU"/>
        </w:rPr>
      </w:pPr>
      <w:r w:rsidRPr="00255B22">
        <w:rPr>
          <w:rFonts w:ascii="Times New Roman" w:eastAsia="Calibri" w:hAnsi="Times New Roman" w:cs="Times New Roman"/>
          <w:b/>
          <w:i/>
          <w:color w:val="000000" w:themeColor="text1"/>
          <w:sz w:val="24"/>
          <w:szCs w:val="24"/>
          <w:lang w:eastAsia="ru-RU"/>
        </w:rPr>
        <w:t>*</w:t>
      </w:r>
      <w:r w:rsidRPr="00255B22">
        <w:rPr>
          <w:rFonts w:ascii="Times New Roman" w:eastAsia="Calibri" w:hAnsi="Times New Roman" w:cs="Times New Roman"/>
          <w:i/>
          <w:color w:val="000000" w:themeColor="text1"/>
          <w:sz w:val="24"/>
          <w:szCs w:val="24"/>
          <w:lang w:eastAsia="ru-RU"/>
        </w:rPr>
        <w:t>Якщо учасник пропонує інший товар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всіма показниками.</w:t>
      </w:r>
    </w:p>
    <w:p w:rsidR="002A10EA" w:rsidRPr="00255B22" w:rsidRDefault="002A10EA" w:rsidP="002A10EA">
      <w:pPr>
        <w:spacing w:after="0" w:line="240" w:lineRule="auto"/>
        <w:ind w:firstLine="709"/>
        <w:jc w:val="both"/>
        <w:rPr>
          <w:rStyle w:val="Arial3"/>
          <w:rFonts w:ascii="Times New Roman" w:hAnsi="Times New Roman" w:cs="Times New Roman"/>
          <w:bCs/>
          <w:color w:val="000000" w:themeColor="text1"/>
          <w:sz w:val="24"/>
          <w:szCs w:val="24"/>
        </w:rPr>
      </w:pPr>
      <w:r w:rsidRPr="00255B22">
        <w:rPr>
          <w:rStyle w:val="Arial3"/>
          <w:rFonts w:ascii="Times New Roman" w:hAnsi="Times New Roman" w:cs="Times New Roman"/>
          <w:bCs/>
          <w:color w:val="000000" w:themeColor="text1"/>
          <w:sz w:val="24"/>
          <w:szCs w:val="24"/>
        </w:rPr>
        <w:t>Запропонований учасником товар повинен відповідати таким вимогам:</w:t>
      </w:r>
    </w:p>
    <w:tbl>
      <w:tblPr>
        <w:tblW w:w="10348" w:type="dxa"/>
        <w:tblInd w:w="-10" w:type="dxa"/>
        <w:tblLook w:val="04A0" w:firstRow="1" w:lastRow="0" w:firstColumn="1" w:lastColumn="0" w:noHBand="0" w:noVBand="1"/>
      </w:tblPr>
      <w:tblGrid>
        <w:gridCol w:w="10348"/>
      </w:tblGrid>
      <w:tr w:rsidR="00255B22" w:rsidRPr="00255B22" w:rsidTr="002A10EA">
        <w:trPr>
          <w:trHeight w:val="330"/>
        </w:trPr>
        <w:tc>
          <w:tcPr>
            <w:tcW w:w="10348" w:type="dxa"/>
            <w:tcBorders>
              <w:top w:val="single" w:sz="8" w:space="0" w:color="auto"/>
              <w:left w:val="single" w:sz="8" w:space="0" w:color="auto"/>
              <w:bottom w:val="single" w:sz="4" w:space="0" w:color="auto"/>
              <w:right w:val="single" w:sz="8" w:space="0" w:color="auto"/>
            </w:tcBorders>
            <w:vAlign w:val="center"/>
            <w:hideMark/>
          </w:tcPr>
          <w:p w:rsidR="002A10EA" w:rsidRPr="00255B22" w:rsidRDefault="002A10EA">
            <w:pPr>
              <w:spacing w:after="0" w:line="240" w:lineRule="auto"/>
              <w:jc w:val="center"/>
              <w:rPr>
                <w:rFonts w:ascii="Times New Roman" w:hAnsi="Times New Roman" w:cs="Times New Roman"/>
                <w:color w:val="000000" w:themeColor="text1"/>
                <w:sz w:val="24"/>
                <w:szCs w:val="24"/>
              </w:rPr>
            </w:pPr>
            <w:r w:rsidRPr="00255B22">
              <w:rPr>
                <w:rFonts w:ascii="Times New Roman" w:hAnsi="Times New Roman" w:cs="Times New Roman"/>
                <w:b/>
                <w:bCs/>
                <w:color w:val="000000" w:themeColor="text1"/>
                <w:sz w:val="24"/>
                <w:szCs w:val="24"/>
              </w:rPr>
              <w:t>Загальні вимоги</w:t>
            </w:r>
          </w:p>
        </w:tc>
      </w:tr>
      <w:tr w:rsidR="00255B22" w:rsidRPr="00255B22" w:rsidTr="002A10EA">
        <w:trPr>
          <w:trHeight w:val="330"/>
        </w:trPr>
        <w:tc>
          <w:tcPr>
            <w:tcW w:w="10348" w:type="dxa"/>
            <w:tcBorders>
              <w:top w:val="single" w:sz="8" w:space="0" w:color="auto"/>
              <w:left w:val="single" w:sz="8" w:space="0" w:color="auto"/>
              <w:bottom w:val="single" w:sz="4" w:space="0" w:color="auto"/>
              <w:right w:val="single" w:sz="8" w:space="0" w:color="auto"/>
            </w:tcBorders>
            <w:vAlign w:val="center"/>
            <w:hideMark/>
          </w:tcPr>
          <w:p w:rsidR="002A10EA" w:rsidRPr="00255B22" w:rsidRDefault="002A10EA" w:rsidP="002A10EA">
            <w:pPr>
              <w:pStyle w:val="a4"/>
              <w:numPr>
                <w:ilvl w:val="0"/>
                <w:numId w:val="11"/>
              </w:numPr>
              <w:spacing w:after="0" w:line="240" w:lineRule="auto"/>
              <w:jc w:val="both"/>
              <w:rPr>
                <w:rFonts w:ascii="Times New Roman" w:hAnsi="Times New Roman"/>
                <w:b/>
                <w:bCs/>
                <w:color w:val="000000" w:themeColor="text1"/>
                <w:sz w:val="24"/>
                <w:szCs w:val="24"/>
              </w:rPr>
            </w:pPr>
            <w:r w:rsidRPr="00255B22">
              <w:rPr>
                <w:rFonts w:ascii="Times New Roman" w:hAnsi="Times New Roman"/>
                <w:color w:val="000000" w:themeColor="text1"/>
                <w:sz w:val="24"/>
                <w:szCs w:val="24"/>
              </w:rPr>
              <w:t>Предмет закупівлі повинен бути  введений в обіг відповідно до законодавства України згідно Технічного регламенту та оцінки відповідності. Надати відповідний документ.</w:t>
            </w:r>
          </w:p>
        </w:tc>
      </w:tr>
      <w:tr w:rsidR="00255B22" w:rsidRPr="00255B22" w:rsidTr="002A10EA">
        <w:trPr>
          <w:trHeight w:val="1890"/>
        </w:trPr>
        <w:tc>
          <w:tcPr>
            <w:tcW w:w="10348"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rsidP="002A10EA">
            <w:pPr>
              <w:pStyle w:val="a4"/>
              <w:numPr>
                <w:ilvl w:val="0"/>
                <w:numId w:val="11"/>
              </w:numPr>
              <w:spacing w:after="0" w:line="240" w:lineRule="auto"/>
              <w:jc w:val="both"/>
              <w:rPr>
                <w:rFonts w:ascii="Times New Roman" w:hAnsi="Times New Roman"/>
                <w:color w:val="000000" w:themeColor="text1"/>
                <w:sz w:val="24"/>
                <w:szCs w:val="24"/>
              </w:rPr>
            </w:pPr>
            <w:r w:rsidRPr="00255B22">
              <w:rPr>
                <w:rFonts w:ascii="Times New Roman" w:hAnsi="Times New Roman"/>
                <w:color w:val="000000" w:themeColor="text1"/>
                <w:sz w:val="24"/>
                <w:szCs w:val="24"/>
              </w:rPr>
              <w:t>Надати гарантійний лист про надання копії сертифікату на момент поставки запропонованого обладнання, або інший документ щодо підтвердження реєстрації, передбачений чинним законодавством України.</w:t>
            </w:r>
          </w:p>
        </w:tc>
      </w:tr>
      <w:tr w:rsidR="00255B22" w:rsidRPr="00255B22" w:rsidTr="002A10EA">
        <w:trPr>
          <w:trHeight w:val="1260"/>
        </w:trPr>
        <w:tc>
          <w:tcPr>
            <w:tcW w:w="10348"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rsidP="002A10EA">
            <w:pPr>
              <w:pStyle w:val="a4"/>
              <w:numPr>
                <w:ilvl w:val="0"/>
                <w:numId w:val="11"/>
              </w:numPr>
              <w:spacing w:after="0" w:line="240" w:lineRule="auto"/>
              <w:rPr>
                <w:rFonts w:ascii="Times New Roman" w:hAnsi="Times New Roman"/>
                <w:color w:val="000000" w:themeColor="text1"/>
                <w:sz w:val="24"/>
                <w:szCs w:val="24"/>
              </w:rPr>
            </w:pPr>
            <w:r w:rsidRPr="00255B22">
              <w:rPr>
                <w:rFonts w:ascii="Times New Roman" w:hAnsi="Times New Roman"/>
                <w:color w:val="000000" w:themeColor="text1"/>
                <w:sz w:val="24"/>
                <w:szCs w:val="24"/>
                <w:shd w:val="clear" w:color="auto" w:fill="FFFFFF"/>
                <w:lang w:eastAsia="uk-UA"/>
              </w:rPr>
              <w:t>З</w:t>
            </w:r>
            <w:r w:rsidRPr="00255B22">
              <w:rPr>
                <w:rFonts w:ascii="Times New Roman" w:hAnsi="Times New Roman"/>
                <w:color w:val="000000" w:themeColor="text1"/>
                <w:sz w:val="24"/>
                <w:szCs w:val="24"/>
                <w:lang w:eastAsia="uk-UA"/>
              </w:rPr>
              <w:t xml:space="preserve"> метою запобігання закупівлі фальсифікатів та підтвердження своєчасного постачання товару у кількості, якості та зі строками придатності, учасник надає о</w:t>
            </w:r>
            <w:r w:rsidRPr="00255B22">
              <w:rPr>
                <w:rFonts w:ascii="Times New Roman" w:hAnsi="Times New Roman"/>
                <w:color w:val="000000" w:themeColor="text1"/>
                <w:sz w:val="24"/>
                <w:szCs w:val="24"/>
                <w:shd w:val="clear" w:color="auto" w:fill="FFFFFF"/>
                <w:lang w:eastAsia="uk-UA"/>
              </w:rPr>
              <w:t xml:space="preserve">ригінал </w:t>
            </w:r>
            <w:r w:rsidRPr="00255B22">
              <w:rPr>
                <w:rFonts w:ascii="Times New Roman" w:hAnsi="Times New Roman"/>
                <w:bCs/>
                <w:color w:val="000000" w:themeColor="text1"/>
                <w:sz w:val="24"/>
                <w:szCs w:val="24"/>
                <w:shd w:val="clear" w:color="auto" w:fill="FFFFFF"/>
                <w:lang w:eastAsia="uk-UA"/>
              </w:rPr>
              <w:t>гарантійного листа</w:t>
            </w:r>
            <w:r w:rsidRPr="00255B22">
              <w:rPr>
                <w:rFonts w:ascii="Times New Roman" w:hAnsi="Times New Roman"/>
                <w:color w:val="000000" w:themeColor="text1"/>
                <w:sz w:val="24"/>
                <w:szCs w:val="24"/>
                <w:shd w:val="clear" w:color="auto" w:fill="FFFFFF"/>
                <w:lang w:eastAsia="uk-UA"/>
              </w:rPr>
              <w:t xml:space="preserve"> виробника (представництва, філії виробника – якщо їх відповідні повноваження поширюються на територію України) або </w:t>
            </w:r>
            <w:r w:rsidRPr="00255B22">
              <w:rPr>
                <w:rFonts w:ascii="Times New Roman" w:hAnsi="Times New Roman"/>
                <w:color w:val="000000" w:themeColor="text1"/>
                <w:sz w:val="24"/>
                <w:szCs w:val="24"/>
                <w:lang w:eastAsia="uk-UA"/>
              </w:rPr>
              <w:t>представника</w:t>
            </w:r>
            <w:r w:rsidRPr="00255B22">
              <w:rPr>
                <w:rFonts w:ascii="Times New Roman" w:hAnsi="Times New Roman"/>
                <w:color w:val="000000" w:themeColor="text1"/>
                <w:sz w:val="24"/>
                <w:szCs w:val="24"/>
                <w:shd w:val="clear" w:color="auto" w:fill="FFFFFF"/>
                <w:lang w:eastAsia="uk-UA"/>
              </w:rPr>
              <w:t xml:space="preserve">, дилера, дистриб’ютора уповноваженого на це виробником, яким підтверджується можливість поставки </w:t>
            </w:r>
            <w:r w:rsidRPr="00255B22">
              <w:rPr>
                <w:rFonts w:ascii="Times New Roman" w:hAnsi="Times New Roman"/>
                <w:color w:val="000000" w:themeColor="text1"/>
                <w:sz w:val="24"/>
                <w:szCs w:val="24"/>
                <w:lang w:eastAsia="uk-UA"/>
              </w:rPr>
              <w:t>товару</w:t>
            </w:r>
            <w:r w:rsidRPr="00255B22">
              <w:rPr>
                <w:rFonts w:ascii="Times New Roman" w:hAnsi="Times New Roman"/>
                <w:color w:val="000000" w:themeColor="text1"/>
                <w:sz w:val="24"/>
                <w:szCs w:val="24"/>
                <w:shd w:val="clear" w:color="auto" w:fill="FFFFFF"/>
                <w:lang w:eastAsia="uk-UA"/>
              </w:rPr>
              <w:t>, який є предметом закупівлі цих торгів та пропонується учасником, у кількості, зі строками придатності та в терміни, визначені тендерною документацією.</w:t>
            </w:r>
            <w:r w:rsidRPr="00255B22">
              <w:rPr>
                <w:rFonts w:ascii="Times New Roman" w:hAnsi="Times New Roman"/>
                <w:color w:val="000000" w:themeColor="text1"/>
                <w:sz w:val="24"/>
                <w:szCs w:val="24"/>
                <w:lang w:eastAsia="uk-UA"/>
              </w:rPr>
              <w:t xml:space="preserve"> Гарантійний лист повинен включати номер оголошення про проведення процедури закупівлі, оприлюдненого на веб-порталі Уповноваженого органу, а також назву предмету закупівлі згідно оголошення та назву Замовника.</w:t>
            </w:r>
          </w:p>
        </w:tc>
      </w:tr>
      <w:tr w:rsidR="00255B22" w:rsidRPr="00255B22" w:rsidTr="002A10EA">
        <w:trPr>
          <w:trHeight w:val="645"/>
        </w:trPr>
        <w:tc>
          <w:tcPr>
            <w:tcW w:w="10348"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rsidP="002A10EA">
            <w:pPr>
              <w:pStyle w:val="a4"/>
              <w:numPr>
                <w:ilvl w:val="0"/>
                <w:numId w:val="11"/>
              </w:numPr>
              <w:spacing w:after="0" w:line="240" w:lineRule="auto"/>
              <w:jc w:val="both"/>
              <w:rPr>
                <w:rFonts w:ascii="Times New Roman" w:hAnsi="Times New Roman"/>
                <w:color w:val="000000" w:themeColor="text1"/>
                <w:sz w:val="24"/>
                <w:szCs w:val="24"/>
              </w:rPr>
            </w:pPr>
            <w:r w:rsidRPr="00255B22">
              <w:rPr>
                <w:rFonts w:ascii="Times New Roman" w:hAnsi="Times New Roman"/>
                <w:color w:val="000000" w:themeColor="text1"/>
                <w:sz w:val="24"/>
                <w:szCs w:val="24"/>
              </w:rPr>
              <w:t>Товар повинен бути новим (таким, що не був в експлуатації в т.ч. на виставках) рік виготовлення  не раніше  2021 року.</w:t>
            </w:r>
            <w:r w:rsidRPr="00255B22">
              <w:rPr>
                <w:rFonts w:ascii="Times New Roman" w:hAnsi="Times New Roman"/>
                <w:color w:val="000000" w:themeColor="text1"/>
                <w:sz w:val="24"/>
                <w:szCs w:val="24"/>
                <w:lang w:eastAsia="uk-UA"/>
              </w:rPr>
              <w:t xml:space="preserve"> На підтвердження Учасник повинен надати гарантійний лист.</w:t>
            </w:r>
          </w:p>
        </w:tc>
      </w:tr>
      <w:tr w:rsidR="00255B22" w:rsidRPr="00255B22" w:rsidTr="002A10EA">
        <w:trPr>
          <w:trHeight w:val="645"/>
        </w:trPr>
        <w:tc>
          <w:tcPr>
            <w:tcW w:w="10348"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rsidP="002A10EA">
            <w:pPr>
              <w:pStyle w:val="a4"/>
              <w:numPr>
                <w:ilvl w:val="0"/>
                <w:numId w:val="11"/>
              </w:numPr>
              <w:spacing w:after="0" w:line="240" w:lineRule="auto"/>
              <w:jc w:val="both"/>
              <w:rPr>
                <w:rFonts w:ascii="Times New Roman" w:hAnsi="Times New Roman"/>
                <w:b/>
                <w:color w:val="000000" w:themeColor="text1"/>
                <w:sz w:val="24"/>
                <w:szCs w:val="24"/>
              </w:rPr>
            </w:pPr>
            <w:r w:rsidRPr="00255B22">
              <w:rPr>
                <w:rStyle w:val="Arial3"/>
                <w:rFonts w:ascii="Times New Roman" w:hAnsi="Times New Roman" w:cs="Times New Roman"/>
                <w:bCs/>
                <w:color w:val="000000" w:themeColor="text1"/>
                <w:sz w:val="24"/>
                <w:szCs w:val="24"/>
              </w:rPr>
              <w:t xml:space="preserve">Інструмент повинен бути сумісний з наявним обладнанням, </w:t>
            </w:r>
            <w:r w:rsidRPr="00255B22">
              <w:rPr>
                <w:rFonts w:ascii="Times New Roman" w:hAnsi="Times New Roman"/>
                <w:color w:val="000000" w:themeColor="text1"/>
                <w:sz w:val="24"/>
                <w:szCs w:val="24"/>
              </w:rPr>
              <w:t xml:space="preserve">виробництва </w:t>
            </w:r>
            <w:r w:rsidRPr="00255B22">
              <w:rPr>
                <w:rFonts w:ascii="Times New Roman" w:eastAsia="Calibri" w:hAnsi="Times New Roman"/>
                <w:color w:val="000000" w:themeColor="text1"/>
                <w:sz w:val="24"/>
                <w:szCs w:val="24"/>
              </w:rPr>
              <w:t>Smith &amp; Nephew. Надати гарантійний лист</w:t>
            </w:r>
          </w:p>
        </w:tc>
      </w:tr>
    </w:tbl>
    <w:p w:rsidR="002A10EA" w:rsidRPr="00255B22" w:rsidRDefault="002A10EA" w:rsidP="002A10EA">
      <w:pPr>
        <w:spacing w:after="0" w:line="240" w:lineRule="auto"/>
        <w:ind w:firstLine="709"/>
        <w:jc w:val="both"/>
        <w:rPr>
          <w:rStyle w:val="Arial3"/>
          <w:rFonts w:ascii="Times New Roman" w:hAnsi="Times New Roman" w:cs="Times New Roman"/>
          <w:bCs/>
          <w:color w:val="000000" w:themeColor="text1"/>
          <w:sz w:val="24"/>
          <w:szCs w:val="24"/>
        </w:rPr>
      </w:pPr>
    </w:p>
    <w:p w:rsidR="00720F50" w:rsidRPr="00255B22" w:rsidRDefault="00720F50" w:rsidP="002A10EA">
      <w:pPr>
        <w:jc w:val="center"/>
        <w:rPr>
          <w:rFonts w:ascii="Times New Roman" w:hAnsi="Times New Roman" w:cs="Times New Roman"/>
          <w:b/>
          <w:bCs/>
          <w:color w:val="000000" w:themeColor="text1"/>
          <w:sz w:val="24"/>
          <w:szCs w:val="24"/>
        </w:rPr>
      </w:pPr>
    </w:p>
    <w:p w:rsidR="00720F50" w:rsidRPr="00255B22" w:rsidRDefault="00720F50" w:rsidP="002A10EA">
      <w:pPr>
        <w:jc w:val="center"/>
        <w:rPr>
          <w:rFonts w:ascii="Times New Roman" w:hAnsi="Times New Roman" w:cs="Times New Roman"/>
          <w:b/>
          <w:bCs/>
          <w:color w:val="000000" w:themeColor="text1"/>
          <w:sz w:val="24"/>
          <w:szCs w:val="24"/>
        </w:rPr>
      </w:pPr>
    </w:p>
    <w:p w:rsidR="002A10EA" w:rsidRPr="00255B22" w:rsidRDefault="002A10EA" w:rsidP="002A10EA">
      <w:pPr>
        <w:jc w:val="center"/>
        <w:rPr>
          <w:rFonts w:ascii="Times New Roman" w:hAnsi="Times New Roman" w:cs="Times New Roman"/>
          <w:color w:val="000000" w:themeColor="text1"/>
          <w:sz w:val="24"/>
          <w:szCs w:val="24"/>
        </w:rPr>
      </w:pPr>
      <w:r w:rsidRPr="00255B22">
        <w:rPr>
          <w:rFonts w:ascii="Times New Roman" w:hAnsi="Times New Roman" w:cs="Times New Roman"/>
          <w:b/>
          <w:bCs/>
          <w:color w:val="000000" w:themeColor="text1"/>
          <w:sz w:val="24"/>
          <w:szCs w:val="24"/>
        </w:rPr>
        <w:lastRenderedPageBreak/>
        <w:t xml:space="preserve">ТАБЛИЦЯ ВІДПОВІДНОСТІ </w:t>
      </w:r>
      <w:r w:rsidRPr="00255B22">
        <w:rPr>
          <w:rFonts w:ascii="Times New Roman" w:hAnsi="Times New Roman" w:cs="Times New Roman"/>
          <w:b/>
          <w:bCs/>
          <w:color w:val="000000" w:themeColor="text1"/>
          <w:sz w:val="24"/>
          <w:szCs w:val="24"/>
        </w:rPr>
        <w:br/>
        <w:t>МЕДИКО-ТЕХНІЧНИМ ВИМОГАМ</w:t>
      </w:r>
    </w:p>
    <w:p w:rsidR="002A10EA" w:rsidRPr="00255B22" w:rsidRDefault="002A10EA" w:rsidP="002A10EA">
      <w:pPr>
        <w:spacing w:after="0" w:line="240" w:lineRule="auto"/>
        <w:ind w:firstLine="709"/>
        <w:jc w:val="both"/>
        <w:rPr>
          <w:rStyle w:val="Arial3"/>
          <w:rFonts w:ascii="Times New Roman" w:hAnsi="Times New Roman" w:cs="Times New Roman"/>
          <w:bCs/>
          <w:color w:val="000000" w:themeColor="text1"/>
          <w:sz w:val="24"/>
          <w:szCs w:val="24"/>
        </w:rPr>
      </w:pPr>
      <w:r w:rsidRPr="00255B22">
        <w:rPr>
          <w:rStyle w:val="Arial3"/>
          <w:rFonts w:ascii="Times New Roman" w:hAnsi="Times New Roman" w:cs="Times New Roman"/>
          <w:bCs/>
          <w:color w:val="000000" w:themeColor="text1"/>
          <w:sz w:val="24"/>
          <w:szCs w:val="24"/>
        </w:rPr>
        <w:t xml:space="preserve">(Інструмент повинен бути сумісний з наявним обладнанням, </w:t>
      </w:r>
      <w:r w:rsidRPr="00255B22">
        <w:rPr>
          <w:rFonts w:ascii="Times New Roman" w:hAnsi="Times New Roman" w:cs="Times New Roman"/>
          <w:b/>
          <w:color w:val="000000" w:themeColor="text1"/>
          <w:sz w:val="24"/>
          <w:szCs w:val="24"/>
        </w:rPr>
        <w:t>виробництва Arthrex</w:t>
      </w:r>
      <w:r w:rsidRPr="00255B22">
        <w:rPr>
          <w:rFonts w:ascii="Times New Roman" w:eastAsia="Calibri" w:hAnsi="Times New Roman" w:cs="Times New Roman"/>
          <w:color w:val="000000" w:themeColor="text1"/>
          <w:sz w:val="24"/>
          <w:szCs w:val="24"/>
        </w:rPr>
        <w:t>)</w:t>
      </w:r>
    </w:p>
    <w:tbl>
      <w:tblPr>
        <w:tblStyle w:val="a3"/>
        <w:tblW w:w="10490" w:type="dxa"/>
        <w:tblInd w:w="-147" w:type="dxa"/>
        <w:tblLook w:val="04A0" w:firstRow="1" w:lastRow="0" w:firstColumn="1" w:lastColumn="0" w:noHBand="0" w:noVBand="1"/>
      </w:tblPr>
      <w:tblGrid>
        <w:gridCol w:w="560"/>
        <w:gridCol w:w="1846"/>
        <w:gridCol w:w="700"/>
        <w:gridCol w:w="2229"/>
        <w:gridCol w:w="2852"/>
        <w:gridCol w:w="2303"/>
      </w:tblGrid>
      <w:tr w:rsidR="00255B22" w:rsidRPr="00255B22" w:rsidTr="00720F50">
        <w:tc>
          <w:tcPr>
            <w:tcW w:w="503"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40" w:lineRule="auto"/>
              <w:jc w:val="center"/>
              <w:rPr>
                <w:rFonts w:ascii="Times New Roman" w:hAnsi="Times New Roman"/>
                <w:color w:val="000000" w:themeColor="text1"/>
                <w:sz w:val="24"/>
                <w:szCs w:val="24"/>
                <w:lang w:eastAsia="zh-CN"/>
              </w:rPr>
            </w:pPr>
            <w:r w:rsidRPr="00255B22">
              <w:rPr>
                <w:rFonts w:ascii="Times New Roman" w:hAnsi="Times New Roman"/>
                <w:b/>
                <w:bCs/>
                <w:color w:val="000000" w:themeColor="text1"/>
                <w:sz w:val="24"/>
                <w:szCs w:val="24"/>
              </w:rPr>
              <w:t>№ п/п</w:t>
            </w:r>
          </w:p>
        </w:tc>
        <w:tc>
          <w:tcPr>
            <w:tcW w:w="1822"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40" w:lineRule="auto"/>
              <w:jc w:val="center"/>
              <w:rPr>
                <w:rFonts w:ascii="Times New Roman" w:hAnsi="Times New Roman"/>
                <w:color w:val="000000" w:themeColor="text1"/>
                <w:sz w:val="24"/>
                <w:szCs w:val="24"/>
                <w:lang w:eastAsia="zh-CN"/>
              </w:rPr>
            </w:pPr>
            <w:r w:rsidRPr="00255B22">
              <w:rPr>
                <w:rFonts w:ascii="Times New Roman" w:hAnsi="Times New Roman"/>
                <w:b/>
                <w:bCs/>
                <w:color w:val="000000" w:themeColor="text1"/>
                <w:sz w:val="24"/>
                <w:szCs w:val="24"/>
              </w:rPr>
              <w:t>Найменування</w:t>
            </w:r>
          </w:p>
        </w:tc>
        <w:tc>
          <w:tcPr>
            <w:tcW w:w="703"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40" w:lineRule="auto"/>
              <w:jc w:val="center"/>
              <w:rPr>
                <w:rFonts w:ascii="Times New Roman" w:hAnsi="Times New Roman"/>
                <w:color w:val="000000" w:themeColor="text1"/>
                <w:sz w:val="24"/>
                <w:szCs w:val="24"/>
                <w:lang w:eastAsia="en-US"/>
              </w:rPr>
            </w:pPr>
            <w:r w:rsidRPr="00255B22">
              <w:rPr>
                <w:rFonts w:ascii="Times New Roman" w:hAnsi="Times New Roman"/>
                <w:b/>
                <w:bCs/>
                <w:color w:val="000000" w:themeColor="text1"/>
                <w:sz w:val="24"/>
                <w:szCs w:val="24"/>
              </w:rPr>
              <w:t>Кіл-ть, шт.</w:t>
            </w:r>
          </w:p>
        </w:tc>
        <w:tc>
          <w:tcPr>
            <w:tcW w:w="2200"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40" w:lineRule="auto"/>
              <w:jc w:val="center"/>
              <w:rPr>
                <w:rFonts w:ascii="Times New Roman" w:hAnsi="Times New Roman"/>
                <w:b/>
                <w:bCs/>
                <w:color w:val="000000" w:themeColor="text1"/>
                <w:sz w:val="24"/>
                <w:szCs w:val="24"/>
                <w:lang w:eastAsia="zh-CN"/>
              </w:rPr>
            </w:pPr>
            <w:r w:rsidRPr="00255B22">
              <w:rPr>
                <w:rFonts w:ascii="Times New Roman" w:hAnsi="Times New Roman"/>
                <w:b/>
                <w:bCs/>
                <w:color w:val="000000" w:themeColor="text1"/>
                <w:sz w:val="24"/>
                <w:szCs w:val="24"/>
                <w:lang w:eastAsia="zh-CN"/>
              </w:rPr>
              <w:t xml:space="preserve">Код </w:t>
            </w:r>
            <w:r w:rsidRPr="00255B22">
              <w:rPr>
                <w:rFonts w:ascii="Times New Roman" w:hAnsi="Times New Roman"/>
                <w:b/>
                <w:bCs/>
                <w:color w:val="000000" w:themeColor="text1"/>
                <w:sz w:val="24"/>
                <w:szCs w:val="24"/>
                <w:lang w:eastAsia="zh-CN"/>
              </w:rPr>
              <w:br/>
              <w:t>НК 024:2019</w:t>
            </w:r>
          </w:p>
        </w:tc>
        <w:tc>
          <w:tcPr>
            <w:tcW w:w="2912"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40" w:lineRule="auto"/>
              <w:jc w:val="center"/>
              <w:rPr>
                <w:rFonts w:ascii="Times New Roman" w:hAnsi="Times New Roman"/>
                <w:color w:val="000000" w:themeColor="text1"/>
                <w:sz w:val="24"/>
                <w:szCs w:val="24"/>
                <w:lang w:eastAsia="zh-CN"/>
              </w:rPr>
            </w:pPr>
            <w:r w:rsidRPr="00255B22">
              <w:rPr>
                <w:rFonts w:ascii="Times New Roman" w:hAnsi="Times New Roman"/>
                <w:b/>
                <w:bCs/>
                <w:color w:val="000000" w:themeColor="text1"/>
                <w:sz w:val="24"/>
                <w:szCs w:val="24"/>
              </w:rPr>
              <w:t>Вимоги</w:t>
            </w:r>
          </w:p>
        </w:tc>
        <w:tc>
          <w:tcPr>
            <w:tcW w:w="2350"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40" w:lineRule="auto"/>
              <w:jc w:val="center"/>
              <w:rPr>
                <w:rFonts w:ascii="Times New Roman" w:hAnsi="Times New Roman"/>
                <w:color w:val="000000" w:themeColor="text1"/>
                <w:sz w:val="24"/>
                <w:szCs w:val="24"/>
                <w:lang w:eastAsia="zh-CN"/>
              </w:rPr>
            </w:pPr>
            <w:r w:rsidRPr="00255B22">
              <w:rPr>
                <w:rFonts w:ascii="Times New Roman" w:hAnsi="Times New Roman"/>
                <w:b/>
                <w:bCs/>
                <w:color w:val="000000" w:themeColor="text1"/>
                <w:sz w:val="24"/>
                <w:szCs w:val="24"/>
              </w:rPr>
              <w:t>Відповідність (ТАК/НІ) з посиланням на сторінку/пункт у відповідній  документації</w:t>
            </w:r>
          </w:p>
        </w:tc>
      </w:tr>
      <w:tr w:rsidR="00255B22" w:rsidRPr="00255B22" w:rsidTr="00720F50">
        <w:tc>
          <w:tcPr>
            <w:tcW w:w="503"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40" w:lineRule="auto"/>
              <w:jc w:val="center"/>
              <w:rPr>
                <w:rFonts w:ascii="Times New Roman" w:hAnsi="Times New Roman"/>
                <w:color w:val="000000" w:themeColor="text1"/>
                <w:sz w:val="24"/>
                <w:szCs w:val="24"/>
                <w:lang w:eastAsia="en-US"/>
              </w:rPr>
            </w:pPr>
            <w:r w:rsidRPr="00255B22">
              <w:rPr>
                <w:rFonts w:ascii="Times New Roman" w:hAnsi="Times New Roman"/>
                <w:color w:val="000000" w:themeColor="text1"/>
                <w:sz w:val="24"/>
                <w:szCs w:val="24"/>
              </w:rPr>
              <w:t>1</w:t>
            </w:r>
          </w:p>
        </w:tc>
        <w:tc>
          <w:tcPr>
            <w:tcW w:w="1822"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40" w:lineRule="auto"/>
              <w:jc w:val="center"/>
              <w:rPr>
                <w:rFonts w:ascii="Times New Roman" w:hAnsi="Times New Roman"/>
                <w:b/>
                <w:bCs/>
                <w:color w:val="000000" w:themeColor="text1"/>
                <w:sz w:val="24"/>
                <w:szCs w:val="24"/>
              </w:rPr>
            </w:pPr>
            <w:r w:rsidRPr="00255B22">
              <w:rPr>
                <w:rFonts w:ascii="Times New Roman" w:hAnsi="Times New Roman"/>
                <w:b/>
                <w:bCs/>
                <w:color w:val="000000" w:themeColor="text1"/>
                <w:sz w:val="24"/>
                <w:szCs w:val="24"/>
              </w:rPr>
              <w:t>Шейверне лезо по типу дисектор 3,5х130мм.</w:t>
            </w:r>
          </w:p>
        </w:tc>
        <w:tc>
          <w:tcPr>
            <w:tcW w:w="703"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40" w:lineRule="auto"/>
              <w:jc w:val="center"/>
              <w:rPr>
                <w:rFonts w:ascii="Times New Roman" w:hAnsi="Times New Roman"/>
                <w:color w:val="000000" w:themeColor="text1"/>
                <w:sz w:val="24"/>
                <w:szCs w:val="24"/>
              </w:rPr>
            </w:pPr>
            <w:r w:rsidRPr="00255B22">
              <w:rPr>
                <w:rFonts w:ascii="Times New Roman" w:hAnsi="Times New Roman"/>
                <w:color w:val="000000" w:themeColor="text1"/>
                <w:sz w:val="24"/>
                <w:szCs w:val="24"/>
              </w:rPr>
              <w:t>5</w:t>
            </w:r>
          </w:p>
        </w:tc>
        <w:tc>
          <w:tcPr>
            <w:tcW w:w="2200"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40" w:lineRule="auto"/>
              <w:jc w:val="center"/>
              <w:rPr>
                <w:rFonts w:ascii="Times New Roman" w:hAnsi="Times New Roman"/>
                <w:color w:val="000000" w:themeColor="text1"/>
                <w:sz w:val="24"/>
                <w:szCs w:val="24"/>
                <w:lang w:eastAsia="zh-CN"/>
              </w:rPr>
            </w:pPr>
            <w:r w:rsidRPr="00255B22">
              <w:rPr>
                <w:rFonts w:ascii="Times New Roman" w:hAnsi="Times New Roman"/>
                <w:color w:val="000000" w:themeColor="text1"/>
                <w:sz w:val="24"/>
                <w:szCs w:val="24"/>
                <w:lang w:eastAsia="zh-CN"/>
              </w:rPr>
              <w:t>61800 - Лезо артроскопічної шейверної</w:t>
            </w:r>
            <w:r w:rsidRPr="00255B22">
              <w:rPr>
                <w:rFonts w:ascii="Times New Roman" w:hAnsi="Times New Roman"/>
                <w:color w:val="000000" w:themeColor="text1"/>
                <w:sz w:val="24"/>
                <w:szCs w:val="24"/>
                <w:lang w:eastAsia="zh-CN"/>
              </w:rPr>
              <w:br/>
              <w:t>системи, одноразового використання</w:t>
            </w:r>
          </w:p>
        </w:tc>
        <w:tc>
          <w:tcPr>
            <w:tcW w:w="2912"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40" w:lineRule="auto"/>
              <w:rPr>
                <w:rFonts w:ascii="Times New Roman" w:hAnsi="Times New Roman"/>
                <w:color w:val="000000" w:themeColor="text1"/>
                <w:sz w:val="24"/>
                <w:szCs w:val="24"/>
                <w:lang w:eastAsia="en-US"/>
              </w:rPr>
            </w:pPr>
            <w:r w:rsidRPr="00255B22">
              <w:rPr>
                <w:rFonts w:ascii="Times New Roman" w:hAnsi="Times New Roman"/>
                <w:color w:val="000000" w:themeColor="text1"/>
                <w:sz w:val="24"/>
                <w:szCs w:val="24"/>
              </w:rPr>
              <w:t xml:space="preserve">Лезо повинне бути робочою насадкою для рукоятки шейвера. Лезо має бути призначене для агресивної резекції м'яких тканин, хряща, меніска та синовіальної оболонки під час хірургічної операції. Кінчик робочої частини повинен мати вікно в дистальній частині, краї вікна повинні бути рівними. Ріжучі краї леза мають бути із зубцями. Робоча частина повинна мати діаметр </w:t>
            </w:r>
            <w:r w:rsidRPr="00255B22">
              <w:rPr>
                <w:rFonts w:ascii="Times New Roman" w:hAnsi="Times New Roman"/>
                <w:color w:val="000000" w:themeColor="text1"/>
                <w:sz w:val="24"/>
                <w:szCs w:val="24"/>
                <w:lang w:eastAsia="zh-CN"/>
              </w:rPr>
              <w:t>3.</w:t>
            </w:r>
            <w:r w:rsidRPr="00255B22">
              <w:rPr>
                <w:rFonts w:ascii="Times New Roman" w:hAnsi="Times New Roman"/>
                <w:color w:val="000000" w:themeColor="text1"/>
                <w:sz w:val="24"/>
                <w:szCs w:val="24"/>
              </w:rPr>
              <w:t>5</w:t>
            </w:r>
            <w:r w:rsidRPr="00255B22">
              <w:rPr>
                <w:rFonts w:ascii="Times New Roman" w:hAnsi="Times New Roman"/>
                <w:color w:val="000000" w:themeColor="text1"/>
                <w:sz w:val="24"/>
                <w:szCs w:val="24"/>
                <w:lang w:eastAsia="zh-CN"/>
              </w:rPr>
              <w:t>±0.1 мм</w:t>
            </w:r>
            <w:r w:rsidRPr="00255B22">
              <w:rPr>
                <w:rFonts w:ascii="Times New Roman" w:hAnsi="Times New Roman"/>
                <w:color w:val="000000" w:themeColor="text1"/>
                <w:sz w:val="24"/>
                <w:szCs w:val="24"/>
              </w:rPr>
              <w:t xml:space="preserve">, довжину 130 </w:t>
            </w:r>
            <w:r w:rsidRPr="00255B22">
              <w:rPr>
                <w:rFonts w:ascii="Times New Roman" w:hAnsi="Times New Roman"/>
                <w:color w:val="000000" w:themeColor="text1"/>
                <w:sz w:val="24"/>
                <w:szCs w:val="24"/>
                <w:lang w:eastAsia="zh-CN"/>
              </w:rPr>
              <w:t>±0.1</w:t>
            </w:r>
            <w:r w:rsidRPr="00255B22">
              <w:rPr>
                <w:rFonts w:ascii="Times New Roman" w:hAnsi="Times New Roman"/>
                <w:color w:val="000000" w:themeColor="text1"/>
                <w:sz w:val="24"/>
                <w:szCs w:val="24"/>
              </w:rPr>
              <w:t xml:space="preserve"> мм. Робоча частина має бути виготовлена ​​із нержавіючої сталі. Хвостовик повинен бути виготовлений із пластмаси. Лезо призначене для одноразового використання. Повинне поставлятися в індивідуальній стерильній упаковці.</w:t>
            </w:r>
          </w:p>
        </w:tc>
        <w:tc>
          <w:tcPr>
            <w:tcW w:w="2350" w:type="dxa"/>
            <w:tcBorders>
              <w:top w:val="single" w:sz="4" w:space="0" w:color="auto"/>
              <w:left w:val="single" w:sz="4" w:space="0" w:color="auto"/>
              <w:bottom w:val="single" w:sz="4" w:space="0" w:color="auto"/>
              <w:right w:val="single" w:sz="4" w:space="0" w:color="auto"/>
            </w:tcBorders>
          </w:tcPr>
          <w:p w:rsidR="002A10EA" w:rsidRPr="00255B22" w:rsidRDefault="002A10EA">
            <w:pPr>
              <w:spacing w:line="240" w:lineRule="auto"/>
              <w:rPr>
                <w:rFonts w:ascii="Times New Roman" w:hAnsi="Times New Roman"/>
                <w:color w:val="000000" w:themeColor="text1"/>
                <w:sz w:val="24"/>
                <w:szCs w:val="24"/>
              </w:rPr>
            </w:pPr>
          </w:p>
        </w:tc>
      </w:tr>
      <w:tr w:rsidR="00255B22" w:rsidRPr="00255B22" w:rsidTr="00720F50">
        <w:tc>
          <w:tcPr>
            <w:tcW w:w="503"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40" w:lineRule="auto"/>
              <w:jc w:val="center"/>
              <w:rPr>
                <w:rFonts w:ascii="Times New Roman" w:hAnsi="Times New Roman"/>
                <w:color w:val="000000" w:themeColor="text1"/>
                <w:sz w:val="24"/>
                <w:szCs w:val="24"/>
              </w:rPr>
            </w:pPr>
            <w:r w:rsidRPr="00255B22">
              <w:rPr>
                <w:rFonts w:ascii="Times New Roman" w:hAnsi="Times New Roman"/>
                <w:color w:val="000000" w:themeColor="text1"/>
                <w:sz w:val="24"/>
                <w:szCs w:val="24"/>
              </w:rPr>
              <w:t>2</w:t>
            </w:r>
          </w:p>
        </w:tc>
        <w:tc>
          <w:tcPr>
            <w:tcW w:w="1822"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40" w:lineRule="auto"/>
              <w:jc w:val="center"/>
              <w:rPr>
                <w:rFonts w:ascii="Times New Roman" w:hAnsi="Times New Roman"/>
                <w:b/>
                <w:bCs/>
                <w:color w:val="000000" w:themeColor="text1"/>
                <w:sz w:val="24"/>
                <w:szCs w:val="24"/>
                <w:lang w:eastAsia="zh-CN"/>
              </w:rPr>
            </w:pPr>
            <w:r w:rsidRPr="00255B22">
              <w:rPr>
                <w:rFonts w:ascii="Times New Roman" w:hAnsi="Times New Roman"/>
                <w:b/>
                <w:bCs/>
                <w:color w:val="000000" w:themeColor="text1"/>
                <w:sz w:val="24"/>
                <w:szCs w:val="24"/>
                <w:lang w:eastAsia="zh-CN"/>
              </w:rPr>
              <w:t>Шейверне лезо по типу дисектор 4,0х130мм.</w:t>
            </w:r>
          </w:p>
        </w:tc>
        <w:tc>
          <w:tcPr>
            <w:tcW w:w="703"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40" w:lineRule="auto"/>
              <w:jc w:val="center"/>
              <w:rPr>
                <w:rFonts w:ascii="Times New Roman" w:hAnsi="Times New Roman"/>
                <w:color w:val="000000" w:themeColor="text1"/>
                <w:sz w:val="24"/>
                <w:szCs w:val="24"/>
                <w:lang w:eastAsia="en-US"/>
              </w:rPr>
            </w:pPr>
            <w:r w:rsidRPr="00255B22">
              <w:rPr>
                <w:rFonts w:ascii="Times New Roman" w:hAnsi="Times New Roman"/>
                <w:color w:val="000000" w:themeColor="text1"/>
                <w:sz w:val="24"/>
                <w:szCs w:val="24"/>
              </w:rPr>
              <w:t>35</w:t>
            </w:r>
          </w:p>
        </w:tc>
        <w:tc>
          <w:tcPr>
            <w:tcW w:w="2200"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40" w:lineRule="auto"/>
              <w:jc w:val="center"/>
              <w:rPr>
                <w:rFonts w:ascii="Times New Roman" w:hAnsi="Times New Roman"/>
                <w:color w:val="000000" w:themeColor="text1"/>
                <w:sz w:val="24"/>
                <w:szCs w:val="24"/>
              </w:rPr>
            </w:pPr>
            <w:r w:rsidRPr="00255B22">
              <w:rPr>
                <w:rFonts w:ascii="Times New Roman" w:hAnsi="Times New Roman"/>
                <w:color w:val="000000" w:themeColor="text1"/>
                <w:sz w:val="24"/>
                <w:szCs w:val="24"/>
                <w:lang w:eastAsia="zh-CN"/>
              </w:rPr>
              <w:t>61800 - Лезо артроскопічної шейверної</w:t>
            </w:r>
            <w:r w:rsidRPr="00255B22">
              <w:rPr>
                <w:rFonts w:ascii="Times New Roman" w:hAnsi="Times New Roman"/>
                <w:color w:val="000000" w:themeColor="text1"/>
                <w:sz w:val="24"/>
                <w:szCs w:val="24"/>
                <w:lang w:eastAsia="zh-CN"/>
              </w:rPr>
              <w:br/>
              <w:t>системи, одноразового використання</w:t>
            </w:r>
          </w:p>
        </w:tc>
        <w:tc>
          <w:tcPr>
            <w:tcW w:w="2912"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40" w:lineRule="auto"/>
              <w:rPr>
                <w:rFonts w:ascii="Times New Roman" w:hAnsi="Times New Roman"/>
                <w:color w:val="000000" w:themeColor="text1"/>
                <w:sz w:val="24"/>
                <w:szCs w:val="24"/>
              </w:rPr>
            </w:pPr>
            <w:r w:rsidRPr="00255B22">
              <w:rPr>
                <w:rFonts w:ascii="Times New Roman" w:hAnsi="Times New Roman"/>
                <w:color w:val="000000" w:themeColor="text1"/>
                <w:sz w:val="24"/>
                <w:szCs w:val="24"/>
              </w:rPr>
              <w:t xml:space="preserve"> Лезо повинне бути робочою насадкою для рукоятки шейвера. Лезо має бути призначене для агресивної резекції м'яких тканин, хряща, меніска та синовіальної оболонки під час хірургічної операції. Кінчик робочої частини </w:t>
            </w:r>
            <w:r w:rsidRPr="00255B22">
              <w:rPr>
                <w:rFonts w:ascii="Times New Roman" w:hAnsi="Times New Roman"/>
                <w:color w:val="000000" w:themeColor="text1"/>
                <w:sz w:val="24"/>
                <w:szCs w:val="24"/>
              </w:rPr>
              <w:lastRenderedPageBreak/>
              <w:t>леза повинен мати вікно в боковій частині, краї вікна мають бути рівними, ріжучі краї леза повинні мати зубці. Робоча частина має бути виготовлена ​​з нержавіючої сталі. Хвостовик повинен бути виготовлений із пластмаси. Д</w:t>
            </w:r>
            <w:r w:rsidRPr="00255B22">
              <w:rPr>
                <w:rFonts w:ascii="Times New Roman" w:hAnsi="Times New Roman"/>
                <w:color w:val="000000" w:themeColor="text1"/>
                <w:sz w:val="24"/>
                <w:szCs w:val="24"/>
                <w:lang w:eastAsia="zh-CN"/>
              </w:rPr>
              <w:t xml:space="preserve">іаметр </w:t>
            </w:r>
            <w:r w:rsidRPr="00255B22">
              <w:rPr>
                <w:rFonts w:ascii="Times New Roman" w:hAnsi="Times New Roman"/>
                <w:color w:val="000000" w:themeColor="text1"/>
                <w:sz w:val="24"/>
                <w:szCs w:val="24"/>
              </w:rPr>
              <w:t>має бути 4</w:t>
            </w:r>
            <w:r w:rsidRPr="00255B22">
              <w:rPr>
                <w:rFonts w:ascii="Times New Roman" w:hAnsi="Times New Roman"/>
                <w:color w:val="000000" w:themeColor="text1"/>
                <w:sz w:val="24"/>
                <w:szCs w:val="24"/>
                <w:lang w:eastAsia="zh-CN"/>
              </w:rPr>
              <w:t>.0±0.1мм, довжин</w:t>
            </w:r>
            <w:r w:rsidRPr="00255B22">
              <w:rPr>
                <w:rFonts w:ascii="Times New Roman" w:hAnsi="Times New Roman"/>
                <w:color w:val="000000" w:themeColor="text1"/>
                <w:sz w:val="24"/>
                <w:szCs w:val="24"/>
              </w:rPr>
              <w:t xml:space="preserve">а </w:t>
            </w:r>
            <w:r w:rsidRPr="00255B22">
              <w:rPr>
                <w:rFonts w:ascii="Times New Roman" w:hAnsi="Times New Roman"/>
                <w:color w:val="000000" w:themeColor="text1"/>
                <w:sz w:val="24"/>
                <w:szCs w:val="24"/>
                <w:lang w:eastAsia="zh-CN"/>
              </w:rPr>
              <w:t>130±0.1мм.</w:t>
            </w:r>
            <w:r w:rsidRPr="00255B22">
              <w:rPr>
                <w:rFonts w:ascii="Times New Roman" w:hAnsi="Times New Roman"/>
                <w:color w:val="000000" w:themeColor="text1"/>
                <w:sz w:val="24"/>
                <w:szCs w:val="24"/>
              </w:rPr>
              <w:t xml:space="preserve"> Лезо призначене для одноразового використання. Повинне поставлятися в індивідуальній стерильній упаковці.</w:t>
            </w:r>
          </w:p>
        </w:tc>
        <w:tc>
          <w:tcPr>
            <w:tcW w:w="2350" w:type="dxa"/>
            <w:tcBorders>
              <w:top w:val="single" w:sz="4" w:space="0" w:color="auto"/>
              <w:left w:val="single" w:sz="4" w:space="0" w:color="auto"/>
              <w:bottom w:val="single" w:sz="4" w:space="0" w:color="auto"/>
              <w:right w:val="single" w:sz="4" w:space="0" w:color="auto"/>
            </w:tcBorders>
            <w:hideMark/>
          </w:tcPr>
          <w:p w:rsidR="002A10EA" w:rsidRPr="00255B22" w:rsidRDefault="002A10EA">
            <w:pPr>
              <w:spacing w:line="240" w:lineRule="auto"/>
              <w:rPr>
                <w:rFonts w:ascii="Times New Roman" w:hAnsi="Times New Roman"/>
                <w:color w:val="000000" w:themeColor="text1"/>
                <w:sz w:val="24"/>
                <w:szCs w:val="24"/>
              </w:rPr>
            </w:pPr>
            <w:r w:rsidRPr="00255B22">
              <w:rPr>
                <w:rFonts w:ascii="Times New Roman" w:hAnsi="Times New Roman"/>
                <w:color w:val="000000" w:themeColor="text1"/>
                <w:sz w:val="24"/>
                <w:szCs w:val="24"/>
              </w:rPr>
              <w:lastRenderedPageBreak/>
              <w:br/>
            </w:r>
          </w:p>
        </w:tc>
      </w:tr>
      <w:tr w:rsidR="00255B22" w:rsidRPr="00255B22" w:rsidTr="00720F50">
        <w:tc>
          <w:tcPr>
            <w:tcW w:w="503"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40" w:lineRule="auto"/>
              <w:jc w:val="center"/>
              <w:rPr>
                <w:rFonts w:ascii="Times New Roman" w:hAnsi="Times New Roman"/>
                <w:color w:val="000000" w:themeColor="text1"/>
                <w:sz w:val="24"/>
                <w:szCs w:val="24"/>
              </w:rPr>
            </w:pPr>
            <w:r w:rsidRPr="00255B22">
              <w:rPr>
                <w:rFonts w:ascii="Times New Roman" w:hAnsi="Times New Roman"/>
                <w:color w:val="000000" w:themeColor="text1"/>
                <w:sz w:val="24"/>
                <w:szCs w:val="24"/>
              </w:rPr>
              <w:lastRenderedPageBreak/>
              <w:t>3</w:t>
            </w:r>
          </w:p>
        </w:tc>
        <w:tc>
          <w:tcPr>
            <w:tcW w:w="1822"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40" w:lineRule="auto"/>
              <w:jc w:val="center"/>
              <w:rPr>
                <w:rFonts w:ascii="Times New Roman" w:hAnsi="Times New Roman"/>
                <w:b/>
                <w:bCs/>
                <w:color w:val="000000" w:themeColor="text1"/>
                <w:sz w:val="24"/>
                <w:szCs w:val="24"/>
                <w:lang w:eastAsia="zh-CN"/>
              </w:rPr>
            </w:pPr>
            <w:r w:rsidRPr="00255B22">
              <w:rPr>
                <w:rFonts w:ascii="Times New Roman" w:hAnsi="Times New Roman"/>
                <w:b/>
                <w:bCs/>
                <w:color w:val="000000" w:themeColor="text1"/>
                <w:sz w:val="24"/>
                <w:szCs w:val="24"/>
              </w:rPr>
              <w:t>Шейверне лезо по типу дисектор 5,0х130мм.</w:t>
            </w:r>
          </w:p>
        </w:tc>
        <w:tc>
          <w:tcPr>
            <w:tcW w:w="703"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40" w:lineRule="auto"/>
              <w:rPr>
                <w:rFonts w:ascii="Times New Roman" w:hAnsi="Times New Roman"/>
                <w:color w:val="000000" w:themeColor="text1"/>
                <w:sz w:val="24"/>
                <w:szCs w:val="24"/>
                <w:lang w:eastAsia="en-US"/>
              </w:rPr>
            </w:pPr>
            <w:r w:rsidRPr="00255B22">
              <w:rPr>
                <w:rFonts w:ascii="Times New Roman" w:hAnsi="Times New Roman"/>
                <w:color w:val="000000" w:themeColor="text1"/>
                <w:sz w:val="24"/>
                <w:szCs w:val="24"/>
              </w:rPr>
              <w:t xml:space="preserve">  25</w:t>
            </w:r>
          </w:p>
        </w:tc>
        <w:tc>
          <w:tcPr>
            <w:tcW w:w="2200"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40" w:lineRule="auto"/>
              <w:jc w:val="center"/>
              <w:rPr>
                <w:rFonts w:ascii="Times New Roman" w:hAnsi="Times New Roman"/>
                <w:color w:val="000000" w:themeColor="text1"/>
                <w:sz w:val="24"/>
                <w:szCs w:val="24"/>
                <w:lang w:eastAsia="zh-CN"/>
              </w:rPr>
            </w:pPr>
            <w:r w:rsidRPr="00255B22">
              <w:rPr>
                <w:rFonts w:ascii="Times New Roman" w:hAnsi="Times New Roman"/>
                <w:color w:val="000000" w:themeColor="text1"/>
                <w:sz w:val="24"/>
                <w:szCs w:val="24"/>
                <w:lang w:eastAsia="zh-CN"/>
              </w:rPr>
              <w:t>61800 - Лезо артроскопічної шейверної</w:t>
            </w:r>
            <w:r w:rsidRPr="00255B22">
              <w:rPr>
                <w:rFonts w:ascii="Times New Roman" w:hAnsi="Times New Roman"/>
                <w:color w:val="000000" w:themeColor="text1"/>
                <w:sz w:val="24"/>
                <w:szCs w:val="24"/>
                <w:lang w:eastAsia="zh-CN"/>
              </w:rPr>
              <w:br/>
              <w:t>системи, одноразового використання</w:t>
            </w:r>
          </w:p>
        </w:tc>
        <w:tc>
          <w:tcPr>
            <w:tcW w:w="2912"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40" w:lineRule="auto"/>
              <w:rPr>
                <w:rFonts w:ascii="Times New Roman" w:hAnsi="Times New Roman"/>
                <w:color w:val="000000" w:themeColor="text1"/>
                <w:sz w:val="24"/>
                <w:szCs w:val="24"/>
                <w:lang w:eastAsia="zh-CN"/>
              </w:rPr>
            </w:pPr>
            <w:r w:rsidRPr="00255B22">
              <w:rPr>
                <w:rFonts w:ascii="Times New Roman" w:hAnsi="Times New Roman"/>
                <w:color w:val="000000" w:themeColor="text1"/>
                <w:sz w:val="24"/>
                <w:szCs w:val="24"/>
              </w:rPr>
              <w:t>Лезо повинне бути робочою насадкою для рукоятки шейвера. Лезо має бути призначене для агресивної резекції м'яких тканин, хряща, меніска та синовіальної оболонки під час хірургічної операції. Кінчик робочої частини леза повинен мати вікно в боковій частині, краї вікна мають бути рівними, ріжучі краї леза повинні мати зубці. Робоча частина має бути виготовлена ​​з нержавіючої сталі. Хвостовик повинен бути виготовлений із пластмаси. Д</w:t>
            </w:r>
            <w:r w:rsidRPr="00255B22">
              <w:rPr>
                <w:rFonts w:ascii="Times New Roman" w:hAnsi="Times New Roman"/>
                <w:color w:val="000000" w:themeColor="text1"/>
                <w:sz w:val="24"/>
                <w:szCs w:val="24"/>
                <w:lang w:eastAsia="zh-CN"/>
              </w:rPr>
              <w:t xml:space="preserve">іаметр </w:t>
            </w:r>
            <w:r w:rsidRPr="00255B22">
              <w:rPr>
                <w:rFonts w:ascii="Times New Roman" w:hAnsi="Times New Roman"/>
                <w:color w:val="000000" w:themeColor="text1"/>
                <w:sz w:val="24"/>
                <w:szCs w:val="24"/>
              </w:rPr>
              <w:t>має бути 5</w:t>
            </w:r>
            <w:r w:rsidRPr="00255B22">
              <w:rPr>
                <w:rFonts w:ascii="Times New Roman" w:hAnsi="Times New Roman"/>
                <w:color w:val="000000" w:themeColor="text1"/>
                <w:sz w:val="24"/>
                <w:szCs w:val="24"/>
                <w:lang w:eastAsia="zh-CN"/>
              </w:rPr>
              <w:t>.0±0.1мм, довжин</w:t>
            </w:r>
            <w:r w:rsidRPr="00255B22">
              <w:rPr>
                <w:rFonts w:ascii="Times New Roman" w:hAnsi="Times New Roman"/>
                <w:color w:val="000000" w:themeColor="text1"/>
                <w:sz w:val="24"/>
                <w:szCs w:val="24"/>
              </w:rPr>
              <w:t xml:space="preserve">а </w:t>
            </w:r>
            <w:r w:rsidRPr="00255B22">
              <w:rPr>
                <w:rFonts w:ascii="Times New Roman" w:hAnsi="Times New Roman"/>
                <w:color w:val="000000" w:themeColor="text1"/>
                <w:sz w:val="24"/>
                <w:szCs w:val="24"/>
                <w:lang w:eastAsia="zh-CN"/>
              </w:rPr>
              <w:t>130±0.1мм.</w:t>
            </w:r>
            <w:r w:rsidRPr="00255B22">
              <w:rPr>
                <w:rFonts w:ascii="Times New Roman" w:hAnsi="Times New Roman"/>
                <w:color w:val="000000" w:themeColor="text1"/>
                <w:sz w:val="24"/>
                <w:szCs w:val="24"/>
              </w:rPr>
              <w:t xml:space="preserve"> Лезо призначене для одноразового використання. Повинне поставлятися в індивідуальній стерильній упаковці.</w:t>
            </w:r>
          </w:p>
        </w:tc>
        <w:tc>
          <w:tcPr>
            <w:tcW w:w="2350" w:type="dxa"/>
            <w:tcBorders>
              <w:top w:val="single" w:sz="4" w:space="0" w:color="auto"/>
              <w:left w:val="single" w:sz="4" w:space="0" w:color="auto"/>
              <w:bottom w:val="single" w:sz="4" w:space="0" w:color="auto"/>
              <w:right w:val="single" w:sz="4" w:space="0" w:color="auto"/>
            </w:tcBorders>
          </w:tcPr>
          <w:p w:rsidR="002A10EA" w:rsidRPr="00255B22" w:rsidRDefault="002A10EA">
            <w:pPr>
              <w:spacing w:line="240" w:lineRule="auto"/>
              <w:rPr>
                <w:rFonts w:ascii="Times New Roman" w:hAnsi="Times New Roman"/>
                <w:color w:val="000000" w:themeColor="text1"/>
                <w:sz w:val="24"/>
                <w:szCs w:val="24"/>
                <w:lang w:eastAsia="en-US"/>
              </w:rPr>
            </w:pPr>
          </w:p>
        </w:tc>
      </w:tr>
      <w:tr w:rsidR="00255B22" w:rsidRPr="00255B22" w:rsidTr="00720F50">
        <w:tc>
          <w:tcPr>
            <w:tcW w:w="503"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40" w:lineRule="auto"/>
              <w:jc w:val="center"/>
              <w:rPr>
                <w:rFonts w:ascii="Times New Roman" w:hAnsi="Times New Roman"/>
                <w:color w:val="000000" w:themeColor="text1"/>
                <w:sz w:val="24"/>
                <w:szCs w:val="24"/>
              </w:rPr>
            </w:pPr>
            <w:r w:rsidRPr="00255B22">
              <w:rPr>
                <w:rFonts w:ascii="Times New Roman" w:hAnsi="Times New Roman"/>
                <w:color w:val="000000" w:themeColor="text1"/>
                <w:sz w:val="24"/>
                <w:szCs w:val="24"/>
              </w:rPr>
              <w:t>4</w:t>
            </w:r>
          </w:p>
        </w:tc>
        <w:tc>
          <w:tcPr>
            <w:tcW w:w="1822"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40" w:lineRule="auto"/>
              <w:jc w:val="center"/>
              <w:rPr>
                <w:rFonts w:ascii="Times New Roman" w:hAnsi="Times New Roman"/>
                <w:b/>
                <w:bCs/>
                <w:color w:val="000000" w:themeColor="text1"/>
                <w:sz w:val="24"/>
                <w:szCs w:val="24"/>
                <w:lang w:eastAsia="zh-CN"/>
              </w:rPr>
            </w:pPr>
            <w:r w:rsidRPr="00255B22">
              <w:rPr>
                <w:rFonts w:ascii="Times New Roman" w:hAnsi="Times New Roman"/>
                <w:b/>
                <w:bCs/>
                <w:color w:val="000000" w:themeColor="text1"/>
                <w:sz w:val="24"/>
                <w:szCs w:val="24"/>
              </w:rPr>
              <w:t xml:space="preserve">Шейверне лезо по типу </w:t>
            </w:r>
            <w:r w:rsidRPr="00255B22">
              <w:rPr>
                <w:rFonts w:ascii="Times New Roman" w:hAnsi="Times New Roman"/>
                <w:b/>
                <w:bCs/>
                <w:color w:val="000000" w:themeColor="text1"/>
                <w:sz w:val="24"/>
                <w:szCs w:val="24"/>
              </w:rPr>
              <w:lastRenderedPageBreak/>
              <w:t>екскалібур 4,0х130мм.</w:t>
            </w:r>
          </w:p>
        </w:tc>
        <w:tc>
          <w:tcPr>
            <w:tcW w:w="703"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40" w:lineRule="auto"/>
              <w:jc w:val="center"/>
              <w:rPr>
                <w:rFonts w:ascii="Times New Roman" w:hAnsi="Times New Roman"/>
                <w:color w:val="000000" w:themeColor="text1"/>
                <w:sz w:val="24"/>
                <w:szCs w:val="24"/>
                <w:lang w:eastAsia="en-US"/>
              </w:rPr>
            </w:pPr>
            <w:r w:rsidRPr="00255B22">
              <w:rPr>
                <w:rFonts w:ascii="Times New Roman" w:hAnsi="Times New Roman"/>
                <w:color w:val="000000" w:themeColor="text1"/>
                <w:sz w:val="24"/>
                <w:szCs w:val="24"/>
              </w:rPr>
              <w:lastRenderedPageBreak/>
              <w:t>35</w:t>
            </w:r>
          </w:p>
        </w:tc>
        <w:tc>
          <w:tcPr>
            <w:tcW w:w="2200"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40" w:lineRule="auto"/>
              <w:jc w:val="center"/>
              <w:rPr>
                <w:rFonts w:ascii="Times New Roman" w:hAnsi="Times New Roman"/>
                <w:color w:val="000000" w:themeColor="text1"/>
                <w:sz w:val="24"/>
                <w:szCs w:val="24"/>
                <w:lang w:eastAsia="zh-CN"/>
              </w:rPr>
            </w:pPr>
            <w:r w:rsidRPr="00255B22">
              <w:rPr>
                <w:rFonts w:ascii="Times New Roman" w:hAnsi="Times New Roman"/>
                <w:color w:val="000000" w:themeColor="text1"/>
                <w:sz w:val="24"/>
                <w:szCs w:val="24"/>
                <w:lang w:eastAsia="zh-CN"/>
              </w:rPr>
              <w:t xml:space="preserve">61800 - Лезо артроскопічної </w:t>
            </w:r>
            <w:r w:rsidRPr="00255B22">
              <w:rPr>
                <w:rFonts w:ascii="Times New Roman" w:hAnsi="Times New Roman"/>
                <w:color w:val="000000" w:themeColor="text1"/>
                <w:sz w:val="24"/>
                <w:szCs w:val="24"/>
                <w:lang w:eastAsia="zh-CN"/>
              </w:rPr>
              <w:lastRenderedPageBreak/>
              <w:t>шейверної</w:t>
            </w:r>
            <w:r w:rsidRPr="00255B22">
              <w:rPr>
                <w:rFonts w:ascii="Times New Roman" w:hAnsi="Times New Roman"/>
                <w:color w:val="000000" w:themeColor="text1"/>
                <w:sz w:val="24"/>
                <w:szCs w:val="24"/>
                <w:lang w:eastAsia="zh-CN"/>
              </w:rPr>
              <w:br/>
              <w:t>системи, одноразового використання</w:t>
            </w:r>
          </w:p>
        </w:tc>
        <w:tc>
          <w:tcPr>
            <w:tcW w:w="2912"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40" w:lineRule="auto"/>
              <w:rPr>
                <w:rFonts w:ascii="Times New Roman" w:hAnsi="Times New Roman"/>
                <w:color w:val="000000" w:themeColor="text1"/>
                <w:sz w:val="24"/>
                <w:szCs w:val="24"/>
                <w:lang w:eastAsia="en-US"/>
              </w:rPr>
            </w:pPr>
            <w:r w:rsidRPr="00255B22">
              <w:rPr>
                <w:rFonts w:ascii="Times New Roman" w:hAnsi="Times New Roman"/>
                <w:color w:val="000000" w:themeColor="text1"/>
                <w:sz w:val="24"/>
                <w:szCs w:val="24"/>
              </w:rPr>
              <w:lastRenderedPageBreak/>
              <w:t>Лезо</w:t>
            </w:r>
            <w:r w:rsidRPr="00255B22">
              <w:rPr>
                <w:rFonts w:ascii="Times New Roman" w:hAnsi="Times New Roman"/>
                <w:color w:val="000000" w:themeColor="text1"/>
                <w:sz w:val="24"/>
                <w:szCs w:val="24"/>
                <w:lang w:eastAsia="zh-CN"/>
              </w:rPr>
              <w:t xml:space="preserve"> повинн</w:t>
            </w:r>
            <w:r w:rsidRPr="00255B22">
              <w:rPr>
                <w:rFonts w:ascii="Times New Roman" w:hAnsi="Times New Roman"/>
                <w:color w:val="000000" w:themeColor="text1"/>
                <w:sz w:val="24"/>
                <w:szCs w:val="24"/>
              </w:rPr>
              <w:t>е</w:t>
            </w:r>
            <w:r w:rsidRPr="00255B22">
              <w:rPr>
                <w:rFonts w:ascii="Times New Roman" w:hAnsi="Times New Roman"/>
                <w:color w:val="000000" w:themeColor="text1"/>
                <w:sz w:val="24"/>
                <w:szCs w:val="24"/>
                <w:lang w:eastAsia="zh-CN"/>
              </w:rPr>
              <w:t xml:space="preserve"> бути робочою насадкою для </w:t>
            </w:r>
            <w:r w:rsidRPr="00255B22">
              <w:rPr>
                <w:rFonts w:ascii="Times New Roman" w:hAnsi="Times New Roman"/>
                <w:color w:val="000000" w:themeColor="text1"/>
                <w:sz w:val="24"/>
                <w:szCs w:val="24"/>
                <w:lang w:eastAsia="zh-CN"/>
              </w:rPr>
              <w:lastRenderedPageBreak/>
              <w:t xml:space="preserve">рукоятки шейвера. Кінчик робочої частини повинен мати вікно у бічній частині, краї вікна повинні бути із зубцями. </w:t>
            </w:r>
            <w:r w:rsidRPr="00255B22">
              <w:rPr>
                <w:rFonts w:ascii="Times New Roman" w:hAnsi="Times New Roman"/>
                <w:color w:val="000000" w:themeColor="text1"/>
                <w:sz w:val="24"/>
                <w:szCs w:val="24"/>
              </w:rPr>
              <w:t>Лезо п</w:t>
            </w:r>
            <w:r w:rsidRPr="00255B22">
              <w:rPr>
                <w:rFonts w:ascii="Times New Roman" w:hAnsi="Times New Roman"/>
                <w:color w:val="000000" w:themeColor="text1"/>
                <w:sz w:val="24"/>
                <w:szCs w:val="24"/>
                <w:lang w:eastAsia="zh-CN"/>
              </w:rPr>
              <w:t>овин</w:t>
            </w:r>
            <w:r w:rsidRPr="00255B22">
              <w:rPr>
                <w:rFonts w:ascii="Times New Roman" w:hAnsi="Times New Roman"/>
                <w:color w:val="000000" w:themeColor="text1"/>
                <w:sz w:val="24"/>
                <w:szCs w:val="24"/>
              </w:rPr>
              <w:t xml:space="preserve">не </w:t>
            </w:r>
            <w:r w:rsidRPr="00255B22">
              <w:rPr>
                <w:rFonts w:ascii="Times New Roman" w:hAnsi="Times New Roman"/>
                <w:color w:val="000000" w:themeColor="text1"/>
                <w:sz w:val="24"/>
                <w:szCs w:val="24"/>
                <w:lang w:eastAsia="zh-CN"/>
              </w:rPr>
              <w:t>бути призначен</w:t>
            </w:r>
            <w:r w:rsidRPr="00255B22">
              <w:rPr>
                <w:rFonts w:ascii="Times New Roman" w:hAnsi="Times New Roman"/>
                <w:color w:val="000000" w:themeColor="text1"/>
                <w:sz w:val="24"/>
                <w:szCs w:val="24"/>
              </w:rPr>
              <w:t xml:space="preserve">е </w:t>
            </w:r>
            <w:r w:rsidRPr="00255B22">
              <w:rPr>
                <w:rFonts w:ascii="Times New Roman" w:hAnsi="Times New Roman"/>
                <w:color w:val="000000" w:themeColor="text1"/>
                <w:sz w:val="24"/>
                <w:szCs w:val="24"/>
                <w:lang w:eastAsia="zh-CN"/>
              </w:rPr>
              <w:t xml:space="preserve">для максимально агресивної резекції великих м'яких тканин під час хірургічної операції. Ріжучі краї леза мають бути із зубцями. Робоча частина повинна мати діаметр 4.0±0.1 мм, довжину 130 мм. </w:t>
            </w:r>
            <w:r w:rsidRPr="00255B22">
              <w:rPr>
                <w:rFonts w:ascii="Times New Roman" w:hAnsi="Times New Roman"/>
                <w:color w:val="000000" w:themeColor="text1"/>
                <w:sz w:val="24"/>
                <w:szCs w:val="24"/>
              </w:rPr>
              <w:t xml:space="preserve">і </w:t>
            </w:r>
            <w:r w:rsidRPr="00255B22">
              <w:rPr>
                <w:rFonts w:ascii="Times New Roman" w:hAnsi="Times New Roman"/>
                <w:color w:val="000000" w:themeColor="text1"/>
                <w:sz w:val="24"/>
                <w:szCs w:val="24"/>
                <w:lang w:eastAsia="zh-CN"/>
              </w:rPr>
              <w:t xml:space="preserve">бути прямою. Робоча частина має бути виготовлена з нержавіючої сталі. Хвостовик має бути виготовлений із пластмаси. </w:t>
            </w:r>
            <w:r w:rsidRPr="00255B22">
              <w:rPr>
                <w:rFonts w:ascii="Times New Roman" w:hAnsi="Times New Roman"/>
                <w:color w:val="000000" w:themeColor="text1"/>
                <w:sz w:val="24"/>
                <w:szCs w:val="24"/>
              </w:rPr>
              <w:t>Лезо м</w:t>
            </w:r>
            <w:r w:rsidRPr="00255B22">
              <w:rPr>
                <w:rFonts w:ascii="Times New Roman" w:hAnsi="Times New Roman"/>
                <w:color w:val="000000" w:themeColor="text1"/>
                <w:sz w:val="24"/>
                <w:szCs w:val="24"/>
                <w:lang w:eastAsia="zh-CN"/>
              </w:rPr>
              <w:t>ає бути призначен</w:t>
            </w:r>
            <w:r w:rsidRPr="00255B22">
              <w:rPr>
                <w:rFonts w:ascii="Times New Roman" w:hAnsi="Times New Roman"/>
                <w:color w:val="000000" w:themeColor="text1"/>
                <w:sz w:val="24"/>
                <w:szCs w:val="24"/>
              </w:rPr>
              <w:t>е</w:t>
            </w:r>
            <w:r w:rsidRPr="00255B22">
              <w:rPr>
                <w:rFonts w:ascii="Times New Roman" w:hAnsi="Times New Roman"/>
                <w:color w:val="000000" w:themeColor="text1"/>
                <w:sz w:val="24"/>
                <w:szCs w:val="24"/>
                <w:lang w:eastAsia="zh-CN"/>
              </w:rPr>
              <w:t xml:space="preserve"> для одноразового використання. Повинн</w:t>
            </w:r>
            <w:r w:rsidRPr="00255B22">
              <w:rPr>
                <w:rFonts w:ascii="Times New Roman" w:hAnsi="Times New Roman"/>
                <w:color w:val="000000" w:themeColor="text1"/>
                <w:sz w:val="24"/>
                <w:szCs w:val="24"/>
              </w:rPr>
              <w:t>е</w:t>
            </w:r>
            <w:r w:rsidRPr="00255B22">
              <w:rPr>
                <w:rFonts w:ascii="Times New Roman" w:hAnsi="Times New Roman"/>
                <w:color w:val="000000" w:themeColor="text1"/>
                <w:sz w:val="24"/>
                <w:szCs w:val="24"/>
                <w:lang w:eastAsia="zh-CN"/>
              </w:rPr>
              <w:t xml:space="preserve"> постачатис</w:t>
            </w:r>
            <w:r w:rsidRPr="00255B22">
              <w:rPr>
                <w:rFonts w:ascii="Times New Roman" w:hAnsi="Times New Roman"/>
                <w:color w:val="000000" w:themeColor="text1"/>
                <w:sz w:val="24"/>
                <w:szCs w:val="24"/>
              </w:rPr>
              <w:t>я</w:t>
            </w:r>
            <w:r w:rsidRPr="00255B22">
              <w:rPr>
                <w:rFonts w:ascii="Times New Roman" w:hAnsi="Times New Roman"/>
                <w:color w:val="000000" w:themeColor="text1"/>
                <w:sz w:val="24"/>
                <w:szCs w:val="24"/>
                <w:lang w:eastAsia="zh-CN"/>
              </w:rPr>
              <w:t xml:space="preserve"> стерильним.</w:t>
            </w:r>
          </w:p>
        </w:tc>
        <w:tc>
          <w:tcPr>
            <w:tcW w:w="2350" w:type="dxa"/>
            <w:tcBorders>
              <w:top w:val="single" w:sz="4" w:space="0" w:color="auto"/>
              <w:left w:val="single" w:sz="4" w:space="0" w:color="auto"/>
              <w:bottom w:val="single" w:sz="4" w:space="0" w:color="auto"/>
              <w:right w:val="single" w:sz="4" w:space="0" w:color="auto"/>
            </w:tcBorders>
          </w:tcPr>
          <w:p w:rsidR="002A10EA" w:rsidRPr="00255B22" w:rsidRDefault="002A10EA">
            <w:pPr>
              <w:spacing w:line="240" w:lineRule="auto"/>
              <w:rPr>
                <w:rFonts w:ascii="Times New Roman" w:hAnsi="Times New Roman"/>
                <w:color w:val="000000" w:themeColor="text1"/>
                <w:sz w:val="24"/>
                <w:szCs w:val="24"/>
              </w:rPr>
            </w:pPr>
          </w:p>
        </w:tc>
      </w:tr>
      <w:tr w:rsidR="00255B22" w:rsidRPr="00255B22" w:rsidTr="00720F50">
        <w:tc>
          <w:tcPr>
            <w:tcW w:w="503"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40" w:lineRule="auto"/>
              <w:jc w:val="center"/>
              <w:rPr>
                <w:rFonts w:ascii="Times New Roman" w:hAnsi="Times New Roman"/>
                <w:color w:val="000000" w:themeColor="text1"/>
                <w:sz w:val="24"/>
                <w:szCs w:val="24"/>
              </w:rPr>
            </w:pPr>
            <w:r w:rsidRPr="00255B22">
              <w:rPr>
                <w:rFonts w:ascii="Times New Roman" w:hAnsi="Times New Roman"/>
                <w:color w:val="000000" w:themeColor="text1"/>
                <w:sz w:val="24"/>
                <w:szCs w:val="24"/>
              </w:rPr>
              <w:lastRenderedPageBreak/>
              <w:t>5</w:t>
            </w:r>
          </w:p>
        </w:tc>
        <w:tc>
          <w:tcPr>
            <w:tcW w:w="1822"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40" w:lineRule="auto"/>
              <w:jc w:val="center"/>
              <w:rPr>
                <w:rFonts w:ascii="Times New Roman" w:hAnsi="Times New Roman"/>
                <w:b/>
                <w:bCs/>
                <w:color w:val="000000" w:themeColor="text1"/>
                <w:sz w:val="24"/>
                <w:szCs w:val="24"/>
                <w:lang w:eastAsia="zh-CN"/>
              </w:rPr>
            </w:pPr>
            <w:r w:rsidRPr="00255B22">
              <w:rPr>
                <w:rFonts w:ascii="Times New Roman" w:hAnsi="Times New Roman"/>
                <w:b/>
                <w:bCs/>
                <w:color w:val="000000" w:themeColor="text1"/>
                <w:sz w:val="24"/>
                <w:szCs w:val="24"/>
              </w:rPr>
              <w:t>Шейверне лезо по типу різак 5,0х130мм.</w:t>
            </w:r>
          </w:p>
        </w:tc>
        <w:tc>
          <w:tcPr>
            <w:tcW w:w="703"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40" w:lineRule="auto"/>
              <w:jc w:val="center"/>
              <w:rPr>
                <w:rFonts w:ascii="Times New Roman" w:hAnsi="Times New Roman"/>
                <w:color w:val="000000" w:themeColor="text1"/>
                <w:sz w:val="24"/>
                <w:szCs w:val="24"/>
                <w:lang w:eastAsia="en-US"/>
              </w:rPr>
            </w:pPr>
            <w:r w:rsidRPr="00255B22">
              <w:rPr>
                <w:rFonts w:ascii="Times New Roman" w:hAnsi="Times New Roman"/>
                <w:color w:val="000000" w:themeColor="text1"/>
                <w:sz w:val="24"/>
                <w:szCs w:val="24"/>
              </w:rPr>
              <w:t>35</w:t>
            </w:r>
          </w:p>
        </w:tc>
        <w:tc>
          <w:tcPr>
            <w:tcW w:w="2200"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40" w:lineRule="auto"/>
              <w:jc w:val="center"/>
              <w:rPr>
                <w:rFonts w:ascii="Times New Roman" w:hAnsi="Times New Roman"/>
                <w:color w:val="000000" w:themeColor="text1"/>
                <w:sz w:val="24"/>
                <w:szCs w:val="24"/>
              </w:rPr>
            </w:pPr>
            <w:r w:rsidRPr="00255B22">
              <w:rPr>
                <w:rFonts w:ascii="Times New Roman" w:hAnsi="Times New Roman"/>
                <w:color w:val="000000" w:themeColor="text1"/>
                <w:sz w:val="24"/>
                <w:szCs w:val="24"/>
                <w:lang w:eastAsia="zh-CN"/>
              </w:rPr>
              <w:t>61800 - Лезо артроскопічної шейверної</w:t>
            </w:r>
            <w:r w:rsidRPr="00255B22">
              <w:rPr>
                <w:rFonts w:ascii="Times New Roman" w:hAnsi="Times New Roman"/>
                <w:color w:val="000000" w:themeColor="text1"/>
                <w:sz w:val="24"/>
                <w:szCs w:val="24"/>
                <w:lang w:eastAsia="zh-CN"/>
              </w:rPr>
              <w:br/>
              <w:t>системи, одноразового використання</w:t>
            </w:r>
          </w:p>
        </w:tc>
        <w:tc>
          <w:tcPr>
            <w:tcW w:w="2912"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40" w:lineRule="auto"/>
              <w:rPr>
                <w:rFonts w:ascii="Times New Roman" w:hAnsi="Times New Roman"/>
                <w:color w:val="000000" w:themeColor="text1"/>
                <w:sz w:val="24"/>
                <w:szCs w:val="24"/>
                <w:lang w:eastAsia="zh-CN"/>
              </w:rPr>
            </w:pPr>
            <w:r w:rsidRPr="00255B22">
              <w:rPr>
                <w:rFonts w:ascii="Times New Roman" w:hAnsi="Times New Roman"/>
                <w:color w:val="000000" w:themeColor="text1"/>
                <w:sz w:val="24"/>
                <w:szCs w:val="24"/>
              </w:rPr>
              <w:t>Лезо</w:t>
            </w:r>
            <w:r w:rsidRPr="00255B22">
              <w:rPr>
                <w:rFonts w:ascii="Times New Roman" w:hAnsi="Times New Roman"/>
                <w:color w:val="000000" w:themeColor="text1"/>
                <w:sz w:val="24"/>
                <w:szCs w:val="24"/>
                <w:lang w:eastAsia="zh-CN"/>
              </w:rPr>
              <w:t xml:space="preserve"> повинн</w:t>
            </w:r>
            <w:r w:rsidRPr="00255B22">
              <w:rPr>
                <w:rFonts w:ascii="Times New Roman" w:hAnsi="Times New Roman"/>
                <w:color w:val="000000" w:themeColor="text1"/>
                <w:sz w:val="24"/>
                <w:szCs w:val="24"/>
              </w:rPr>
              <w:t>е</w:t>
            </w:r>
            <w:r w:rsidRPr="00255B22">
              <w:rPr>
                <w:rFonts w:ascii="Times New Roman" w:hAnsi="Times New Roman"/>
                <w:color w:val="000000" w:themeColor="text1"/>
                <w:sz w:val="24"/>
                <w:szCs w:val="24"/>
                <w:lang w:eastAsia="zh-CN"/>
              </w:rPr>
              <w:t xml:space="preserve"> бути робочою насадкою для рукоятки шейвера. Кінчик робочої частини повинен мати вікно в бічній та торцевій частинах, краї вікна повинні бути рівними. </w:t>
            </w:r>
            <w:r w:rsidRPr="00255B22">
              <w:rPr>
                <w:rFonts w:ascii="Times New Roman" w:hAnsi="Times New Roman"/>
                <w:color w:val="000000" w:themeColor="text1"/>
                <w:sz w:val="24"/>
                <w:szCs w:val="24"/>
              </w:rPr>
              <w:t>Лезо</w:t>
            </w:r>
            <w:r w:rsidRPr="00255B22">
              <w:rPr>
                <w:rFonts w:ascii="Times New Roman" w:hAnsi="Times New Roman"/>
                <w:color w:val="000000" w:themeColor="text1"/>
                <w:sz w:val="24"/>
                <w:szCs w:val="24"/>
                <w:lang w:eastAsia="zh-CN"/>
              </w:rPr>
              <w:t xml:space="preserve"> повинн</w:t>
            </w:r>
            <w:r w:rsidRPr="00255B22">
              <w:rPr>
                <w:rFonts w:ascii="Times New Roman" w:hAnsi="Times New Roman"/>
                <w:color w:val="000000" w:themeColor="text1"/>
                <w:sz w:val="24"/>
                <w:szCs w:val="24"/>
              </w:rPr>
              <w:t>е</w:t>
            </w:r>
            <w:r w:rsidRPr="00255B22">
              <w:rPr>
                <w:rFonts w:ascii="Times New Roman" w:hAnsi="Times New Roman"/>
                <w:color w:val="000000" w:themeColor="text1"/>
                <w:sz w:val="24"/>
                <w:szCs w:val="24"/>
                <w:lang w:eastAsia="zh-CN"/>
              </w:rPr>
              <w:t xml:space="preserve"> бути призначен</w:t>
            </w:r>
            <w:r w:rsidRPr="00255B22">
              <w:rPr>
                <w:rFonts w:ascii="Times New Roman" w:hAnsi="Times New Roman"/>
                <w:color w:val="000000" w:themeColor="text1"/>
                <w:sz w:val="24"/>
                <w:szCs w:val="24"/>
              </w:rPr>
              <w:t>е</w:t>
            </w:r>
            <w:r w:rsidRPr="00255B22">
              <w:rPr>
                <w:rFonts w:ascii="Times New Roman" w:hAnsi="Times New Roman"/>
                <w:color w:val="000000" w:themeColor="text1"/>
                <w:sz w:val="24"/>
                <w:szCs w:val="24"/>
                <w:lang w:eastAsia="zh-CN"/>
              </w:rPr>
              <w:t xml:space="preserve"> для агресивної резекції загальних тканин у режимі осциляції та кістки у звичайному режимі під час артроскопічної операції. Ріжучі краї леза мають бути рівними. Робоча частина повинна мати діаметр 5.0±0.1мм, довжину 130 мм.</w:t>
            </w:r>
            <w:r w:rsidRPr="00255B22">
              <w:rPr>
                <w:rFonts w:ascii="Times New Roman" w:hAnsi="Times New Roman"/>
                <w:color w:val="000000" w:themeColor="text1"/>
                <w:sz w:val="24"/>
                <w:szCs w:val="24"/>
              </w:rPr>
              <w:t xml:space="preserve"> і </w:t>
            </w:r>
            <w:r w:rsidRPr="00255B22">
              <w:rPr>
                <w:rFonts w:ascii="Times New Roman" w:hAnsi="Times New Roman"/>
                <w:color w:val="000000" w:themeColor="text1"/>
                <w:sz w:val="24"/>
                <w:szCs w:val="24"/>
                <w:lang w:eastAsia="zh-CN"/>
              </w:rPr>
              <w:t xml:space="preserve">бути прямою. Робоча частина має бути виготовлена з нержавіючої сталі. </w:t>
            </w:r>
            <w:r w:rsidRPr="00255B22">
              <w:rPr>
                <w:rFonts w:ascii="Times New Roman" w:hAnsi="Times New Roman"/>
                <w:color w:val="000000" w:themeColor="text1"/>
                <w:sz w:val="24"/>
                <w:szCs w:val="24"/>
                <w:lang w:eastAsia="zh-CN"/>
              </w:rPr>
              <w:lastRenderedPageBreak/>
              <w:t>Хвостовик має бути виготовлений із пластмаси</w:t>
            </w:r>
            <w:r w:rsidRPr="00255B22">
              <w:rPr>
                <w:rFonts w:ascii="Times New Roman" w:hAnsi="Times New Roman"/>
                <w:color w:val="000000" w:themeColor="text1"/>
                <w:sz w:val="24"/>
                <w:szCs w:val="24"/>
              </w:rPr>
              <w:t>. Лезо м</w:t>
            </w:r>
            <w:r w:rsidRPr="00255B22">
              <w:rPr>
                <w:rFonts w:ascii="Times New Roman" w:hAnsi="Times New Roman"/>
                <w:color w:val="000000" w:themeColor="text1"/>
                <w:sz w:val="24"/>
                <w:szCs w:val="24"/>
                <w:lang w:eastAsia="zh-CN"/>
              </w:rPr>
              <w:t>ає бути призначен</w:t>
            </w:r>
            <w:r w:rsidRPr="00255B22">
              <w:rPr>
                <w:rFonts w:ascii="Times New Roman" w:hAnsi="Times New Roman"/>
                <w:color w:val="000000" w:themeColor="text1"/>
                <w:sz w:val="24"/>
                <w:szCs w:val="24"/>
              </w:rPr>
              <w:t>е</w:t>
            </w:r>
            <w:r w:rsidRPr="00255B22">
              <w:rPr>
                <w:rFonts w:ascii="Times New Roman" w:hAnsi="Times New Roman"/>
                <w:color w:val="000000" w:themeColor="text1"/>
                <w:sz w:val="24"/>
                <w:szCs w:val="24"/>
                <w:lang w:eastAsia="zh-CN"/>
              </w:rPr>
              <w:t xml:space="preserve"> для одноразового використання. Повинн</w:t>
            </w:r>
            <w:r w:rsidRPr="00255B22">
              <w:rPr>
                <w:rFonts w:ascii="Times New Roman" w:hAnsi="Times New Roman"/>
                <w:color w:val="000000" w:themeColor="text1"/>
                <w:sz w:val="24"/>
                <w:szCs w:val="24"/>
              </w:rPr>
              <w:t>е</w:t>
            </w:r>
            <w:r w:rsidRPr="00255B22">
              <w:rPr>
                <w:rFonts w:ascii="Times New Roman" w:hAnsi="Times New Roman"/>
                <w:color w:val="000000" w:themeColor="text1"/>
                <w:sz w:val="24"/>
                <w:szCs w:val="24"/>
                <w:lang w:eastAsia="zh-CN"/>
              </w:rPr>
              <w:t xml:space="preserve"> постачатис</w:t>
            </w:r>
            <w:r w:rsidRPr="00255B22">
              <w:rPr>
                <w:rFonts w:ascii="Times New Roman" w:hAnsi="Times New Roman"/>
                <w:color w:val="000000" w:themeColor="text1"/>
                <w:sz w:val="24"/>
                <w:szCs w:val="24"/>
              </w:rPr>
              <w:t>я</w:t>
            </w:r>
            <w:r w:rsidRPr="00255B22">
              <w:rPr>
                <w:rFonts w:ascii="Times New Roman" w:hAnsi="Times New Roman"/>
                <w:color w:val="000000" w:themeColor="text1"/>
                <w:sz w:val="24"/>
                <w:szCs w:val="24"/>
                <w:lang w:eastAsia="zh-CN"/>
              </w:rPr>
              <w:t xml:space="preserve"> стерильним.</w:t>
            </w:r>
          </w:p>
        </w:tc>
        <w:tc>
          <w:tcPr>
            <w:tcW w:w="2350" w:type="dxa"/>
            <w:tcBorders>
              <w:top w:val="single" w:sz="4" w:space="0" w:color="auto"/>
              <w:left w:val="single" w:sz="4" w:space="0" w:color="auto"/>
              <w:bottom w:val="single" w:sz="4" w:space="0" w:color="auto"/>
              <w:right w:val="single" w:sz="4" w:space="0" w:color="auto"/>
            </w:tcBorders>
          </w:tcPr>
          <w:p w:rsidR="002A10EA" w:rsidRPr="00255B22" w:rsidRDefault="002A10EA">
            <w:pPr>
              <w:spacing w:line="240" w:lineRule="auto"/>
              <w:rPr>
                <w:rFonts w:ascii="Times New Roman" w:hAnsi="Times New Roman"/>
                <w:color w:val="000000" w:themeColor="text1"/>
                <w:sz w:val="24"/>
                <w:szCs w:val="24"/>
                <w:lang w:eastAsia="en-US"/>
              </w:rPr>
            </w:pPr>
          </w:p>
        </w:tc>
      </w:tr>
      <w:tr w:rsidR="00255B22" w:rsidRPr="00255B22" w:rsidTr="00720F50">
        <w:tc>
          <w:tcPr>
            <w:tcW w:w="503"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40" w:lineRule="auto"/>
              <w:jc w:val="center"/>
              <w:rPr>
                <w:rFonts w:ascii="Times New Roman" w:hAnsi="Times New Roman"/>
                <w:color w:val="000000" w:themeColor="text1"/>
                <w:sz w:val="24"/>
                <w:szCs w:val="24"/>
              </w:rPr>
            </w:pPr>
            <w:r w:rsidRPr="00255B22">
              <w:rPr>
                <w:rFonts w:ascii="Times New Roman" w:hAnsi="Times New Roman"/>
                <w:color w:val="000000" w:themeColor="text1"/>
                <w:sz w:val="24"/>
                <w:szCs w:val="24"/>
              </w:rPr>
              <w:lastRenderedPageBreak/>
              <w:t>6</w:t>
            </w:r>
          </w:p>
        </w:tc>
        <w:tc>
          <w:tcPr>
            <w:tcW w:w="1822"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40" w:lineRule="auto"/>
              <w:jc w:val="center"/>
              <w:rPr>
                <w:rFonts w:ascii="Times New Roman" w:hAnsi="Times New Roman"/>
                <w:b/>
                <w:bCs/>
                <w:color w:val="000000" w:themeColor="text1"/>
                <w:sz w:val="24"/>
                <w:szCs w:val="24"/>
                <w:lang w:eastAsia="zh-CN"/>
              </w:rPr>
            </w:pPr>
            <w:r w:rsidRPr="00255B22">
              <w:rPr>
                <w:rFonts w:ascii="Times New Roman" w:hAnsi="Times New Roman"/>
                <w:b/>
                <w:bCs/>
                <w:color w:val="000000" w:themeColor="text1"/>
                <w:sz w:val="24"/>
                <w:szCs w:val="24"/>
              </w:rPr>
              <w:t>Шейверне лезо по типу екскалібур 5,0х130мм.</w:t>
            </w:r>
          </w:p>
        </w:tc>
        <w:tc>
          <w:tcPr>
            <w:tcW w:w="703"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40" w:lineRule="auto"/>
              <w:jc w:val="center"/>
              <w:rPr>
                <w:rFonts w:ascii="Times New Roman" w:hAnsi="Times New Roman"/>
                <w:color w:val="000000" w:themeColor="text1"/>
                <w:sz w:val="24"/>
                <w:szCs w:val="24"/>
                <w:lang w:eastAsia="en-US"/>
              </w:rPr>
            </w:pPr>
            <w:r w:rsidRPr="00255B22">
              <w:rPr>
                <w:rFonts w:ascii="Times New Roman" w:hAnsi="Times New Roman"/>
                <w:color w:val="000000" w:themeColor="text1"/>
                <w:sz w:val="24"/>
                <w:szCs w:val="24"/>
              </w:rPr>
              <w:t>40</w:t>
            </w:r>
          </w:p>
        </w:tc>
        <w:tc>
          <w:tcPr>
            <w:tcW w:w="2200"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40" w:lineRule="auto"/>
              <w:jc w:val="center"/>
              <w:rPr>
                <w:rFonts w:ascii="Times New Roman" w:hAnsi="Times New Roman"/>
                <w:color w:val="000000" w:themeColor="text1"/>
                <w:sz w:val="24"/>
                <w:szCs w:val="24"/>
                <w:lang w:eastAsia="zh-CN"/>
              </w:rPr>
            </w:pPr>
            <w:r w:rsidRPr="00255B22">
              <w:rPr>
                <w:rFonts w:ascii="Times New Roman" w:hAnsi="Times New Roman"/>
                <w:color w:val="000000" w:themeColor="text1"/>
                <w:sz w:val="24"/>
                <w:szCs w:val="24"/>
                <w:lang w:eastAsia="zh-CN"/>
              </w:rPr>
              <w:t>61800 - Лезо артроскопічної шейверної</w:t>
            </w:r>
            <w:r w:rsidRPr="00255B22">
              <w:rPr>
                <w:rFonts w:ascii="Times New Roman" w:hAnsi="Times New Roman"/>
                <w:color w:val="000000" w:themeColor="text1"/>
                <w:sz w:val="24"/>
                <w:szCs w:val="24"/>
                <w:lang w:eastAsia="zh-CN"/>
              </w:rPr>
              <w:br/>
              <w:t>системи, одноразового використання</w:t>
            </w:r>
          </w:p>
        </w:tc>
        <w:tc>
          <w:tcPr>
            <w:tcW w:w="2912"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40" w:lineRule="auto"/>
              <w:rPr>
                <w:rFonts w:ascii="Times New Roman" w:hAnsi="Times New Roman"/>
                <w:color w:val="000000" w:themeColor="text1"/>
                <w:sz w:val="24"/>
                <w:szCs w:val="24"/>
                <w:lang w:eastAsia="zh-CN"/>
              </w:rPr>
            </w:pPr>
            <w:r w:rsidRPr="00255B22">
              <w:rPr>
                <w:rFonts w:ascii="Times New Roman" w:hAnsi="Times New Roman"/>
                <w:color w:val="000000" w:themeColor="text1"/>
                <w:sz w:val="24"/>
                <w:szCs w:val="24"/>
              </w:rPr>
              <w:t>Лезо</w:t>
            </w:r>
            <w:r w:rsidRPr="00255B22">
              <w:rPr>
                <w:rFonts w:ascii="Times New Roman" w:hAnsi="Times New Roman"/>
                <w:color w:val="000000" w:themeColor="text1"/>
                <w:sz w:val="24"/>
                <w:szCs w:val="24"/>
                <w:lang w:eastAsia="zh-CN"/>
              </w:rPr>
              <w:t xml:space="preserve"> повинн</w:t>
            </w:r>
            <w:r w:rsidRPr="00255B22">
              <w:rPr>
                <w:rFonts w:ascii="Times New Roman" w:hAnsi="Times New Roman"/>
                <w:color w:val="000000" w:themeColor="text1"/>
                <w:sz w:val="24"/>
                <w:szCs w:val="24"/>
              </w:rPr>
              <w:t>е</w:t>
            </w:r>
            <w:r w:rsidRPr="00255B22">
              <w:rPr>
                <w:rFonts w:ascii="Times New Roman" w:hAnsi="Times New Roman"/>
                <w:color w:val="000000" w:themeColor="text1"/>
                <w:sz w:val="24"/>
                <w:szCs w:val="24"/>
                <w:lang w:eastAsia="zh-CN"/>
              </w:rPr>
              <w:t xml:space="preserve"> бути робочою насадкою для рукоятки шейвера. Кінчик робочої частини леза повинен мати вікно у бічній частині, краї вікна повинні бути із зубцями. Повинн</w:t>
            </w:r>
            <w:r w:rsidRPr="00255B22">
              <w:rPr>
                <w:rFonts w:ascii="Times New Roman" w:hAnsi="Times New Roman"/>
                <w:color w:val="000000" w:themeColor="text1"/>
                <w:sz w:val="24"/>
                <w:szCs w:val="24"/>
              </w:rPr>
              <w:t>е</w:t>
            </w:r>
            <w:r w:rsidRPr="00255B22">
              <w:rPr>
                <w:rFonts w:ascii="Times New Roman" w:hAnsi="Times New Roman"/>
                <w:color w:val="000000" w:themeColor="text1"/>
                <w:sz w:val="24"/>
                <w:szCs w:val="24"/>
                <w:lang w:eastAsia="zh-CN"/>
              </w:rPr>
              <w:t xml:space="preserve"> бути призначен</w:t>
            </w:r>
            <w:r w:rsidRPr="00255B22">
              <w:rPr>
                <w:rFonts w:ascii="Times New Roman" w:hAnsi="Times New Roman"/>
                <w:color w:val="000000" w:themeColor="text1"/>
                <w:sz w:val="24"/>
                <w:szCs w:val="24"/>
              </w:rPr>
              <w:t xml:space="preserve">е </w:t>
            </w:r>
            <w:r w:rsidRPr="00255B22">
              <w:rPr>
                <w:rFonts w:ascii="Times New Roman" w:hAnsi="Times New Roman"/>
                <w:color w:val="000000" w:themeColor="text1"/>
                <w:sz w:val="24"/>
                <w:szCs w:val="24"/>
                <w:lang w:eastAsia="zh-CN"/>
              </w:rPr>
              <w:t>для максимально агресивної резекції великих м'яких тканин під час хірургічної операції. Ріжучі краї леза мають бути із зубцями. Робоча частина повинна мати діаметр 5.0±0.1мм, довжину 130±0.</w:t>
            </w:r>
            <w:r w:rsidRPr="00255B22">
              <w:rPr>
                <w:rFonts w:ascii="Times New Roman" w:hAnsi="Times New Roman"/>
                <w:color w:val="000000" w:themeColor="text1"/>
                <w:sz w:val="24"/>
                <w:szCs w:val="24"/>
              </w:rPr>
              <w:t>1</w:t>
            </w:r>
            <w:r w:rsidRPr="00255B22">
              <w:rPr>
                <w:rFonts w:ascii="Times New Roman" w:hAnsi="Times New Roman"/>
                <w:color w:val="000000" w:themeColor="text1"/>
                <w:sz w:val="24"/>
                <w:szCs w:val="24"/>
                <w:lang w:eastAsia="zh-CN"/>
              </w:rPr>
              <w:t>мм.</w:t>
            </w:r>
            <w:r w:rsidRPr="00255B22">
              <w:rPr>
                <w:rFonts w:ascii="Times New Roman" w:hAnsi="Times New Roman"/>
                <w:color w:val="000000" w:themeColor="text1"/>
                <w:sz w:val="24"/>
                <w:szCs w:val="24"/>
              </w:rPr>
              <w:t xml:space="preserve"> і </w:t>
            </w:r>
            <w:r w:rsidRPr="00255B22">
              <w:rPr>
                <w:rFonts w:ascii="Times New Roman" w:hAnsi="Times New Roman"/>
                <w:color w:val="000000" w:themeColor="text1"/>
                <w:sz w:val="24"/>
                <w:szCs w:val="24"/>
                <w:lang w:eastAsia="zh-CN"/>
              </w:rPr>
              <w:t>бути прямою. Робоча частина має бути виготовлена з нержавіючої сталі. Хвостовик має бути виготовлений із пластмаси</w:t>
            </w:r>
            <w:r w:rsidRPr="00255B22">
              <w:rPr>
                <w:rFonts w:ascii="Times New Roman" w:hAnsi="Times New Roman"/>
                <w:color w:val="000000" w:themeColor="text1"/>
                <w:sz w:val="24"/>
                <w:szCs w:val="24"/>
              </w:rPr>
              <w:t>. Лезо м</w:t>
            </w:r>
            <w:r w:rsidRPr="00255B22">
              <w:rPr>
                <w:rFonts w:ascii="Times New Roman" w:hAnsi="Times New Roman"/>
                <w:color w:val="000000" w:themeColor="text1"/>
                <w:sz w:val="24"/>
                <w:szCs w:val="24"/>
                <w:lang w:eastAsia="zh-CN"/>
              </w:rPr>
              <w:t>ає бути призначен</w:t>
            </w:r>
            <w:r w:rsidRPr="00255B22">
              <w:rPr>
                <w:rFonts w:ascii="Times New Roman" w:hAnsi="Times New Roman"/>
                <w:color w:val="000000" w:themeColor="text1"/>
                <w:sz w:val="24"/>
                <w:szCs w:val="24"/>
              </w:rPr>
              <w:t>е</w:t>
            </w:r>
            <w:r w:rsidRPr="00255B22">
              <w:rPr>
                <w:rFonts w:ascii="Times New Roman" w:hAnsi="Times New Roman"/>
                <w:color w:val="000000" w:themeColor="text1"/>
                <w:sz w:val="24"/>
                <w:szCs w:val="24"/>
                <w:lang w:eastAsia="zh-CN"/>
              </w:rPr>
              <w:t xml:space="preserve"> для одноразового використання. Повинн</w:t>
            </w:r>
            <w:r w:rsidRPr="00255B22">
              <w:rPr>
                <w:rFonts w:ascii="Times New Roman" w:hAnsi="Times New Roman"/>
                <w:color w:val="000000" w:themeColor="text1"/>
                <w:sz w:val="24"/>
                <w:szCs w:val="24"/>
              </w:rPr>
              <w:t>е</w:t>
            </w:r>
            <w:r w:rsidRPr="00255B22">
              <w:rPr>
                <w:rFonts w:ascii="Times New Roman" w:hAnsi="Times New Roman"/>
                <w:color w:val="000000" w:themeColor="text1"/>
                <w:sz w:val="24"/>
                <w:szCs w:val="24"/>
                <w:lang w:eastAsia="zh-CN"/>
              </w:rPr>
              <w:t xml:space="preserve"> постачатис</w:t>
            </w:r>
            <w:r w:rsidRPr="00255B22">
              <w:rPr>
                <w:rFonts w:ascii="Times New Roman" w:hAnsi="Times New Roman"/>
                <w:color w:val="000000" w:themeColor="text1"/>
                <w:sz w:val="24"/>
                <w:szCs w:val="24"/>
              </w:rPr>
              <w:t>я</w:t>
            </w:r>
            <w:r w:rsidRPr="00255B22">
              <w:rPr>
                <w:rFonts w:ascii="Times New Roman" w:hAnsi="Times New Roman"/>
                <w:color w:val="000000" w:themeColor="text1"/>
                <w:sz w:val="24"/>
                <w:szCs w:val="24"/>
                <w:lang w:eastAsia="zh-CN"/>
              </w:rPr>
              <w:t xml:space="preserve"> стерильним.</w:t>
            </w:r>
          </w:p>
        </w:tc>
        <w:tc>
          <w:tcPr>
            <w:tcW w:w="2350" w:type="dxa"/>
            <w:tcBorders>
              <w:top w:val="single" w:sz="4" w:space="0" w:color="auto"/>
              <w:left w:val="single" w:sz="4" w:space="0" w:color="auto"/>
              <w:bottom w:val="single" w:sz="4" w:space="0" w:color="auto"/>
              <w:right w:val="single" w:sz="4" w:space="0" w:color="auto"/>
            </w:tcBorders>
          </w:tcPr>
          <w:p w:rsidR="002A10EA" w:rsidRPr="00255B22" w:rsidRDefault="002A10EA">
            <w:pPr>
              <w:spacing w:line="240" w:lineRule="auto"/>
              <w:rPr>
                <w:rFonts w:ascii="Times New Roman" w:hAnsi="Times New Roman"/>
                <w:color w:val="000000" w:themeColor="text1"/>
                <w:sz w:val="24"/>
                <w:szCs w:val="24"/>
                <w:lang w:eastAsia="en-US"/>
              </w:rPr>
            </w:pPr>
          </w:p>
        </w:tc>
      </w:tr>
      <w:tr w:rsidR="00255B22" w:rsidRPr="00255B22" w:rsidTr="00720F50">
        <w:tc>
          <w:tcPr>
            <w:tcW w:w="503"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40" w:lineRule="auto"/>
              <w:jc w:val="center"/>
              <w:rPr>
                <w:rFonts w:ascii="Times New Roman" w:hAnsi="Times New Roman"/>
                <w:color w:val="000000" w:themeColor="text1"/>
                <w:sz w:val="24"/>
                <w:szCs w:val="24"/>
              </w:rPr>
            </w:pPr>
            <w:r w:rsidRPr="00255B22">
              <w:rPr>
                <w:rFonts w:ascii="Times New Roman" w:hAnsi="Times New Roman"/>
                <w:color w:val="000000" w:themeColor="text1"/>
                <w:sz w:val="24"/>
                <w:szCs w:val="24"/>
              </w:rPr>
              <w:t>7</w:t>
            </w:r>
          </w:p>
        </w:tc>
        <w:tc>
          <w:tcPr>
            <w:tcW w:w="1822"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40" w:lineRule="auto"/>
              <w:jc w:val="center"/>
              <w:rPr>
                <w:rFonts w:ascii="Times New Roman" w:hAnsi="Times New Roman"/>
                <w:b/>
                <w:bCs/>
                <w:color w:val="000000" w:themeColor="text1"/>
                <w:sz w:val="24"/>
                <w:szCs w:val="24"/>
                <w:lang w:eastAsia="zh-CN"/>
              </w:rPr>
            </w:pPr>
            <w:r w:rsidRPr="00255B22">
              <w:rPr>
                <w:rFonts w:ascii="Times New Roman" w:hAnsi="Times New Roman"/>
                <w:b/>
                <w:bCs/>
                <w:color w:val="000000" w:themeColor="text1"/>
                <w:sz w:val="24"/>
                <w:szCs w:val="24"/>
              </w:rPr>
              <w:t>Шейверне лезо по типу екскалібур 5,5х130мм.</w:t>
            </w:r>
          </w:p>
        </w:tc>
        <w:tc>
          <w:tcPr>
            <w:tcW w:w="703"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40" w:lineRule="auto"/>
              <w:jc w:val="center"/>
              <w:rPr>
                <w:rFonts w:ascii="Times New Roman" w:hAnsi="Times New Roman"/>
                <w:color w:val="000000" w:themeColor="text1"/>
                <w:sz w:val="24"/>
                <w:szCs w:val="24"/>
                <w:lang w:eastAsia="en-US"/>
              </w:rPr>
            </w:pPr>
            <w:r w:rsidRPr="00255B22">
              <w:rPr>
                <w:rFonts w:ascii="Times New Roman" w:hAnsi="Times New Roman"/>
                <w:color w:val="000000" w:themeColor="text1"/>
                <w:sz w:val="24"/>
                <w:szCs w:val="24"/>
              </w:rPr>
              <w:t>15</w:t>
            </w:r>
          </w:p>
        </w:tc>
        <w:tc>
          <w:tcPr>
            <w:tcW w:w="2200"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40" w:lineRule="auto"/>
              <w:jc w:val="center"/>
              <w:rPr>
                <w:rFonts w:ascii="Times New Roman" w:hAnsi="Times New Roman"/>
                <w:color w:val="000000" w:themeColor="text1"/>
                <w:sz w:val="24"/>
                <w:szCs w:val="24"/>
                <w:lang w:eastAsia="zh-CN"/>
              </w:rPr>
            </w:pPr>
            <w:r w:rsidRPr="00255B22">
              <w:rPr>
                <w:rFonts w:ascii="Times New Roman" w:hAnsi="Times New Roman"/>
                <w:color w:val="000000" w:themeColor="text1"/>
                <w:sz w:val="24"/>
                <w:szCs w:val="24"/>
                <w:lang w:eastAsia="zh-CN"/>
              </w:rPr>
              <w:t>61800 - Лезо артроскопічної шейверної</w:t>
            </w:r>
            <w:r w:rsidRPr="00255B22">
              <w:rPr>
                <w:rFonts w:ascii="Times New Roman" w:hAnsi="Times New Roman"/>
                <w:color w:val="000000" w:themeColor="text1"/>
                <w:sz w:val="24"/>
                <w:szCs w:val="24"/>
                <w:lang w:eastAsia="zh-CN"/>
              </w:rPr>
              <w:br/>
              <w:t>системи, одноразового використання</w:t>
            </w:r>
          </w:p>
        </w:tc>
        <w:tc>
          <w:tcPr>
            <w:tcW w:w="2912"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40" w:lineRule="auto"/>
              <w:rPr>
                <w:rFonts w:ascii="Times New Roman" w:hAnsi="Times New Roman"/>
                <w:color w:val="000000" w:themeColor="text1"/>
                <w:sz w:val="24"/>
                <w:szCs w:val="24"/>
                <w:lang w:eastAsia="zh-CN"/>
              </w:rPr>
            </w:pPr>
            <w:r w:rsidRPr="00255B22">
              <w:rPr>
                <w:rFonts w:ascii="Times New Roman" w:hAnsi="Times New Roman"/>
                <w:color w:val="000000" w:themeColor="text1"/>
                <w:sz w:val="24"/>
                <w:szCs w:val="24"/>
              </w:rPr>
              <w:t>Лезо</w:t>
            </w:r>
            <w:r w:rsidRPr="00255B22">
              <w:rPr>
                <w:rFonts w:ascii="Times New Roman" w:hAnsi="Times New Roman"/>
                <w:color w:val="000000" w:themeColor="text1"/>
                <w:sz w:val="24"/>
                <w:szCs w:val="24"/>
                <w:lang w:eastAsia="zh-CN"/>
              </w:rPr>
              <w:t xml:space="preserve"> повинн</w:t>
            </w:r>
            <w:r w:rsidRPr="00255B22">
              <w:rPr>
                <w:rFonts w:ascii="Times New Roman" w:hAnsi="Times New Roman"/>
                <w:color w:val="000000" w:themeColor="text1"/>
                <w:sz w:val="24"/>
                <w:szCs w:val="24"/>
              </w:rPr>
              <w:t>е</w:t>
            </w:r>
            <w:r w:rsidRPr="00255B22">
              <w:rPr>
                <w:rFonts w:ascii="Times New Roman" w:hAnsi="Times New Roman"/>
                <w:color w:val="000000" w:themeColor="text1"/>
                <w:sz w:val="24"/>
                <w:szCs w:val="24"/>
                <w:lang w:eastAsia="zh-CN"/>
              </w:rPr>
              <w:t xml:space="preserve"> бути робочою насадкою для рукоятки шейвера. Кінчик робочої частини повинен мати вікно у бічній частині, краї вікна повинні бути із зубцями. Повинн</w:t>
            </w:r>
            <w:r w:rsidRPr="00255B22">
              <w:rPr>
                <w:rFonts w:ascii="Times New Roman" w:hAnsi="Times New Roman"/>
                <w:color w:val="000000" w:themeColor="text1"/>
                <w:sz w:val="24"/>
                <w:szCs w:val="24"/>
              </w:rPr>
              <w:t>е</w:t>
            </w:r>
            <w:r w:rsidRPr="00255B22">
              <w:rPr>
                <w:rFonts w:ascii="Times New Roman" w:hAnsi="Times New Roman"/>
                <w:color w:val="000000" w:themeColor="text1"/>
                <w:sz w:val="24"/>
                <w:szCs w:val="24"/>
                <w:lang w:eastAsia="zh-CN"/>
              </w:rPr>
              <w:t xml:space="preserve"> бути призначен</w:t>
            </w:r>
            <w:r w:rsidRPr="00255B22">
              <w:rPr>
                <w:rFonts w:ascii="Times New Roman" w:hAnsi="Times New Roman"/>
                <w:color w:val="000000" w:themeColor="text1"/>
                <w:sz w:val="24"/>
                <w:szCs w:val="24"/>
              </w:rPr>
              <w:t>е</w:t>
            </w:r>
            <w:r w:rsidRPr="00255B22">
              <w:rPr>
                <w:rFonts w:ascii="Times New Roman" w:hAnsi="Times New Roman"/>
                <w:color w:val="000000" w:themeColor="text1"/>
                <w:sz w:val="24"/>
                <w:szCs w:val="24"/>
                <w:lang w:eastAsia="zh-CN"/>
              </w:rPr>
              <w:t xml:space="preserve"> для максимально агресивної резекції великих м'яких тканин під час хірургічної операції. Ріжучі краї леза мають </w:t>
            </w:r>
            <w:r w:rsidRPr="00255B22">
              <w:rPr>
                <w:rFonts w:ascii="Times New Roman" w:hAnsi="Times New Roman"/>
                <w:color w:val="000000" w:themeColor="text1"/>
                <w:sz w:val="24"/>
                <w:szCs w:val="24"/>
                <w:lang w:eastAsia="zh-CN"/>
              </w:rPr>
              <w:lastRenderedPageBreak/>
              <w:t>бути із зубцями. Робоча частина повинна мати діаметр 5.</w:t>
            </w:r>
            <w:r w:rsidRPr="00255B22">
              <w:rPr>
                <w:rFonts w:ascii="Times New Roman" w:hAnsi="Times New Roman"/>
                <w:color w:val="000000" w:themeColor="text1"/>
                <w:sz w:val="24"/>
                <w:szCs w:val="24"/>
              </w:rPr>
              <w:t>5</w:t>
            </w:r>
            <w:r w:rsidRPr="00255B22">
              <w:rPr>
                <w:rFonts w:ascii="Times New Roman" w:hAnsi="Times New Roman"/>
                <w:color w:val="000000" w:themeColor="text1"/>
                <w:sz w:val="24"/>
                <w:szCs w:val="24"/>
                <w:lang w:eastAsia="zh-CN"/>
              </w:rPr>
              <w:t>±0.1мм, довжину 130±0.</w:t>
            </w:r>
            <w:r w:rsidRPr="00255B22">
              <w:rPr>
                <w:rFonts w:ascii="Times New Roman" w:hAnsi="Times New Roman"/>
                <w:color w:val="000000" w:themeColor="text1"/>
                <w:sz w:val="24"/>
                <w:szCs w:val="24"/>
              </w:rPr>
              <w:t>1</w:t>
            </w:r>
            <w:r w:rsidRPr="00255B22">
              <w:rPr>
                <w:rFonts w:ascii="Times New Roman" w:hAnsi="Times New Roman"/>
                <w:color w:val="000000" w:themeColor="text1"/>
                <w:sz w:val="24"/>
                <w:szCs w:val="24"/>
                <w:lang w:eastAsia="zh-CN"/>
              </w:rPr>
              <w:t>мм</w:t>
            </w:r>
            <w:r w:rsidRPr="00255B22">
              <w:rPr>
                <w:rFonts w:ascii="Times New Roman" w:hAnsi="Times New Roman"/>
                <w:color w:val="000000" w:themeColor="text1"/>
                <w:sz w:val="24"/>
                <w:szCs w:val="24"/>
              </w:rPr>
              <w:t xml:space="preserve"> і </w:t>
            </w:r>
            <w:r w:rsidRPr="00255B22">
              <w:rPr>
                <w:rFonts w:ascii="Times New Roman" w:hAnsi="Times New Roman"/>
                <w:color w:val="000000" w:themeColor="text1"/>
                <w:sz w:val="24"/>
                <w:szCs w:val="24"/>
                <w:lang w:eastAsia="zh-CN"/>
              </w:rPr>
              <w:t>бути прямою. Робоча частина має бути виготовлена з нержавіючої сталі. Хвостовик має бути виготовлений із пластмаси</w:t>
            </w:r>
            <w:r w:rsidRPr="00255B22">
              <w:rPr>
                <w:rFonts w:ascii="Times New Roman" w:hAnsi="Times New Roman"/>
                <w:color w:val="000000" w:themeColor="text1"/>
                <w:sz w:val="24"/>
                <w:szCs w:val="24"/>
              </w:rPr>
              <w:t>. Лезо м</w:t>
            </w:r>
            <w:r w:rsidRPr="00255B22">
              <w:rPr>
                <w:rFonts w:ascii="Times New Roman" w:hAnsi="Times New Roman"/>
                <w:color w:val="000000" w:themeColor="text1"/>
                <w:sz w:val="24"/>
                <w:szCs w:val="24"/>
                <w:lang w:eastAsia="zh-CN"/>
              </w:rPr>
              <w:t>ає бути призначен</w:t>
            </w:r>
            <w:r w:rsidRPr="00255B22">
              <w:rPr>
                <w:rFonts w:ascii="Times New Roman" w:hAnsi="Times New Roman"/>
                <w:color w:val="000000" w:themeColor="text1"/>
                <w:sz w:val="24"/>
                <w:szCs w:val="24"/>
              </w:rPr>
              <w:t>е</w:t>
            </w:r>
            <w:r w:rsidRPr="00255B22">
              <w:rPr>
                <w:rFonts w:ascii="Times New Roman" w:hAnsi="Times New Roman"/>
                <w:color w:val="000000" w:themeColor="text1"/>
                <w:sz w:val="24"/>
                <w:szCs w:val="24"/>
                <w:lang w:eastAsia="zh-CN"/>
              </w:rPr>
              <w:t xml:space="preserve"> для одноразового використання. Повинн</w:t>
            </w:r>
            <w:r w:rsidRPr="00255B22">
              <w:rPr>
                <w:rFonts w:ascii="Times New Roman" w:hAnsi="Times New Roman"/>
                <w:color w:val="000000" w:themeColor="text1"/>
                <w:sz w:val="24"/>
                <w:szCs w:val="24"/>
              </w:rPr>
              <w:t>е</w:t>
            </w:r>
            <w:r w:rsidRPr="00255B22">
              <w:rPr>
                <w:rFonts w:ascii="Times New Roman" w:hAnsi="Times New Roman"/>
                <w:color w:val="000000" w:themeColor="text1"/>
                <w:sz w:val="24"/>
                <w:szCs w:val="24"/>
                <w:lang w:eastAsia="zh-CN"/>
              </w:rPr>
              <w:t xml:space="preserve"> постачатис</w:t>
            </w:r>
            <w:r w:rsidRPr="00255B22">
              <w:rPr>
                <w:rFonts w:ascii="Times New Roman" w:hAnsi="Times New Roman"/>
                <w:color w:val="000000" w:themeColor="text1"/>
                <w:sz w:val="24"/>
                <w:szCs w:val="24"/>
              </w:rPr>
              <w:t>я</w:t>
            </w:r>
            <w:r w:rsidRPr="00255B22">
              <w:rPr>
                <w:rFonts w:ascii="Times New Roman" w:hAnsi="Times New Roman"/>
                <w:color w:val="000000" w:themeColor="text1"/>
                <w:sz w:val="24"/>
                <w:szCs w:val="24"/>
                <w:lang w:eastAsia="zh-CN"/>
              </w:rPr>
              <w:t xml:space="preserve"> стерильним.</w:t>
            </w:r>
          </w:p>
        </w:tc>
        <w:tc>
          <w:tcPr>
            <w:tcW w:w="2350" w:type="dxa"/>
            <w:tcBorders>
              <w:top w:val="single" w:sz="4" w:space="0" w:color="auto"/>
              <w:left w:val="single" w:sz="4" w:space="0" w:color="auto"/>
              <w:bottom w:val="single" w:sz="4" w:space="0" w:color="auto"/>
              <w:right w:val="single" w:sz="4" w:space="0" w:color="auto"/>
            </w:tcBorders>
          </w:tcPr>
          <w:p w:rsidR="002A10EA" w:rsidRPr="00255B22" w:rsidRDefault="002A10EA">
            <w:pPr>
              <w:spacing w:line="240" w:lineRule="auto"/>
              <w:rPr>
                <w:rFonts w:ascii="Times New Roman" w:hAnsi="Times New Roman"/>
                <w:color w:val="000000" w:themeColor="text1"/>
                <w:sz w:val="24"/>
                <w:szCs w:val="24"/>
                <w:lang w:eastAsia="en-US"/>
              </w:rPr>
            </w:pPr>
          </w:p>
        </w:tc>
      </w:tr>
      <w:tr w:rsidR="00255B22" w:rsidRPr="00255B22" w:rsidTr="00720F50">
        <w:tc>
          <w:tcPr>
            <w:tcW w:w="503"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40" w:lineRule="auto"/>
              <w:jc w:val="center"/>
              <w:rPr>
                <w:rFonts w:ascii="Times New Roman" w:hAnsi="Times New Roman"/>
                <w:color w:val="000000" w:themeColor="text1"/>
                <w:sz w:val="24"/>
                <w:szCs w:val="24"/>
              </w:rPr>
            </w:pPr>
            <w:r w:rsidRPr="00255B22">
              <w:rPr>
                <w:rFonts w:ascii="Times New Roman" w:hAnsi="Times New Roman"/>
                <w:color w:val="000000" w:themeColor="text1"/>
                <w:sz w:val="24"/>
                <w:szCs w:val="24"/>
              </w:rPr>
              <w:lastRenderedPageBreak/>
              <w:t>8</w:t>
            </w:r>
          </w:p>
        </w:tc>
        <w:tc>
          <w:tcPr>
            <w:tcW w:w="1822"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40" w:lineRule="auto"/>
              <w:jc w:val="center"/>
              <w:rPr>
                <w:rFonts w:ascii="Times New Roman" w:hAnsi="Times New Roman"/>
                <w:b/>
                <w:bCs/>
                <w:color w:val="000000" w:themeColor="text1"/>
                <w:sz w:val="24"/>
                <w:szCs w:val="24"/>
              </w:rPr>
            </w:pPr>
            <w:r w:rsidRPr="00255B22">
              <w:rPr>
                <w:rFonts w:ascii="Times New Roman" w:hAnsi="Times New Roman"/>
                <w:b/>
                <w:bCs/>
                <w:color w:val="000000" w:themeColor="text1"/>
                <w:sz w:val="24"/>
                <w:szCs w:val="24"/>
              </w:rPr>
              <w:t>Шейверне лезо по типу бур круглий 4,0х130мм.</w:t>
            </w:r>
          </w:p>
        </w:tc>
        <w:tc>
          <w:tcPr>
            <w:tcW w:w="703"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40" w:lineRule="auto"/>
              <w:jc w:val="center"/>
              <w:rPr>
                <w:rFonts w:ascii="Times New Roman" w:hAnsi="Times New Roman"/>
                <w:color w:val="000000" w:themeColor="text1"/>
                <w:sz w:val="24"/>
                <w:szCs w:val="24"/>
              </w:rPr>
            </w:pPr>
            <w:r w:rsidRPr="00255B22">
              <w:rPr>
                <w:rFonts w:ascii="Times New Roman" w:hAnsi="Times New Roman"/>
                <w:color w:val="000000" w:themeColor="text1"/>
                <w:sz w:val="24"/>
                <w:szCs w:val="24"/>
              </w:rPr>
              <w:t>5</w:t>
            </w:r>
          </w:p>
        </w:tc>
        <w:tc>
          <w:tcPr>
            <w:tcW w:w="2200"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40" w:lineRule="auto"/>
              <w:jc w:val="center"/>
              <w:rPr>
                <w:rFonts w:ascii="Times New Roman" w:hAnsi="Times New Roman"/>
                <w:color w:val="000000" w:themeColor="text1"/>
                <w:sz w:val="24"/>
                <w:szCs w:val="24"/>
                <w:lang w:eastAsia="zh-CN"/>
              </w:rPr>
            </w:pPr>
            <w:r w:rsidRPr="00255B22">
              <w:rPr>
                <w:rFonts w:ascii="Times New Roman" w:hAnsi="Times New Roman"/>
                <w:color w:val="000000" w:themeColor="text1"/>
                <w:sz w:val="24"/>
                <w:szCs w:val="24"/>
                <w:lang w:eastAsia="zh-CN"/>
              </w:rPr>
              <w:t>61800 - Лезо артроскопічної шейверної</w:t>
            </w:r>
            <w:r w:rsidRPr="00255B22">
              <w:rPr>
                <w:rFonts w:ascii="Times New Roman" w:hAnsi="Times New Roman"/>
                <w:color w:val="000000" w:themeColor="text1"/>
                <w:sz w:val="24"/>
                <w:szCs w:val="24"/>
                <w:lang w:eastAsia="zh-CN"/>
              </w:rPr>
              <w:br/>
              <w:t>системи, одноразового використання</w:t>
            </w:r>
          </w:p>
        </w:tc>
        <w:tc>
          <w:tcPr>
            <w:tcW w:w="2912"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40" w:lineRule="auto"/>
              <w:rPr>
                <w:rFonts w:ascii="Times New Roman" w:hAnsi="Times New Roman"/>
                <w:color w:val="000000" w:themeColor="text1"/>
                <w:sz w:val="24"/>
                <w:szCs w:val="24"/>
                <w:lang w:eastAsia="zh-CN"/>
              </w:rPr>
            </w:pPr>
            <w:r w:rsidRPr="00255B22">
              <w:rPr>
                <w:rFonts w:ascii="Times New Roman" w:hAnsi="Times New Roman"/>
                <w:color w:val="000000" w:themeColor="text1"/>
                <w:sz w:val="24"/>
                <w:szCs w:val="24"/>
              </w:rPr>
              <w:t>Лезо</w:t>
            </w:r>
            <w:r w:rsidRPr="00255B22">
              <w:rPr>
                <w:rFonts w:ascii="Times New Roman" w:hAnsi="Times New Roman"/>
                <w:color w:val="000000" w:themeColor="text1"/>
                <w:sz w:val="24"/>
                <w:szCs w:val="24"/>
                <w:lang w:eastAsia="zh-CN"/>
              </w:rPr>
              <w:t xml:space="preserve"> повинн</w:t>
            </w:r>
            <w:r w:rsidRPr="00255B22">
              <w:rPr>
                <w:rFonts w:ascii="Times New Roman" w:hAnsi="Times New Roman"/>
                <w:color w:val="000000" w:themeColor="text1"/>
                <w:sz w:val="24"/>
                <w:szCs w:val="24"/>
              </w:rPr>
              <w:t>е</w:t>
            </w:r>
            <w:r w:rsidRPr="00255B22">
              <w:rPr>
                <w:rFonts w:ascii="Times New Roman" w:hAnsi="Times New Roman"/>
                <w:color w:val="000000" w:themeColor="text1"/>
                <w:sz w:val="24"/>
                <w:szCs w:val="24"/>
                <w:lang w:eastAsia="zh-CN"/>
              </w:rPr>
              <w:t xml:space="preserve"> бути робочою насадкою для рукоятки шейвера</w:t>
            </w:r>
            <w:r w:rsidRPr="00255B22">
              <w:rPr>
                <w:rFonts w:ascii="Times New Roman" w:hAnsi="Times New Roman"/>
                <w:color w:val="000000" w:themeColor="text1"/>
                <w:sz w:val="24"/>
                <w:szCs w:val="24"/>
              </w:rPr>
              <w:t xml:space="preserve">. </w:t>
            </w:r>
            <w:r w:rsidRPr="00255B22">
              <w:rPr>
                <w:rFonts w:ascii="Times New Roman" w:hAnsi="Times New Roman"/>
                <w:color w:val="000000" w:themeColor="text1"/>
                <w:sz w:val="24"/>
                <w:szCs w:val="24"/>
                <w:lang w:eastAsia="zh-CN"/>
              </w:rPr>
              <w:t>Має бути типу бур і призначен</w:t>
            </w:r>
            <w:r w:rsidRPr="00255B22">
              <w:rPr>
                <w:rFonts w:ascii="Times New Roman" w:hAnsi="Times New Roman"/>
                <w:color w:val="000000" w:themeColor="text1"/>
                <w:sz w:val="24"/>
                <w:szCs w:val="24"/>
              </w:rPr>
              <w:t>е</w:t>
            </w:r>
            <w:r w:rsidRPr="00255B22">
              <w:rPr>
                <w:rFonts w:ascii="Times New Roman" w:hAnsi="Times New Roman"/>
                <w:color w:val="000000" w:themeColor="text1"/>
                <w:sz w:val="24"/>
                <w:szCs w:val="24"/>
                <w:lang w:eastAsia="zh-CN"/>
              </w:rPr>
              <w:t xml:space="preserve"> для резекції кісткової та хрящової тканини, м'яких тканин, резекції остеофітів та інших хірургічних маніпуляцій. Повинн</w:t>
            </w:r>
            <w:r w:rsidRPr="00255B22">
              <w:rPr>
                <w:rFonts w:ascii="Times New Roman" w:hAnsi="Times New Roman"/>
                <w:color w:val="000000" w:themeColor="text1"/>
                <w:sz w:val="24"/>
                <w:szCs w:val="24"/>
              </w:rPr>
              <w:t xml:space="preserve">е </w:t>
            </w:r>
            <w:r w:rsidRPr="00255B22">
              <w:rPr>
                <w:rFonts w:ascii="Times New Roman" w:hAnsi="Times New Roman"/>
                <w:color w:val="000000" w:themeColor="text1"/>
                <w:sz w:val="24"/>
                <w:szCs w:val="24"/>
                <w:lang w:eastAsia="zh-CN"/>
              </w:rPr>
              <w:t xml:space="preserve">бути круглої форми з не більше </w:t>
            </w:r>
            <w:r w:rsidRPr="00255B22">
              <w:rPr>
                <w:rFonts w:ascii="Times New Roman" w:hAnsi="Times New Roman"/>
                <w:color w:val="000000" w:themeColor="text1"/>
                <w:sz w:val="24"/>
                <w:szCs w:val="24"/>
              </w:rPr>
              <w:t xml:space="preserve">ніж </w:t>
            </w:r>
            <w:r w:rsidRPr="00255B22">
              <w:rPr>
                <w:rFonts w:ascii="Times New Roman" w:hAnsi="Times New Roman"/>
                <w:color w:val="000000" w:themeColor="text1"/>
                <w:sz w:val="24"/>
                <w:szCs w:val="24"/>
                <w:lang w:eastAsia="zh-CN"/>
              </w:rPr>
              <w:t xml:space="preserve">8 ріжучими кромками. Робоча частина повинна мати діаметр </w:t>
            </w:r>
            <w:r w:rsidRPr="00255B22">
              <w:rPr>
                <w:rFonts w:ascii="Times New Roman" w:hAnsi="Times New Roman"/>
                <w:color w:val="000000" w:themeColor="text1"/>
                <w:sz w:val="24"/>
                <w:szCs w:val="24"/>
              </w:rPr>
              <w:t>4</w:t>
            </w:r>
            <w:r w:rsidRPr="00255B22">
              <w:rPr>
                <w:rFonts w:ascii="Times New Roman" w:hAnsi="Times New Roman"/>
                <w:color w:val="000000" w:themeColor="text1"/>
                <w:sz w:val="24"/>
                <w:szCs w:val="24"/>
                <w:lang w:eastAsia="zh-CN"/>
              </w:rPr>
              <w:t>.0±0.1мм, довжину 130±0.</w:t>
            </w:r>
            <w:r w:rsidRPr="00255B22">
              <w:rPr>
                <w:rFonts w:ascii="Times New Roman" w:hAnsi="Times New Roman"/>
                <w:color w:val="000000" w:themeColor="text1"/>
                <w:sz w:val="24"/>
                <w:szCs w:val="24"/>
              </w:rPr>
              <w:t>1</w:t>
            </w:r>
            <w:r w:rsidRPr="00255B22">
              <w:rPr>
                <w:rFonts w:ascii="Times New Roman" w:hAnsi="Times New Roman"/>
                <w:color w:val="000000" w:themeColor="text1"/>
                <w:sz w:val="24"/>
                <w:szCs w:val="24"/>
                <w:lang w:eastAsia="zh-CN"/>
              </w:rPr>
              <w:t>мм</w:t>
            </w:r>
            <w:r w:rsidRPr="00255B22">
              <w:rPr>
                <w:rFonts w:ascii="Times New Roman" w:hAnsi="Times New Roman"/>
                <w:color w:val="000000" w:themeColor="text1"/>
                <w:sz w:val="24"/>
                <w:szCs w:val="24"/>
              </w:rPr>
              <w:t xml:space="preserve"> і </w:t>
            </w:r>
            <w:r w:rsidRPr="00255B22">
              <w:rPr>
                <w:rFonts w:ascii="Times New Roman" w:hAnsi="Times New Roman"/>
                <w:color w:val="000000" w:themeColor="text1"/>
                <w:sz w:val="24"/>
                <w:szCs w:val="24"/>
                <w:lang w:eastAsia="zh-CN"/>
              </w:rPr>
              <w:t xml:space="preserve">бути прямою. Повинна бути прямою. Робоча частина має бути виготовлена з нержавіючої сталі. Хвостовик повинен бути виготовлений із пластмаси. Робоча частина має бути забезпечена аспіраційним отвором. </w:t>
            </w:r>
            <w:r w:rsidRPr="00255B22">
              <w:rPr>
                <w:rFonts w:ascii="Times New Roman" w:hAnsi="Times New Roman"/>
                <w:color w:val="000000" w:themeColor="text1"/>
                <w:sz w:val="24"/>
                <w:szCs w:val="24"/>
              </w:rPr>
              <w:t>Лезо м</w:t>
            </w:r>
            <w:r w:rsidRPr="00255B22">
              <w:rPr>
                <w:rFonts w:ascii="Times New Roman" w:hAnsi="Times New Roman"/>
                <w:color w:val="000000" w:themeColor="text1"/>
                <w:sz w:val="24"/>
                <w:szCs w:val="24"/>
                <w:lang w:eastAsia="zh-CN"/>
              </w:rPr>
              <w:t>ає бути призначен</w:t>
            </w:r>
            <w:r w:rsidRPr="00255B22">
              <w:rPr>
                <w:rFonts w:ascii="Times New Roman" w:hAnsi="Times New Roman"/>
                <w:color w:val="000000" w:themeColor="text1"/>
                <w:sz w:val="24"/>
                <w:szCs w:val="24"/>
              </w:rPr>
              <w:t>е</w:t>
            </w:r>
            <w:r w:rsidRPr="00255B22">
              <w:rPr>
                <w:rFonts w:ascii="Times New Roman" w:hAnsi="Times New Roman"/>
                <w:color w:val="000000" w:themeColor="text1"/>
                <w:sz w:val="24"/>
                <w:szCs w:val="24"/>
                <w:lang w:eastAsia="zh-CN"/>
              </w:rPr>
              <w:t xml:space="preserve"> для одноразового використання. Повинн</w:t>
            </w:r>
            <w:r w:rsidRPr="00255B22">
              <w:rPr>
                <w:rFonts w:ascii="Times New Roman" w:hAnsi="Times New Roman"/>
                <w:color w:val="000000" w:themeColor="text1"/>
                <w:sz w:val="24"/>
                <w:szCs w:val="24"/>
              </w:rPr>
              <w:t>е</w:t>
            </w:r>
            <w:r w:rsidRPr="00255B22">
              <w:rPr>
                <w:rFonts w:ascii="Times New Roman" w:hAnsi="Times New Roman"/>
                <w:color w:val="000000" w:themeColor="text1"/>
                <w:sz w:val="24"/>
                <w:szCs w:val="24"/>
                <w:lang w:eastAsia="zh-CN"/>
              </w:rPr>
              <w:t xml:space="preserve"> постачатис</w:t>
            </w:r>
            <w:r w:rsidRPr="00255B22">
              <w:rPr>
                <w:rFonts w:ascii="Times New Roman" w:hAnsi="Times New Roman"/>
                <w:color w:val="000000" w:themeColor="text1"/>
                <w:sz w:val="24"/>
                <w:szCs w:val="24"/>
              </w:rPr>
              <w:t>я</w:t>
            </w:r>
            <w:r w:rsidRPr="00255B22">
              <w:rPr>
                <w:rFonts w:ascii="Times New Roman" w:hAnsi="Times New Roman"/>
                <w:color w:val="000000" w:themeColor="text1"/>
                <w:sz w:val="24"/>
                <w:szCs w:val="24"/>
                <w:lang w:eastAsia="zh-CN"/>
              </w:rPr>
              <w:t xml:space="preserve"> стерильним.</w:t>
            </w:r>
          </w:p>
        </w:tc>
        <w:tc>
          <w:tcPr>
            <w:tcW w:w="2350" w:type="dxa"/>
            <w:tcBorders>
              <w:top w:val="single" w:sz="4" w:space="0" w:color="auto"/>
              <w:left w:val="single" w:sz="4" w:space="0" w:color="auto"/>
              <w:bottom w:val="single" w:sz="4" w:space="0" w:color="auto"/>
              <w:right w:val="single" w:sz="4" w:space="0" w:color="auto"/>
            </w:tcBorders>
          </w:tcPr>
          <w:p w:rsidR="002A10EA" w:rsidRPr="00255B22" w:rsidRDefault="002A10EA">
            <w:pPr>
              <w:spacing w:line="240" w:lineRule="auto"/>
              <w:rPr>
                <w:rFonts w:ascii="Times New Roman" w:hAnsi="Times New Roman"/>
                <w:color w:val="000000" w:themeColor="text1"/>
                <w:sz w:val="24"/>
                <w:szCs w:val="24"/>
                <w:lang w:eastAsia="en-US"/>
              </w:rPr>
            </w:pPr>
          </w:p>
        </w:tc>
      </w:tr>
      <w:tr w:rsidR="00255B22" w:rsidRPr="00255B22" w:rsidTr="00720F50">
        <w:tc>
          <w:tcPr>
            <w:tcW w:w="503"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40" w:lineRule="auto"/>
              <w:jc w:val="center"/>
              <w:rPr>
                <w:rFonts w:ascii="Times New Roman" w:hAnsi="Times New Roman"/>
                <w:color w:val="000000" w:themeColor="text1"/>
                <w:sz w:val="24"/>
                <w:szCs w:val="24"/>
              </w:rPr>
            </w:pPr>
            <w:r w:rsidRPr="00255B22">
              <w:rPr>
                <w:rFonts w:ascii="Times New Roman" w:hAnsi="Times New Roman"/>
                <w:color w:val="000000" w:themeColor="text1"/>
                <w:sz w:val="24"/>
                <w:szCs w:val="24"/>
              </w:rPr>
              <w:t>9</w:t>
            </w:r>
          </w:p>
        </w:tc>
        <w:tc>
          <w:tcPr>
            <w:tcW w:w="1822"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40" w:lineRule="auto"/>
              <w:jc w:val="center"/>
              <w:rPr>
                <w:rFonts w:ascii="Times New Roman" w:hAnsi="Times New Roman"/>
                <w:b/>
                <w:bCs/>
                <w:color w:val="000000" w:themeColor="text1"/>
                <w:sz w:val="24"/>
                <w:szCs w:val="24"/>
              </w:rPr>
            </w:pPr>
            <w:r w:rsidRPr="00255B22">
              <w:rPr>
                <w:rFonts w:ascii="Times New Roman" w:hAnsi="Times New Roman"/>
                <w:b/>
                <w:bCs/>
                <w:color w:val="000000" w:themeColor="text1"/>
                <w:sz w:val="24"/>
                <w:szCs w:val="24"/>
              </w:rPr>
              <w:t xml:space="preserve">Шейверне лезо по типу </w:t>
            </w:r>
            <w:r w:rsidRPr="00255B22">
              <w:rPr>
                <w:rFonts w:ascii="Times New Roman" w:hAnsi="Times New Roman"/>
                <w:b/>
                <w:bCs/>
                <w:color w:val="000000" w:themeColor="text1"/>
                <w:sz w:val="24"/>
                <w:szCs w:val="24"/>
              </w:rPr>
              <w:lastRenderedPageBreak/>
              <w:t>бур овальний 4,0х130мм.</w:t>
            </w:r>
          </w:p>
        </w:tc>
        <w:tc>
          <w:tcPr>
            <w:tcW w:w="703" w:type="dxa"/>
            <w:tcBorders>
              <w:top w:val="single" w:sz="4" w:space="0" w:color="auto"/>
              <w:left w:val="single" w:sz="4" w:space="0" w:color="auto"/>
              <w:bottom w:val="single" w:sz="4" w:space="0" w:color="auto"/>
              <w:right w:val="single" w:sz="4" w:space="0" w:color="auto"/>
            </w:tcBorders>
            <w:vAlign w:val="center"/>
          </w:tcPr>
          <w:p w:rsidR="002A10EA" w:rsidRPr="00255B22" w:rsidRDefault="002A10EA">
            <w:pPr>
              <w:spacing w:line="240" w:lineRule="auto"/>
              <w:jc w:val="center"/>
              <w:rPr>
                <w:rFonts w:ascii="Times New Roman" w:hAnsi="Times New Roman"/>
                <w:color w:val="000000" w:themeColor="text1"/>
                <w:sz w:val="24"/>
                <w:szCs w:val="24"/>
              </w:rPr>
            </w:pPr>
            <w:r w:rsidRPr="00255B22">
              <w:rPr>
                <w:rFonts w:ascii="Times New Roman" w:hAnsi="Times New Roman"/>
                <w:color w:val="000000" w:themeColor="text1"/>
                <w:sz w:val="24"/>
                <w:szCs w:val="24"/>
              </w:rPr>
              <w:lastRenderedPageBreak/>
              <w:t>35</w:t>
            </w:r>
          </w:p>
          <w:p w:rsidR="002A10EA" w:rsidRPr="00255B22" w:rsidRDefault="002A10EA">
            <w:pPr>
              <w:spacing w:line="240" w:lineRule="auto"/>
              <w:jc w:val="center"/>
              <w:rPr>
                <w:rFonts w:ascii="Times New Roman" w:hAnsi="Times New Roman"/>
                <w:color w:val="000000" w:themeColor="text1"/>
                <w:sz w:val="24"/>
                <w:szCs w:val="24"/>
              </w:rPr>
            </w:pPr>
          </w:p>
        </w:tc>
        <w:tc>
          <w:tcPr>
            <w:tcW w:w="2200"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40" w:lineRule="auto"/>
              <w:jc w:val="center"/>
              <w:rPr>
                <w:rFonts w:ascii="Times New Roman" w:hAnsi="Times New Roman"/>
                <w:color w:val="000000" w:themeColor="text1"/>
                <w:sz w:val="24"/>
                <w:szCs w:val="24"/>
                <w:lang w:eastAsia="zh-CN"/>
              </w:rPr>
            </w:pPr>
            <w:r w:rsidRPr="00255B22">
              <w:rPr>
                <w:rFonts w:ascii="Times New Roman" w:hAnsi="Times New Roman"/>
                <w:color w:val="000000" w:themeColor="text1"/>
                <w:sz w:val="24"/>
                <w:szCs w:val="24"/>
                <w:lang w:eastAsia="zh-CN"/>
              </w:rPr>
              <w:t>61800 - Лезо артроскопічної шейверної</w:t>
            </w:r>
            <w:r w:rsidRPr="00255B22">
              <w:rPr>
                <w:rFonts w:ascii="Times New Roman" w:hAnsi="Times New Roman"/>
                <w:color w:val="000000" w:themeColor="text1"/>
                <w:sz w:val="24"/>
                <w:szCs w:val="24"/>
                <w:lang w:eastAsia="zh-CN"/>
              </w:rPr>
              <w:br/>
            </w:r>
            <w:r w:rsidRPr="00255B22">
              <w:rPr>
                <w:rFonts w:ascii="Times New Roman" w:hAnsi="Times New Roman"/>
                <w:color w:val="000000" w:themeColor="text1"/>
                <w:sz w:val="24"/>
                <w:szCs w:val="24"/>
                <w:lang w:eastAsia="zh-CN"/>
              </w:rPr>
              <w:lastRenderedPageBreak/>
              <w:t>системи, одноразового використання</w:t>
            </w:r>
          </w:p>
        </w:tc>
        <w:tc>
          <w:tcPr>
            <w:tcW w:w="2912"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40" w:lineRule="auto"/>
              <w:rPr>
                <w:rFonts w:ascii="Times New Roman" w:hAnsi="Times New Roman"/>
                <w:color w:val="000000" w:themeColor="text1"/>
                <w:sz w:val="24"/>
                <w:szCs w:val="24"/>
                <w:lang w:eastAsia="zh-CN"/>
              </w:rPr>
            </w:pPr>
            <w:r w:rsidRPr="00255B22">
              <w:rPr>
                <w:rFonts w:ascii="Times New Roman" w:hAnsi="Times New Roman"/>
                <w:color w:val="000000" w:themeColor="text1"/>
                <w:sz w:val="24"/>
                <w:szCs w:val="24"/>
              </w:rPr>
              <w:lastRenderedPageBreak/>
              <w:t>Лезо</w:t>
            </w:r>
            <w:r w:rsidRPr="00255B22">
              <w:rPr>
                <w:rFonts w:ascii="Times New Roman" w:hAnsi="Times New Roman"/>
                <w:color w:val="000000" w:themeColor="text1"/>
                <w:sz w:val="24"/>
                <w:szCs w:val="24"/>
                <w:lang w:eastAsia="zh-CN"/>
              </w:rPr>
              <w:t xml:space="preserve"> повинн</w:t>
            </w:r>
            <w:r w:rsidRPr="00255B22">
              <w:rPr>
                <w:rFonts w:ascii="Times New Roman" w:hAnsi="Times New Roman"/>
                <w:color w:val="000000" w:themeColor="text1"/>
                <w:sz w:val="24"/>
                <w:szCs w:val="24"/>
              </w:rPr>
              <w:t>е</w:t>
            </w:r>
            <w:r w:rsidRPr="00255B22">
              <w:rPr>
                <w:rFonts w:ascii="Times New Roman" w:hAnsi="Times New Roman"/>
                <w:color w:val="000000" w:themeColor="text1"/>
                <w:sz w:val="24"/>
                <w:szCs w:val="24"/>
                <w:lang w:eastAsia="zh-CN"/>
              </w:rPr>
              <w:t xml:space="preserve"> бути робочою насадкою для рукоятки шейвера. </w:t>
            </w:r>
            <w:r w:rsidRPr="00255B22">
              <w:rPr>
                <w:rFonts w:ascii="Times New Roman" w:hAnsi="Times New Roman"/>
                <w:color w:val="000000" w:themeColor="text1"/>
                <w:sz w:val="24"/>
                <w:szCs w:val="24"/>
                <w:lang w:eastAsia="zh-CN"/>
              </w:rPr>
              <w:lastRenderedPageBreak/>
              <w:t>Повинн</w:t>
            </w:r>
            <w:r w:rsidRPr="00255B22">
              <w:rPr>
                <w:rFonts w:ascii="Times New Roman" w:hAnsi="Times New Roman"/>
                <w:color w:val="000000" w:themeColor="text1"/>
                <w:sz w:val="24"/>
                <w:szCs w:val="24"/>
              </w:rPr>
              <w:t xml:space="preserve">е </w:t>
            </w:r>
            <w:r w:rsidRPr="00255B22">
              <w:rPr>
                <w:rFonts w:ascii="Times New Roman" w:hAnsi="Times New Roman"/>
                <w:color w:val="000000" w:themeColor="text1"/>
                <w:sz w:val="24"/>
                <w:szCs w:val="24"/>
                <w:lang w:eastAsia="zh-CN"/>
              </w:rPr>
              <w:t>бути типу бур і призначен</w:t>
            </w:r>
            <w:r w:rsidRPr="00255B22">
              <w:rPr>
                <w:rFonts w:ascii="Times New Roman" w:hAnsi="Times New Roman"/>
                <w:color w:val="000000" w:themeColor="text1"/>
                <w:sz w:val="24"/>
                <w:szCs w:val="24"/>
              </w:rPr>
              <w:t>е</w:t>
            </w:r>
            <w:r w:rsidRPr="00255B22">
              <w:rPr>
                <w:rFonts w:ascii="Times New Roman" w:hAnsi="Times New Roman"/>
                <w:color w:val="000000" w:themeColor="text1"/>
                <w:sz w:val="24"/>
                <w:szCs w:val="24"/>
                <w:lang w:eastAsia="zh-CN"/>
              </w:rPr>
              <w:t xml:space="preserve"> для найбільш агресивної резекції під час пластики субакроміальної декомпресії та інших хірургічних маніпуляцій. Повинн</w:t>
            </w:r>
            <w:r w:rsidRPr="00255B22">
              <w:rPr>
                <w:rFonts w:ascii="Times New Roman" w:hAnsi="Times New Roman"/>
                <w:color w:val="000000" w:themeColor="text1"/>
                <w:sz w:val="24"/>
                <w:szCs w:val="24"/>
              </w:rPr>
              <w:t>е</w:t>
            </w:r>
            <w:r w:rsidRPr="00255B22">
              <w:rPr>
                <w:rFonts w:ascii="Times New Roman" w:hAnsi="Times New Roman"/>
                <w:color w:val="000000" w:themeColor="text1"/>
                <w:sz w:val="24"/>
                <w:szCs w:val="24"/>
                <w:lang w:eastAsia="zh-CN"/>
              </w:rPr>
              <w:t xml:space="preserve"> бути овальної форми з не більш як 8 ріжучими кромками. Робоча частина повинна мати діаметр </w:t>
            </w:r>
            <w:r w:rsidRPr="00255B22">
              <w:rPr>
                <w:rFonts w:ascii="Times New Roman" w:hAnsi="Times New Roman"/>
                <w:color w:val="000000" w:themeColor="text1"/>
                <w:sz w:val="24"/>
                <w:szCs w:val="24"/>
              </w:rPr>
              <w:t>4</w:t>
            </w:r>
            <w:r w:rsidRPr="00255B22">
              <w:rPr>
                <w:rFonts w:ascii="Times New Roman" w:hAnsi="Times New Roman"/>
                <w:color w:val="000000" w:themeColor="text1"/>
                <w:sz w:val="24"/>
                <w:szCs w:val="24"/>
                <w:lang w:eastAsia="zh-CN"/>
              </w:rPr>
              <w:t>.0±0.1мм, довжину 130±0.</w:t>
            </w:r>
            <w:r w:rsidRPr="00255B22">
              <w:rPr>
                <w:rFonts w:ascii="Times New Roman" w:hAnsi="Times New Roman"/>
                <w:color w:val="000000" w:themeColor="text1"/>
                <w:sz w:val="24"/>
                <w:szCs w:val="24"/>
              </w:rPr>
              <w:t>1</w:t>
            </w:r>
            <w:r w:rsidRPr="00255B22">
              <w:rPr>
                <w:rFonts w:ascii="Times New Roman" w:hAnsi="Times New Roman"/>
                <w:color w:val="000000" w:themeColor="text1"/>
                <w:sz w:val="24"/>
                <w:szCs w:val="24"/>
                <w:lang w:eastAsia="zh-CN"/>
              </w:rPr>
              <w:t>мм.</w:t>
            </w:r>
            <w:r w:rsidRPr="00255B22">
              <w:rPr>
                <w:rFonts w:ascii="Times New Roman" w:hAnsi="Times New Roman"/>
                <w:color w:val="000000" w:themeColor="text1"/>
                <w:sz w:val="24"/>
                <w:szCs w:val="24"/>
              </w:rPr>
              <w:t xml:space="preserve"> і п</w:t>
            </w:r>
            <w:r w:rsidRPr="00255B22">
              <w:rPr>
                <w:rFonts w:ascii="Times New Roman" w:hAnsi="Times New Roman"/>
                <w:color w:val="000000" w:themeColor="text1"/>
                <w:sz w:val="24"/>
                <w:szCs w:val="24"/>
                <w:lang w:eastAsia="zh-CN"/>
              </w:rPr>
              <w:t>овинна бути прямою. Робоча частина має бути виготовлена з нержавіючої сталі. Хвостовик має бути виготовлений із пластмаси</w:t>
            </w:r>
            <w:r w:rsidRPr="00255B22">
              <w:rPr>
                <w:rFonts w:ascii="Times New Roman" w:hAnsi="Times New Roman"/>
                <w:color w:val="000000" w:themeColor="text1"/>
                <w:sz w:val="24"/>
                <w:szCs w:val="24"/>
              </w:rPr>
              <w:t>. Лезо м</w:t>
            </w:r>
            <w:r w:rsidRPr="00255B22">
              <w:rPr>
                <w:rFonts w:ascii="Times New Roman" w:hAnsi="Times New Roman"/>
                <w:color w:val="000000" w:themeColor="text1"/>
                <w:sz w:val="24"/>
                <w:szCs w:val="24"/>
                <w:lang w:eastAsia="zh-CN"/>
              </w:rPr>
              <w:t>ає бути призначен</w:t>
            </w:r>
            <w:r w:rsidRPr="00255B22">
              <w:rPr>
                <w:rFonts w:ascii="Times New Roman" w:hAnsi="Times New Roman"/>
                <w:color w:val="000000" w:themeColor="text1"/>
                <w:sz w:val="24"/>
                <w:szCs w:val="24"/>
              </w:rPr>
              <w:t>е</w:t>
            </w:r>
            <w:r w:rsidRPr="00255B22">
              <w:rPr>
                <w:rFonts w:ascii="Times New Roman" w:hAnsi="Times New Roman"/>
                <w:color w:val="000000" w:themeColor="text1"/>
                <w:sz w:val="24"/>
                <w:szCs w:val="24"/>
                <w:lang w:eastAsia="zh-CN"/>
              </w:rPr>
              <w:t xml:space="preserve"> для одноразового використання. Повинн</w:t>
            </w:r>
            <w:r w:rsidRPr="00255B22">
              <w:rPr>
                <w:rFonts w:ascii="Times New Roman" w:hAnsi="Times New Roman"/>
                <w:color w:val="000000" w:themeColor="text1"/>
                <w:sz w:val="24"/>
                <w:szCs w:val="24"/>
              </w:rPr>
              <w:t>е</w:t>
            </w:r>
            <w:r w:rsidRPr="00255B22">
              <w:rPr>
                <w:rFonts w:ascii="Times New Roman" w:hAnsi="Times New Roman"/>
                <w:color w:val="000000" w:themeColor="text1"/>
                <w:sz w:val="24"/>
                <w:szCs w:val="24"/>
                <w:lang w:eastAsia="zh-CN"/>
              </w:rPr>
              <w:t xml:space="preserve"> постачатис</w:t>
            </w:r>
            <w:r w:rsidRPr="00255B22">
              <w:rPr>
                <w:rFonts w:ascii="Times New Roman" w:hAnsi="Times New Roman"/>
                <w:color w:val="000000" w:themeColor="text1"/>
                <w:sz w:val="24"/>
                <w:szCs w:val="24"/>
              </w:rPr>
              <w:t>я</w:t>
            </w:r>
            <w:r w:rsidRPr="00255B22">
              <w:rPr>
                <w:rFonts w:ascii="Times New Roman" w:hAnsi="Times New Roman"/>
                <w:color w:val="000000" w:themeColor="text1"/>
                <w:sz w:val="24"/>
                <w:szCs w:val="24"/>
                <w:lang w:eastAsia="zh-CN"/>
              </w:rPr>
              <w:t xml:space="preserve"> стерильним.</w:t>
            </w:r>
          </w:p>
        </w:tc>
        <w:tc>
          <w:tcPr>
            <w:tcW w:w="2350" w:type="dxa"/>
            <w:tcBorders>
              <w:top w:val="single" w:sz="4" w:space="0" w:color="auto"/>
              <w:left w:val="single" w:sz="4" w:space="0" w:color="auto"/>
              <w:bottom w:val="single" w:sz="4" w:space="0" w:color="auto"/>
              <w:right w:val="single" w:sz="4" w:space="0" w:color="auto"/>
            </w:tcBorders>
          </w:tcPr>
          <w:p w:rsidR="002A10EA" w:rsidRPr="00255B22" w:rsidRDefault="002A10EA">
            <w:pPr>
              <w:spacing w:line="240" w:lineRule="auto"/>
              <w:rPr>
                <w:rFonts w:ascii="Times New Roman" w:hAnsi="Times New Roman"/>
                <w:color w:val="000000" w:themeColor="text1"/>
                <w:sz w:val="24"/>
                <w:szCs w:val="24"/>
                <w:lang w:eastAsia="en-US"/>
              </w:rPr>
            </w:pPr>
          </w:p>
        </w:tc>
      </w:tr>
      <w:tr w:rsidR="00255B22" w:rsidRPr="00255B22" w:rsidTr="00720F50">
        <w:tc>
          <w:tcPr>
            <w:tcW w:w="503"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40" w:lineRule="auto"/>
              <w:jc w:val="center"/>
              <w:rPr>
                <w:rFonts w:ascii="Times New Roman" w:hAnsi="Times New Roman"/>
                <w:color w:val="000000" w:themeColor="text1"/>
                <w:sz w:val="24"/>
                <w:szCs w:val="24"/>
              </w:rPr>
            </w:pPr>
            <w:r w:rsidRPr="00255B22">
              <w:rPr>
                <w:rFonts w:ascii="Times New Roman" w:hAnsi="Times New Roman"/>
                <w:color w:val="000000" w:themeColor="text1"/>
                <w:sz w:val="24"/>
                <w:szCs w:val="24"/>
              </w:rPr>
              <w:lastRenderedPageBreak/>
              <w:t>10</w:t>
            </w:r>
          </w:p>
        </w:tc>
        <w:tc>
          <w:tcPr>
            <w:tcW w:w="1822"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40" w:lineRule="auto"/>
              <w:jc w:val="center"/>
              <w:rPr>
                <w:rFonts w:ascii="Times New Roman" w:hAnsi="Times New Roman"/>
                <w:b/>
                <w:bCs/>
                <w:color w:val="000000" w:themeColor="text1"/>
                <w:sz w:val="24"/>
                <w:szCs w:val="24"/>
              </w:rPr>
            </w:pPr>
            <w:r w:rsidRPr="00255B22">
              <w:rPr>
                <w:rFonts w:ascii="Times New Roman" w:hAnsi="Times New Roman"/>
                <w:b/>
                <w:bCs/>
                <w:color w:val="000000" w:themeColor="text1"/>
                <w:sz w:val="24"/>
                <w:szCs w:val="24"/>
              </w:rPr>
              <w:t>Шейверне лезо по типу бур овальний 5,0х130мм.</w:t>
            </w:r>
          </w:p>
        </w:tc>
        <w:tc>
          <w:tcPr>
            <w:tcW w:w="703"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40" w:lineRule="auto"/>
              <w:jc w:val="center"/>
              <w:rPr>
                <w:rFonts w:ascii="Times New Roman" w:hAnsi="Times New Roman"/>
                <w:color w:val="000000" w:themeColor="text1"/>
                <w:sz w:val="24"/>
                <w:szCs w:val="24"/>
              </w:rPr>
            </w:pPr>
            <w:r w:rsidRPr="00255B22">
              <w:rPr>
                <w:rFonts w:ascii="Times New Roman" w:hAnsi="Times New Roman"/>
                <w:color w:val="000000" w:themeColor="text1"/>
                <w:sz w:val="24"/>
                <w:szCs w:val="24"/>
              </w:rPr>
              <w:t>60</w:t>
            </w:r>
          </w:p>
        </w:tc>
        <w:tc>
          <w:tcPr>
            <w:tcW w:w="2200"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40" w:lineRule="auto"/>
              <w:jc w:val="center"/>
              <w:rPr>
                <w:rFonts w:ascii="Times New Roman" w:hAnsi="Times New Roman"/>
                <w:color w:val="000000" w:themeColor="text1"/>
                <w:sz w:val="24"/>
                <w:szCs w:val="24"/>
                <w:lang w:eastAsia="zh-CN"/>
              </w:rPr>
            </w:pPr>
            <w:r w:rsidRPr="00255B22">
              <w:rPr>
                <w:rFonts w:ascii="Times New Roman" w:hAnsi="Times New Roman"/>
                <w:color w:val="000000" w:themeColor="text1"/>
                <w:sz w:val="24"/>
                <w:szCs w:val="24"/>
                <w:lang w:eastAsia="zh-CN"/>
              </w:rPr>
              <w:t>61800 - Лезо артроскопічної шейверної</w:t>
            </w:r>
            <w:r w:rsidRPr="00255B22">
              <w:rPr>
                <w:rFonts w:ascii="Times New Roman" w:hAnsi="Times New Roman"/>
                <w:color w:val="000000" w:themeColor="text1"/>
                <w:sz w:val="24"/>
                <w:szCs w:val="24"/>
                <w:lang w:eastAsia="zh-CN"/>
              </w:rPr>
              <w:br/>
              <w:t>системи, одноразового використання</w:t>
            </w:r>
          </w:p>
        </w:tc>
        <w:tc>
          <w:tcPr>
            <w:tcW w:w="2912"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40" w:lineRule="auto"/>
              <w:rPr>
                <w:rFonts w:ascii="Times New Roman" w:hAnsi="Times New Roman"/>
                <w:color w:val="000000" w:themeColor="text1"/>
                <w:sz w:val="24"/>
                <w:szCs w:val="24"/>
                <w:lang w:eastAsia="zh-CN"/>
              </w:rPr>
            </w:pPr>
            <w:r w:rsidRPr="00255B22">
              <w:rPr>
                <w:rFonts w:ascii="Times New Roman" w:hAnsi="Times New Roman"/>
                <w:color w:val="000000" w:themeColor="text1"/>
                <w:sz w:val="24"/>
                <w:szCs w:val="24"/>
              </w:rPr>
              <w:t>Лезо</w:t>
            </w:r>
            <w:r w:rsidRPr="00255B22">
              <w:rPr>
                <w:rFonts w:ascii="Times New Roman" w:hAnsi="Times New Roman"/>
                <w:color w:val="000000" w:themeColor="text1"/>
                <w:sz w:val="24"/>
                <w:szCs w:val="24"/>
                <w:lang w:eastAsia="zh-CN"/>
              </w:rPr>
              <w:t xml:space="preserve"> повинн</w:t>
            </w:r>
            <w:r w:rsidRPr="00255B22">
              <w:rPr>
                <w:rFonts w:ascii="Times New Roman" w:hAnsi="Times New Roman"/>
                <w:color w:val="000000" w:themeColor="text1"/>
                <w:sz w:val="24"/>
                <w:szCs w:val="24"/>
              </w:rPr>
              <w:t>е</w:t>
            </w:r>
            <w:r w:rsidRPr="00255B22">
              <w:rPr>
                <w:rFonts w:ascii="Times New Roman" w:hAnsi="Times New Roman"/>
                <w:color w:val="000000" w:themeColor="text1"/>
                <w:sz w:val="24"/>
                <w:szCs w:val="24"/>
                <w:lang w:eastAsia="zh-CN"/>
              </w:rPr>
              <w:t xml:space="preserve"> бути робочою насадкою для рукоятки шейвера. Повинн</w:t>
            </w:r>
            <w:r w:rsidRPr="00255B22">
              <w:rPr>
                <w:rFonts w:ascii="Times New Roman" w:hAnsi="Times New Roman"/>
                <w:color w:val="000000" w:themeColor="text1"/>
                <w:sz w:val="24"/>
                <w:szCs w:val="24"/>
              </w:rPr>
              <w:t xml:space="preserve">е </w:t>
            </w:r>
            <w:r w:rsidRPr="00255B22">
              <w:rPr>
                <w:rFonts w:ascii="Times New Roman" w:hAnsi="Times New Roman"/>
                <w:color w:val="000000" w:themeColor="text1"/>
                <w:sz w:val="24"/>
                <w:szCs w:val="24"/>
                <w:lang w:eastAsia="zh-CN"/>
              </w:rPr>
              <w:t>бути типу бур і призначен</w:t>
            </w:r>
            <w:r w:rsidRPr="00255B22">
              <w:rPr>
                <w:rFonts w:ascii="Times New Roman" w:hAnsi="Times New Roman"/>
                <w:color w:val="000000" w:themeColor="text1"/>
                <w:sz w:val="24"/>
                <w:szCs w:val="24"/>
              </w:rPr>
              <w:t>е</w:t>
            </w:r>
            <w:r w:rsidRPr="00255B22">
              <w:rPr>
                <w:rFonts w:ascii="Times New Roman" w:hAnsi="Times New Roman"/>
                <w:color w:val="000000" w:themeColor="text1"/>
                <w:sz w:val="24"/>
                <w:szCs w:val="24"/>
                <w:lang w:eastAsia="zh-CN"/>
              </w:rPr>
              <w:t xml:space="preserve"> для найбільш агресивної резекції під час пластики субакроміальної декомпресії та інших хірургічних маніпуляцій. Повинн</w:t>
            </w:r>
            <w:r w:rsidRPr="00255B22">
              <w:rPr>
                <w:rFonts w:ascii="Times New Roman" w:hAnsi="Times New Roman"/>
                <w:color w:val="000000" w:themeColor="text1"/>
                <w:sz w:val="24"/>
                <w:szCs w:val="24"/>
              </w:rPr>
              <w:t>е</w:t>
            </w:r>
            <w:r w:rsidRPr="00255B22">
              <w:rPr>
                <w:rFonts w:ascii="Times New Roman" w:hAnsi="Times New Roman"/>
                <w:color w:val="000000" w:themeColor="text1"/>
                <w:sz w:val="24"/>
                <w:szCs w:val="24"/>
                <w:lang w:eastAsia="zh-CN"/>
              </w:rPr>
              <w:t xml:space="preserve"> бути овальної форми з не більш ніж 8 ріжучими кромками. Робоча частина повинна мати діаметр 5.0±0.1мм, довжину 130±0.</w:t>
            </w:r>
            <w:r w:rsidRPr="00255B22">
              <w:rPr>
                <w:rFonts w:ascii="Times New Roman" w:hAnsi="Times New Roman"/>
                <w:color w:val="000000" w:themeColor="text1"/>
                <w:sz w:val="24"/>
                <w:szCs w:val="24"/>
              </w:rPr>
              <w:t>1</w:t>
            </w:r>
            <w:r w:rsidRPr="00255B22">
              <w:rPr>
                <w:rFonts w:ascii="Times New Roman" w:hAnsi="Times New Roman"/>
                <w:color w:val="000000" w:themeColor="text1"/>
                <w:sz w:val="24"/>
                <w:szCs w:val="24"/>
                <w:lang w:eastAsia="zh-CN"/>
              </w:rPr>
              <w:t>мм.</w:t>
            </w:r>
            <w:r w:rsidRPr="00255B22">
              <w:rPr>
                <w:rFonts w:ascii="Times New Roman" w:hAnsi="Times New Roman"/>
                <w:color w:val="000000" w:themeColor="text1"/>
                <w:sz w:val="24"/>
                <w:szCs w:val="24"/>
              </w:rPr>
              <w:t xml:space="preserve"> і </w:t>
            </w:r>
            <w:r w:rsidRPr="00255B22">
              <w:rPr>
                <w:rFonts w:ascii="Times New Roman" w:hAnsi="Times New Roman"/>
                <w:color w:val="000000" w:themeColor="text1"/>
                <w:sz w:val="24"/>
                <w:szCs w:val="24"/>
                <w:lang w:eastAsia="zh-CN"/>
              </w:rPr>
              <w:t>бути прямою. Робоча частина має бути забезпечена аспіраційним отвором. Робоча частина має бути виготовлена з нержавіючої сталі. Хвостовик має бути виготовлений із пластмаси</w:t>
            </w:r>
            <w:r w:rsidRPr="00255B22">
              <w:rPr>
                <w:rFonts w:ascii="Times New Roman" w:hAnsi="Times New Roman"/>
                <w:color w:val="000000" w:themeColor="text1"/>
                <w:sz w:val="24"/>
                <w:szCs w:val="24"/>
              </w:rPr>
              <w:t>. Лезо м</w:t>
            </w:r>
            <w:r w:rsidRPr="00255B22">
              <w:rPr>
                <w:rFonts w:ascii="Times New Roman" w:hAnsi="Times New Roman"/>
                <w:color w:val="000000" w:themeColor="text1"/>
                <w:sz w:val="24"/>
                <w:szCs w:val="24"/>
                <w:lang w:eastAsia="zh-CN"/>
              </w:rPr>
              <w:t xml:space="preserve">ає бути </w:t>
            </w:r>
            <w:r w:rsidRPr="00255B22">
              <w:rPr>
                <w:rFonts w:ascii="Times New Roman" w:hAnsi="Times New Roman"/>
                <w:color w:val="000000" w:themeColor="text1"/>
                <w:sz w:val="24"/>
                <w:szCs w:val="24"/>
                <w:lang w:eastAsia="zh-CN"/>
              </w:rPr>
              <w:lastRenderedPageBreak/>
              <w:t>призначен</w:t>
            </w:r>
            <w:r w:rsidRPr="00255B22">
              <w:rPr>
                <w:rFonts w:ascii="Times New Roman" w:hAnsi="Times New Roman"/>
                <w:color w:val="000000" w:themeColor="text1"/>
                <w:sz w:val="24"/>
                <w:szCs w:val="24"/>
              </w:rPr>
              <w:t>е</w:t>
            </w:r>
            <w:r w:rsidRPr="00255B22">
              <w:rPr>
                <w:rFonts w:ascii="Times New Roman" w:hAnsi="Times New Roman"/>
                <w:color w:val="000000" w:themeColor="text1"/>
                <w:sz w:val="24"/>
                <w:szCs w:val="24"/>
                <w:lang w:eastAsia="zh-CN"/>
              </w:rPr>
              <w:t xml:space="preserve"> для одноразового використання. Повинн</w:t>
            </w:r>
            <w:r w:rsidRPr="00255B22">
              <w:rPr>
                <w:rFonts w:ascii="Times New Roman" w:hAnsi="Times New Roman"/>
                <w:color w:val="000000" w:themeColor="text1"/>
                <w:sz w:val="24"/>
                <w:szCs w:val="24"/>
              </w:rPr>
              <w:t>е</w:t>
            </w:r>
            <w:r w:rsidRPr="00255B22">
              <w:rPr>
                <w:rFonts w:ascii="Times New Roman" w:hAnsi="Times New Roman"/>
                <w:color w:val="000000" w:themeColor="text1"/>
                <w:sz w:val="24"/>
                <w:szCs w:val="24"/>
                <w:lang w:eastAsia="zh-CN"/>
              </w:rPr>
              <w:t xml:space="preserve"> постачатис</w:t>
            </w:r>
            <w:r w:rsidRPr="00255B22">
              <w:rPr>
                <w:rFonts w:ascii="Times New Roman" w:hAnsi="Times New Roman"/>
                <w:color w:val="000000" w:themeColor="text1"/>
                <w:sz w:val="24"/>
                <w:szCs w:val="24"/>
              </w:rPr>
              <w:t>я</w:t>
            </w:r>
            <w:r w:rsidRPr="00255B22">
              <w:rPr>
                <w:rFonts w:ascii="Times New Roman" w:hAnsi="Times New Roman"/>
                <w:color w:val="000000" w:themeColor="text1"/>
                <w:sz w:val="24"/>
                <w:szCs w:val="24"/>
                <w:lang w:eastAsia="zh-CN"/>
              </w:rPr>
              <w:t xml:space="preserve"> стерильним.</w:t>
            </w:r>
          </w:p>
        </w:tc>
        <w:tc>
          <w:tcPr>
            <w:tcW w:w="2350" w:type="dxa"/>
            <w:tcBorders>
              <w:top w:val="single" w:sz="4" w:space="0" w:color="auto"/>
              <w:left w:val="single" w:sz="4" w:space="0" w:color="auto"/>
              <w:bottom w:val="single" w:sz="4" w:space="0" w:color="auto"/>
              <w:right w:val="single" w:sz="4" w:space="0" w:color="auto"/>
            </w:tcBorders>
          </w:tcPr>
          <w:p w:rsidR="002A10EA" w:rsidRPr="00255B22" w:rsidRDefault="002A10EA">
            <w:pPr>
              <w:spacing w:line="240" w:lineRule="auto"/>
              <w:rPr>
                <w:rFonts w:ascii="Times New Roman" w:hAnsi="Times New Roman"/>
                <w:color w:val="000000" w:themeColor="text1"/>
                <w:sz w:val="24"/>
                <w:szCs w:val="24"/>
                <w:lang w:eastAsia="en-US"/>
              </w:rPr>
            </w:pPr>
          </w:p>
        </w:tc>
      </w:tr>
      <w:tr w:rsidR="00255B22" w:rsidRPr="00255B22" w:rsidTr="00720F50">
        <w:tc>
          <w:tcPr>
            <w:tcW w:w="503"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40" w:lineRule="auto"/>
              <w:jc w:val="center"/>
              <w:rPr>
                <w:rFonts w:ascii="Times New Roman" w:hAnsi="Times New Roman"/>
                <w:color w:val="000000" w:themeColor="text1"/>
                <w:sz w:val="24"/>
                <w:szCs w:val="24"/>
              </w:rPr>
            </w:pPr>
            <w:r w:rsidRPr="00255B22">
              <w:rPr>
                <w:rFonts w:ascii="Times New Roman" w:hAnsi="Times New Roman"/>
                <w:color w:val="000000" w:themeColor="text1"/>
                <w:sz w:val="24"/>
                <w:szCs w:val="24"/>
              </w:rPr>
              <w:lastRenderedPageBreak/>
              <w:t>11</w:t>
            </w:r>
          </w:p>
        </w:tc>
        <w:tc>
          <w:tcPr>
            <w:tcW w:w="1822"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40" w:lineRule="auto"/>
              <w:jc w:val="center"/>
              <w:rPr>
                <w:rFonts w:ascii="Times New Roman" w:hAnsi="Times New Roman"/>
                <w:b/>
                <w:bCs/>
                <w:color w:val="000000" w:themeColor="text1"/>
                <w:sz w:val="24"/>
                <w:szCs w:val="24"/>
                <w:lang w:eastAsia="zh-CN"/>
              </w:rPr>
            </w:pPr>
            <w:r w:rsidRPr="00255B22">
              <w:rPr>
                <w:rFonts w:ascii="Times New Roman" w:hAnsi="Times New Roman"/>
                <w:b/>
                <w:bCs/>
                <w:color w:val="000000" w:themeColor="text1"/>
                <w:sz w:val="24"/>
                <w:szCs w:val="24"/>
              </w:rPr>
              <w:t>Шейверне лезо по тиру торпедо 4,0х130мм.</w:t>
            </w:r>
          </w:p>
        </w:tc>
        <w:tc>
          <w:tcPr>
            <w:tcW w:w="703"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40" w:lineRule="auto"/>
              <w:rPr>
                <w:rFonts w:ascii="Times New Roman" w:hAnsi="Times New Roman"/>
                <w:color w:val="000000" w:themeColor="text1"/>
                <w:sz w:val="24"/>
                <w:szCs w:val="24"/>
                <w:lang w:eastAsia="en-US"/>
              </w:rPr>
            </w:pPr>
            <w:r w:rsidRPr="00255B22">
              <w:rPr>
                <w:rFonts w:ascii="Times New Roman" w:hAnsi="Times New Roman"/>
                <w:color w:val="000000" w:themeColor="text1"/>
                <w:sz w:val="24"/>
                <w:szCs w:val="24"/>
              </w:rPr>
              <w:t>110</w:t>
            </w:r>
          </w:p>
        </w:tc>
        <w:tc>
          <w:tcPr>
            <w:tcW w:w="2200"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40" w:lineRule="auto"/>
              <w:jc w:val="center"/>
              <w:rPr>
                <w:rFonts w:ascii="Times New Roman" w:hAnsi="Times New Roman"/>
                <w:color w:val="000000" w:themeColor="text1"/>
                <w:sz w:val="24"/>
                <w:szCs w:val="24"/>
                <w:lang w:eastAsia="zh-CN"/>
              </w:rPr>
            </w:pPr>
            <w:r w:rsidRPr="00255B22">
              <w:rPr>
                <w:rFonts w:ascii="Times New Roman" w:hAnsi="Times New Roman"/>
                <w:color w:val="000000" w:themeColor="text1"/>
                <w:sz w:val="24"/>
                <w:szCs w:val="24"/>
                <w:lang w:eastAsia="zh-CN"/>
              </w:rPr>
              <w:t>61800 - Лезо артроскопічної шейверної</w:t>
            </w:r>
            <w:r w:rsidRPr="00255B22">
              <w:rPr>
                <w:rFonts w:ascii="Times New Roman" w:hAnsi="Times New Roman"/>
                <w:color w:val="000000" w:themeColor="text1"/>
                <w:sz w:val="24"/>
                <w:szCs w:val="24"/>
                <w:lang w:eastAsia="zh-CN"/>
              </w:rPr>
              <w:br/>
              <w:t>системи, одноразового використання</w:t>
            </w:r>
          </w:p>
        </w:tc>
        <w:tc>
          <w:tcPr>
            <w:tcW w:w="2912"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40" w:lineRule="auto"/>
              <w:rPr>
                <w:rFonts w:ascii="Times New Roman" w:hAnsi="Times New Roman"/>
                <w:color w:val="000000" w:themeColor="text1"/>
                <w:sz w:val="24"/>
                <w:szCs w:val="24"/>
                <w:lang w:eastAsia="zh-CN"/>
              </w:rPr>
            </w:pPr>
            <w:r w:rsidRPr="00255B22">
              <w:rPr>
                <w:rFonts w:ascii="Times New Roman" w:hAnsi="Times New Roman"/>
                <w:color w:val="000000" w:themeColor="text1"/>
                <w:sz w:val="24"/>
                <w:szCs w:val="24"/>
              </w:rPr>
              <w:t xml:space="preserve">Лезо повинне бути робочою насадкою для рукоятки шейвера. </w:t>
            </w:r>
            <w:r w:rsidRPr="00255B22">
              <w:rPr>
                <w:rFonts w:ascii="Times New Roman" w:hAnsi="Times New Roman"/>
                <w:color w:val="000000" w:themeColor="text1"/>
                <w:sz w:val="24"/>
                <w:szCs w:val="24"/>
              </w:rPr>
              <w:br/>
              <w:t xml:space="preserve">Кінчик робочої частини повинен мати вікно овальної форми в бічній частині, краї вікна повинні бути рівними. Лезо має бути призначене для найменш агресивної резекції під час хірургічної операції. Ріжучі краї леза повинні бути рівними. </w:t>
            </w:r>
            <w:r w:rsidRPr="00255B22">
              <w:rPr>
                <w:rFonts w:ascii="Times New Roman" w:hAnsi="Times New Roman"/>
                <w:color w:val="000000" w:themeColor="text1"/>
                <w:sz w:val="24"/>
                <w:szCs w:val="24"/>
                <w:lang w:eastAsia="zh-CN"/>
              </w:rPr>
              <w:t xml:space="preserve">Робоча частина повинна мати діаметр </w:t>
            </w:r>
            <w:r w:rsidRPr="00255B22">
              <w:rPr>
                <w:rFonts w:ascii="Times New Roman" w:hAnsi="Times New Roman"/>
                <w:color w:val="000000" w:themeColor="text1"/>
                <w:sz w:val="24"/>
                <w:szCs w:val="24"/>
              </w:rPr>
              <w:t>4</w:t>
            </w:r>
            <w:r w:rsidRPr="00255B22">
              <w:rPr>
                <w:rFonts w:ascii="Times New Roman" w:hAnsi="Times New Roman"/>
                <w:color w:val="000000" w:themeColor="text1"/>
                <w:sz w:val="24"/>
                <w:szCs w:val="24"/>
                <w:lang w:eastAsia="zh-CN"/>
              </w:rPr>
              <w:t>.0±0.1мм, довжину 130±0.</w:t>
            </w:r>
            <w:r w:rsidRPr="00255B22">
              <w:rPr>
                <w:rFonts w:ascii="Times New Roman" w:hAnsi="Times New Roman"/>
                <w:color w:val="000000" w:themeColor="text1"/>
                <w:sz w:val="24"/>
                <w:szCs w:val="24"/>
              </w:rPr>
              <w:t>1</w:t>
            </w:r>
            <w:r w:rsidRPr="00255B22">
              <w:rPr>
                <w:rFonts w:ascii="Times New Roman" w:hAnsi="Times New Roman"/>
                <w:color w:val="000000" w:themeColor="text1"/>
                <w:sz w:val="24"/>
                <w:szCs w:val="24"/>
                <w:lang w:eastAsia="zh-CN"/>
              </w:rPr>
              <w:t>мм.</w:t>
            </w:r>
            <w:r w:rsidRPr="00255B22">
              <w:rPr>
                <w:rFonts w:ascii="Times New Roman" w:hAnsi="Times New Roman"/>
                <w:color w:val="000000" w:themeColor="text1"/>
                <w:sz w:val="24"/>
                <w:szCs w:val="24"/>
              </w:rPr>
              <w:t xml:space="preserve"> і п</w:t>
            </w:r>
            <w:r w:rsidRPr="00255B22">
              <w:rPr>
                <w:rFonts w:ascii="Times New Roman" w:hAnsi="Times New Roman"/>
                <w:color w:val="000000" w:themeColor="text1"/>
                <w:sz w:val="24"/>
                <w:szCs w:val="24"/>
                <w:lang w:eastAsia="zh-CN"/>
              </w:rPr>
              <w:t xml:space="preserve">овинна бути прямою. </w:t>
            </w:r>
            <w:r w:rsidRPr="00255B22">
              <w:rPr>
                <w:rFonts w:ascii="Times New Roman" w:hAnsi="Times New Roman"/>
                <w:color w:val="000000" w:themeColor="text1"/>
                <w:sz w:val="24"/>
                <w:szCs w:val="24"/>
              </w:rPr>
              <w:t>Робоча частина має бути виготовлена з нержавіючої сталі. Хвостовик повинен бути виготовлений із пластмаси.</w:t>
            </w:r>
            <w:r w:rsidRPr="00255B22">
              <w:rPr>
                <w:rFonts w:ascii="Times New Roman" w:hAnsi="Times New Roman"/>
                <w:color w:val="000000" w:themeColor="text1"/>
                <w:sz w:val="24"/>
                <w:szCs w:val="24"/>
              </w:rPr>
              <w:br/>
              <w:t>Лезо м</w:t>
            </w:r>
            <w:r w:rsidRPr="00255B22">
              <w:rPr>
                <w:rFonts w:ascii="Times New Roman" w:hAnsi="Times New Roman"/>
                <w:color w:val="000000" w:themeColor="text1"/>
                <w:sz w:val="24"/>
                <w:szCs w:val="24"/>
                <w:lang w:eastAsia="zh-CN"/>
              </w:rPr>
              <w:t>ає бути призначен</w:t>
            </w:r>
            <w:r w:rsidRPr="00255B22">
              <w:rPr>
                <w:rFonts w:ascii="Times New Roman" w:hAnsi="Times New Roman"/>
                <w:color w:val="000000" w:themeColor="text1"/>
                <w:sz w:val="24"/>
                <w:szCs w:val="24"/>
              </w:rPr>
              <w:t>е</w:t>
            </w:r>
            <w:r w:rsidRPr="00255B22">
              <w:rPr>
                <w:rFonts w:ascii="Times New Roman" w:hAnsi="Times New Roman"/>
                <w:color w:val="000000" w:themeColor="text1"/>
                <w:sz w:val="24"/>
                <w:szCs w:val="24"/>
                <w:lang w:eastAsia="zh-CN"/>
              </w:rPr>
              <w:t xml:space="preserve"> для одноразового використання. Повинн</w:t>
            </w:r>
            <w:r w:rsidRPr="00255B22">
              <w:rPr>
                <w:rFonts w:ascii="Times New Roman" w:hAnsi="Times New Roman"/>
                <w:color w:val="000000" w:themeColor="text1"/>
                <w:sz w:val="24"/>
                <w:szCs w:val="24"/>
              </w:rPr>
              <w:t>е</w:t>
            </w:r>
            <w:r w:rsidRPr="00255B22">
              <w:rPr>
                <w:rFonts w:ascii="Times New Roman" w:hAnsi="Times New Roman"/>
                <w:color w:val="000000" w:themeColor="text1"/>
                <w:sz w:val="24"/>
                <w:szCs w:val="24"/>
                <w:lang w:eastAsia="zh-CN"/>
              </w:rPr>
              <w:t xml:space="preserve"> постачатис</w:t>
            </w:r>
            <w:r w:rsidRPr="00255B22">
              <w:rPr>
                <w:rFonts w:ascii="Times New Roman" w:hAnsi="Times New Roman"/>
                <w:color w:val="000000" w:themeColor="text1"/>
                <w:sz w:val="24"/>
                <w:szCs w:val="24"/>
              </w:rPr>
              <w:t>я</w:t>
            </w:r>
            <w:r w:rsidRPr="00255B22">
              <w:rPr>
                <w:rFonts w:ascii="Times New Roman" w:hAnsi="Times New Roman"/>
                <w:color w:val="000000" w:themeColor="text1"/>
                <w:sz w:val="24"/>
                <w:szCs w:val="24"/>
                <w:lang w:eastAsia="zh-CN"/>
              </w:rPr>
              <w:t xml:space="preserve"> стерильним.</w:t>
            </w:r>
          </w:p>
        </w:tc>
        <w:tc>
          <w:tcPr>
            <w:tcW w:w="2350" w:type="dxa"/>
            <w:tcBorders>
              <w:top w:val="single" w:sz="4" w:space="0" w:color="auto"/>
              <w:left w:val="single" w:sz="4" w:space="0" w:color="auto"/>
              <w:bottom w:val="single" w:sz="4" w:space="0" w:color="auto"/>
              <w:right w:val="single" w:sz="4" w:space="0" w:color="auto"/>
            </w:tcBorders>
          </w:tcPr>
          <w:p w:rsidR="002A10EA" w:rsidRPr="00255B22" w:rsidRDefault="002A10EA">
            <w:pPr>
              <w:spacing w:line="240" w:lineRule="auto"/>
              <w:rPr>
                <w:rFonts w:ascii="Times New Roman" w:hAnsi="Times New Roman"/>
                <w:color w:val="000000" w:themeColor="text1"/>
                <w:sz w:val="24"/>
                <w:szCs w:val="24"/>
                <w:lang w:eastAsia="en-US"/>
              </w:rPr>
            </w:pPr>
          </w:p>
        </w:tc>
      </w:tr>
      <w:tr w:rsidR="00255B22" w:rsidRPr="00255B22" w:rsidTr="00720F50">
        <w:tc>
          <w:tcPr>
            <w:tcW w:w="503"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40" w:lineRule="auto"/>
              <w:jc w:val="center"/>
              <w:rPr>
                <w:rFonts w:ascii="Times New Roman" w:hAnsi="Times New Roman"/>
                <w:color w:val="000000" w:themeColor="text1"/>
                <w:sz w:val="24"/>
                <w:szCs w:val="24"/>
              </w:rPr>
            </w:pPr>
            <w:r w:rsidRPr="00255B22">
              <w:rPr>
                <w:rFonts w:ascii="Times New Roman" w:hAnsi="Times New Roman"/>
                <w:color w:val="000000" w:themeColor="text1"/>
                <w:sz w:val="24"/>
                <w:szCs w:val="24"/>
              </w:rPr>
              <w:t>12</w:t>
            </w:r>
          </w:p>
        </w:tc>
        <w:tc>
          <w:tcPr>
            <w:tcW w:w="1822"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40" w:lineRule="auto"/>
              <w:jc w:val="center"/>
              <w:rPr>
                <w:rFonts w:ascii="Times New Roman" w:hAnsi="Times New Roman"/>
                <w:b/>
                <w:bCs/>
                <w:color w:val="000000" w:themeColor="text1"/>
                <w:sz w:val="24"/>
                <w:szCs w:val="24"/>
                <w:lang w:eastAsia="zh-CN"/>
              </w:rPr>
            </w:pPr>
            <w:r w:rsidRPr="00255B22">
              <w:rPr>
                <w:rFonts w:ascii="Times New Roman" w:hAnsi="Times New Roman"/>
                <w:b/>
                <w:bCs/>
                <w:color w:val="000000" w:themeColor="text1"/>
                <w:sz w:val="24"/>
                <w:szCs w:val="24"/>
                <w:lang w:eastAsia="zh-CN"/>
              </w:rPr>
              <w:t>Електорд 90 градусів</w:t>
            </w:r>
          </w:p>
        </w:tc>
        <w:tc>
          <w:tcPr>
            <w:tcW w:w="703"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40" w:lineRule="auto"/>
              <w:jc w:val="center"/>
              <w:rPr>
                <w:rFonts w:ascii="Times New Roman" w:hAnsi="Times New Roman"/>
                <w:color w:val="000000" w:themeColor="text1"/>
                <w:sz w:val="24"/>
                <w:szCs w:val="24"/>
                <w:lang w:eastAsia="en-US"/>
              </w:rPr>
            </w:pPr>
            <w:r w:rsidRPr="00255B22">
              <w:rPr>
                <w:rFonts w:ascii="Times New Roman" w:hAnsi="Times New Roman"/>
                <w:color w:val="000000" w:themeColor="text1"/>
                <w:sz w:val="24"/>
                <w:szCs w:val="24"/>
              </w:rPr>
              <w:t>345</w:t>
            </w:r>
          </w:p>
        </w:tc>
        <w:tc>
          <w:tcPr>
            <w:tcW w:w="2200" w:type="dxa"/>
            <w:tcBorders>
              <w:top w:val="single" w:sz="4" w:space="0" w:color="auto"/>
              <w:left w:val="single" w:sz="4" w:space="0" w:color="auto"/>
              <w:bottom w:val="single" w:sz="4" w:space="0" w:color="auto"/>
              <w:right w:val="single" w:sz="4" w:space="0" w:color="auto"/>
            </w:tcBorders>
            <w:vAlign w:val="center"/>
          </w:tcPr>
          <w:p w:rsidR="002A10EA" w:rsidRPr="00255B22" w:rsidRDefault="002A10EA">
            <w:pPr>
              <w:spacing w:line="240" w:lineRule="auto"/>
              <w:jc w:val="center"/>
              <w:rPr>
                <w:rFonts w:ascii="Times New Roman" w:hAnsi="Times New Roman"/>
                <w:color w:val="000000" w:themeColor="text1"/>
                <w:sz w:val="24"/>
                <w:szCs w:val="24"/>
                <w:lang w:eastAsia="zh-CN"/>
              </w:rPr>
            </w:pPr>
            <w:r w:rsidRPr="00255B22">
              <w:rPr>
                <w:rFonts w:ascii="Times New Roman" w:hAnsi="Times New Roman"/>
                <w:color w:val="000000" w:themeColor="text1"/>
                <w:sz w:val="24"/>
                <w:szCs w:val="24"/>
              </w:rPr>
              <w:t>57944 -</w:t>
            </w:r>
            <w:r w:rsidRPr="00255B22">
              <w:rPr>
                <w:rFonts w:ascii="Times New Roman" w:hAnsi="Times New Roman"/>
                <w:color w:val="000000" w:themeColor="text1"/>
                <w:sz w:val="24"/>
                <w:szCs w:val="24"/>
              </w:rPr>
              <w:br/>
              <w:t>Ендоскопічний електрохірургічний наконечник / електрод, біполярний, одноразовий</w:t>
            </w:r>
          </w:p>
          <w:p w:rsidR="002A10EA" w:rsidRPr="00255B22" w:rsidRDefault="002A10EA">
            <w:pPr>
              <w:spacing w:line="240" w:lineRule="auto"/>
              <w:jc w:val="center"/>
              <w:rPr>
                <w:rFonts w:ascii="Times New Roman" w:hAnsi="Times New Roman"/>
                <w:color w:val="000000" w:themeColor="text1"/>
                <w:sz w:val="24"/>
                <w:szCs w:val="24"/>
                <w:lang w:eastAsia="en-US"/>
              </w:rPr>
            </w:pPr>
          </w:p>
        </w:tc>
        <w:tc>
          <w:tcPr>
            <w:tcW w:w="2912" w:type="dxa"/>
            <w:tcBorders>
              <w:top w:val="single" w:sz="4" w:space="0" w:color="auto"/>
              <w:left w:val="single" w:sz="4" w:space="0" w:color="auto"/>
              <w:bottom w:val="single" w:sz="4" w:space="0" w:color="auto"/>
              <w:right w:val="single" w:sz="4" w:space="0" w:color="auto"/>
            </w:tcBorders>
            <w:hideMark/>
          </w:tcPr>
          <w:p w:rsidR="002A10EA" w:rsidRPr="00255B22" w:rsidRDefault="002A10EA">
            <w:pPr>
              <w:spacing w:line="240" w:lineRule="auto"/>
              <w:rPr>
                <w:rFonts w:ascii="Times New Roman" w:hAnsi="Times New Roman"/>
                <w:color w:val="000000" w:themeColor="text1"/>
                <w:sz w:val="24"/>
                <w:szCs w:val="24"/>
                <w:lang w:eastAsia="zh-CN"/>
              </w:rPr>
            </w:pPr>
            <w:r w:rsidRPr="00255B22">
              <w:rPr>
                <w:rFonts w:ascii="Times New Roman" w:hAnsi="Times New Roman"/>
                <w:color w:val="000000" w:themeColor="text1"/>
                <w:sz w:val="24"/>
                <w:szCs w:val="24"/>
                <w:lang w:eastAsia="zh-CN"/>
              </w:rPr>
              <w:t>Електрод повинен підключатися до артроскопічного електрохірургічного генератора.</w:t>
            </w:r>
            <w:r w:rsidRPr="00255B22">
              <w:rPr>
                <w:rFonts w:ascii="Times New Roman" w:hAnsi="Times New Roman"/>
                <w:color w:val="000000" w:themeColor="text1"/>
                <w:sz w:val="24"/>
                <w:szCs w:val="24"/>
                <w:lang w:eastAsia="zh-CN"/>
              </w:rPr>
              <w:br/>
              <w:t>Електрод має бути біполярного типу.</w:t>
            </w:r>
            <w:r w:rsidRPr="00255B22">
              <w:rPr>
                <w:rFonts w:ascii="Times New Roman" w:hAnsi="Times New Roman"/>
                <w:color w:val="000000" w:themeColor="text1"/>
                <w:sz w:val="24"/>
                <w:szCs w:val="24"/>
                <w:lang w:eastAsia="zh-CN"/>
              </w:rPr>
              <w:br/>
              <w:t>Поверхня робочої частини електрода не більше 3,5 мм.</w:t>
            </w:r>
            <w:r w:rsidRPr="00255B22">
              <w:rPr>
                <w:rFonts w:ascii="Times New Roman" w:hAnsi="Times New Roman"/>
                <w:color w:val="000000" w:themeColor="text1"/>
                <w:sz w:val="24"/>
                <w:szCs w:val="24"/>
                <w:lang w:eastAsia="zh-CN"/>
              </w:rPr>
              <w:br/>
              <w:t>Довжина робочої частини з основою повинна бути не менше 159 мм.</w:t>
            </w:r>
            <w:r w:rsidRPr="00255B22">
              <w:rPr>
                <w:rFonts w:ascii="Times New Roman" w:hAnsi="Times New Roman"/>
                <w:color w:val="000000" w:themeColor="text1"/>
                <w:sz w:val="24"/>
                <w:szCs w:val="24"/>
                <w:lang w:eastAsia="zh-CN"/>
              </w:rPr>
              <w:br/>
              <w:t xml:space="preserve">Робоча частина має бути вигнута не більше чим на 90°. </w:t>
            </w:r>
            <w:r w:rsidRPr="00255B22">
              <w:rPr>
                <w:rFonts w:ascii="Times New Roman" w:hAnsi="Times New Roman"/>
                <w:color w:val="000000" w:themeColor="text1"/>
                <w:sz w:val="24"/>
                <w:szCs w:val="24"/>
                <w:lang w:eastAsia="zh-CN"/>
              </w:rPr>
              <w:br/>
            </w:r>
            <w:r w:rsidRPr="00255B22">
              <w:rPr>
                <w:rFonts w:ascii="Times New Roman" w:hAnsi="Times New Roman"/>
                <w:color w:val="000000" w:themeColor="text1"/>
                <w:sz w:val="24"/>
                <w:szCs w:val="24"/>
                <w:lang w:eastAsia="zh-CN"/>
              </w:rPr>
              <w:lastRenderedPageBreak/>
              <w:t>Повинен мати на рукоятці не менше трьох кнопок з функціями абляції, коагуляції і перемикання режимів абляції.</w:t>
            </w:r>
            <w:r w:rsidRPr="00255B22">
              <w:rPr>
                <w:rFonts w:ascii="Times New Roman" w:hAnsi="Times New Roman"/>
                <w:color w:val="000000" w:themeColor="text1"/>
                <w:sz w:val="24"/>
                <w:szCs w:val="24"/>
                <w:lang w:eastAsia="zh-CN"/>
              </w:rPr>
              <w:br/>
              <w:t>Повинен мати в проксимальній частині рукоятки аспіраційну трубку з механізмом регулювання витрати рідини.</w:t>
            </w:r>
            <w:r w:rsidRPr="00255B22">
              <w:rPr>
                <w:rFonts w:ascii="Times New Roman" w:hAnsi="Times New Roman"/>
                <w:color w:val="000000" w:themeColor="text1"/>
                <w:sz w:val="24"/>
                <w:szCs w:val="24"/>
                <w:lang w:eastAsia="zh-CN"/>
              </w:rPr>
              <w:br/>
              <w:t xml:space="preserve">Кількість використання </w:t>
            </w:r>
            <w:r w:rsidRPr="00255B22">
              <w:rPr>
                <w:rFonts w:ascii="Times New Roman" w:hAnsi="Times New Roman"/>
                <w:color w:val="000000" w:themeColor="text1"/>
                <w:sz w:val="24"/>
                <w:szCs w:val="24"/>
              </w:rPr>
              <w:t>має бути</w:t>
            </w:r>
            <w:r w:rsidRPr="00255B22">
              <w:rPr>
                <w:rFonts w:ascii="Times New Roman" w:hAnsi="Times New Roman"/>
                <w:color w:val="000000" w:themeColor="text1"/>
                <w:sz w:val="24"/>
                <w:szCs w:val="24"/>
                <w:lang w:eastAsia="zh-CN"/>
              </w:rPr>
              <w:t xml:space="preserve"> одноразово.</w:t>
            </w:r>
            <w:r w:rsidRPr="00255B22">
              <w:rPr>
                <w:rFonts w:ascii="Times New Roman" w:hAnsi="Times New Roman"/>
                <w:color w:val="000000" w:themeColor="text1"/>
                <w:sz w:val="24"/>
                <w:szCs w:val="24"/>
                <w:lang w:eastAsia="zh-CN"/>
              </w:rPr>
              <w:br/>
              <w:t>Має постачатис</w:t>
            </w:r>
            <w:r w:rsidRPr="00255B22">
              <w:rPr>
                <w:rFonts w:ascii="Times New Roman" w:hAnsi="Times New Roman"/>
                <w:color w:val="000000" w:themeColor="text1"/>
                <w:sz w:val="24"/>
                <w:szCs w:val="24"/>
              </w:rPr>
              <w:t>я</w:t>
            </w:r>
            <w:r w:rsidRPr="00255B22">
              <w:rPr>
                <w:rFonts w:ascii="Times New Roman" w:hAnsi="Times New Roman"/>
                <w:color w:val="000000" w:themeColor="text1"/>
                <w:sz w:val="24"/>
                <w:szCs w:val="24"/>
                <w:lang w:eastAsia="zh-CN"/>
              </w:rPr>
              <w:t xml:space="preserve"> стерильним.</w:t>
            </w:r>
          </w:p>
        </w:tc>
        <w:tc>
          <w:tcPr>
            <w:tcW w:w="2350" w:type="dxa"/>
            <w:tcBorders>
              <w:top w:val="single" w:sz="4" w:space="0" w:color="auto"/>
              <w:left w:val="single" w:sz="4" w:space="0" w:color="auto"/>
              <w:bottom w:val="single" w:sz="4" w:space="0" w:color="auto"/>
              <w:right w:val="single" w:sz="4" w:space="0" w:color="auto"/>
            </w:tcBorders>
          </w:tcPr>
          <w:p w:rsidR="002A10EA" w:rsidRPr="00255B22" w:rsidRDefault="002A10EA">
            <w:pPr>
              <w:spacing w:line="240" w:lineRule="auto"/>
              <w:rPr>
                <w:rFonts w:ascii="Times New Roman" w:hAnsi="Times New Roman"/>
                <w:color w:val="000000" w:themeColor="text1"/>
                <w:sz w:val="24"/>
                <w:szCs w:val="24"/>
                <w:lang w:eastAsia="en-US"/>
              </w:rPr>
            </w:pPr>
          </w:p>
        </w:tc>
      </w:tr>
      <w:tr w:rsidR="00255B22" w:rsidRPr="00255B22" w:rsidTr="00720F50">
        <w:tc>
          <w:tcPr>
            <w:tcW w:w="503"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40" w:lineRule="auto"/>
              <w:jc w:val="center"/>
              <w:rPr>
                <w:rFonts w:ascii="Times New Roman" w:hAnsi="Times New Roman"/>
                <w:color w:val="000000" w:themeColor="text1"/>
                <w:sz w:val="24"/>
                <w:szCs w:val="24"/>
              </w:rPr>
            </w:pPr>
            <w:r w:rsidRPr="00255B22">
              <w:rPr>
                <w:rFonts w:ascii="Times New Roman" w:hAnsi="Times New Roman"/>
                <w:color w:val="000000" w:themeColor="text1"/>
                <w:sz w:val="24"/>
                <w:szCs w:val="24"/>
              </w:rPr>
              <w:lastRenderedPageBreak/>
              <w:t>13</w:t>
            </w:r>
          </w:p>
        </w:tc>
        <w:tc>
          <w:tcPr>
            <w:tcW w:w="1822"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40" w:lineRule="auto"/>
              <w:jc w:val="center"/>
              <w:rPr>
                <w:rFonts w:ascii="Times New Roman" w:hAnsi="Times New Roman"/>
                <w:b/>
                <w:bCs/>
                <w:color w:val="000000" w:themeColor="text1"/>
                <w:sz w:val="24"/>
                <w:szCs w:val="24"/>
                <w:lang w:eastAsia="zh-CN"/>
              </w:rPr>
            </w:pPr>
            <w:r w:rsidRPr="00255B22">
              <w:rPr>
                <w:rFonts w:ascii="Times New Roman" w:hAnsi="Times New Roman"/>
                <w:b/>
                <w:bCs/>
                <w:color w:val="000000" w:themeColor="text1"/>
                <w:sz w:val="24"/>
                <w:szCs w:val="24"/>
                <w:lang w:eastAsia="zh-CN"/>
              </w:rPr>
              <w:t>Електорд 50 градусів</w:t>
            </w:r>
          </w:p>
        </w:tc>
        <w:tc>
          <w:tcPr>
            <w:tcW w:w="703"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40" w:lineRule="auto"/>
              <w:jc w:val="center"/>
              <w:rPr>
                <w:rFonts w:ascii="Times New Roman" w:hAnsi="Times New Roman"/>
                <w:color w:val="000000" w:themeColor="text1"/>
                <w:sz w:val="24"/>
                <w:szCs w:val="24"/>
                <w:lang w:eastAsia="en-US"/>
              </w:rPr>
            </w:pPr>
            <w:r w:rsidRPr="00255B22">
              <w:rPr>
                <w:rFonts w:ascii="Times New Roman" w:hAnsi="Times New Roman"/>
                <w:color w:val="000000" w:themeColor="text1"/>
                <w:sz w:val="24"/>
                <w:szCs w:val="24"/>
              </w:rPr>
              <w:t>55</w:t>
            </w:r>
          </w:p>
        </w:tc>
        <w:tc>
          <w:tcPr>
            <w:tcW w:w="2200" w:type="dxa"/>
            <w:tcBorders>
              <w:top w:val="single" w:sz="4" w:space="0" w:color="auto"/>
              <w:left w:val="single" w:sz="4" w:space="0" w:color="auto"/>
              <w:bottom w:val="single" w:sz="4" w:space="0" w:color="auto"/>
              <w:right w:val="single" w:sz="4" w:space="0" w:color="auto"/>
            </w:tcBorders>
            <w:vAlign w:val="center"/>
          </w:tcPr>
          <w:p w:rsidR="002A10EA" w:rsidRPr="00255B22" w:rsidRDefault="002A10EA">
            <w:pPr>
              <w:spacing w:line="240" w:lineRule="auto"/>
              <w:jc w:val="center"/>
              <w:rPr>
                <w:rFonts w:ascii="Times New Roman" w:hAnsi="Times New Roman"/>
                <w:color w:val="000000" w:themeColor="text1"/>
                <w:sz w:val="24"/>
                <w:szCs w:val="24"/>
                <w:lang w:eastAsia="zh-CN"/>
              </w:rPr>
            </w:pPr>
            <w:r w:rsidRPr="00255B22">
              <w:rPr>
                <w:rFonts w:ascii="Times New Roman" w:hAnsi="Times New Roman"/>
                <w:color w:val="000000" w:themeColor="text1"/>
                <w:sz w:val="24"/>
                <w:szCs w:val="24"/>
              </w:rPr>
              <w:t>57944 -</w:t>
            </w:r>
            <w:r w:rsidRPr="00255B22">
              <w:rPr>
                <w:rFonts w:ascii="Times New Roman" w:hAnsi="Times New Roman"/>
                <w:color w:val="000000" w:themeColor="text1"/>
                <w:sz w:val="24"/>
                <w:szCs w:val="24"/>
              </w:rPr>
              <w:br/>
              <w:t>Ендоскопічний електрохірургічний наконечник / електрод, біполярний, одноразовий</w:t>
            </w:r>
          </w:p>
          <w:p w:rsidR="002A10EA" w:rsidRPr="00255B22" w:rsidRDefault="002A10EA">
            <w:pPr>
              <w:spacing w:line="240" w:lineRule="auto"/>
              <w:jc w:val="center"/>
              <w:rPr>
                <w:rFonts w:ascii="Times New Roman" w:hAnsi="Times New Roman"/>
                <w:color w:val="000000" w:themeColor="text1"/>
                <w:sz w:val="24"/>
                <w:szCs w:val="24"/>
                <w:lang w:eastAsia="en-US"/>
              </w:rPr>
            </w:pPr>
          </w:p>
        </w:tc>
        <w:tc>
          <w:tcPr>
            <w:tcW w:w="2912" w:type="dxa"/>
            <w:tcBorders>
              <w:top w:val="single" w:sz="4" w:space="0" w:color="auto"/>
              <w:left w:val="single" w:sz="4" w:space="0" w:color="auto"/>
              <w:bottom w:val="single" w:sz="4" w:space="0" w:color="auto"/>
              <w:right w:val="single" w:sz="4" w:space="0" w:color="auto"/>
            </w:tcBorders>
            <w:hideMark/>
          </w:tcPr>
          <w:p w:rsidR="002A10EA" w:rsidRPr="00255B22" w:rsidRDefault="002A10EA">
            <w:pPr>
              <w:spacing w:line="240" w:lineRule="auto"/>
              <w:rPr>
                <w:rFonts w:ascii="Times New Roman" w:hAnsi="Times New Roman"/>
                <w:color w:val="000000" w:themeColor="text1"/>
                <w:sz w:val="24"/>
                <w:szCs w:val="24"/>
                <w:lang w:eastAsia="zh-CN"/>
              </w:rPr>
            </w:pPr>
            <w:r w:rsidRPr="00255B22">
              <w:rPr>
                <w:rFonts w:ascii="Times New Roman" w:hAnsi="Times New Roman"/>
                <w:color w:val="000000" w:themeColor="text1"/>
                <w:sz w:val="24"/>
                <w:szCs w:val="24"/>
                <w:lang w:eastAsia="zh-CN"/>
              </w:rPr>
              <w:t>Електрод повинен підключатися до артроскопічного електрохірургічного генератора.</w:t>
            </w:r>
            <w:r w:rsidRPr="00255B22">
              <w:rPr>
                <w:rFonts w:ascii="Times New Roman" w:hAnsi="Times New Roman"/>
                <w:color w:val="000000" w:themeColor="text1"/>
                <w:sz w:val="24"/>
                <w:szCs w:val="24"/>
                <w:lang w:eastAsia="zh-CN"/>
              </w:rPr>
              <w:br/>
              <w:t>Електрод має бути біполярного типу.</w:t>
            </w:r>
            <w:r w:rsidRPr="00255B22">
              <w:rPr>
                <w:rFonts w:ascii="Times New Roman" w:hAnsi="Times New Roman"/>
                <w:color w:val="000000" w:themeColor="text1"/>
                <w:sz w:val="24"/>
                <w:szCs w:val="24"/>
                <w:lang w:eastAsia="zh-CN"/>
              </w:rPr>
              <w:br/>
              <w:t xml:space="preserve">Поверхня робочої частини електрода </w:t>
            </w:r>
            <w:r w:rsidRPr="00255B22">
              <w:rPr>
                <w:rFonts w:ascii="Times New Roman" w:hAnsi="Times New Roman"/>
                <w:color w:val="000000" w:themeColor="text1"/>
                <w:sz w:val="24"/>
                <w:szCs w:val="24"/>
              </w:rPr>
              <w:t xml:space="preserve">має бути </w:t>
            </w:r>
            <w:r w:rsidRPr="00255B22">
              <w:rPr>
                <w:rFonts w:ascii="Times New Roman" w:hAnsi="Times New Roman"/>
                <w:color w:val="000000" w:themeColor="text1"/>
                <w:sz w:val="24"/>
                <w:szCs w:val="24"/>
                <w:lang w:eastAsia="zh-CN"/>
              </w:rPr>
              <w:t>не більше 3,5 мм.</w:t>
            </w:r>
            <w:r w:rsidRPr="00255B22">
              <w:rPr>
                <w:rFonts w:ascii="Times New Roman" w:hAnsi="Times New Roman"/>
                <w:color w:val="000000" w:themeColor="text1"/>
                <w:sz w:val="24"/>
                <w:szCs w:val="24"/>
                <w:lang w:eastAsia="zh-CN"/>
              </w:rPr>
              <w:br/>
              <w:t>Довжина робочої частини з основою повинна бути не менше 159 мм.</w:t>
            </w:r>
            <w:r w:rsidRPr="00255B22">
              <w:rPr>
                <w:rFonts w:ascii="Times New Roman" w:hAnsi="Times New Roman"/>
                <w:color w:val="000000" w:themeColor="text1"/>
                <w:sz w:val="24"/>
                <w:szCs w:val="24"/>
                <w:lang w:eastAsia="zh-CN"/>
              </w:rPr>
              <w:br/>
              <w:t xml:space="preserve">Робоча частина має бути вигнута не більше чим на </w:t>
            </w:r>
            <w:r w:rsidRPr="00255B22">
              <w:rPr>
                <w:rFonts w:ascii="Times New Roman" w:hAnsi="Times New Roman"/>
                <w:color w:val="000000" w:themeColor="text1"/>
                <w:sz w:val="24"/>
                <w:szCs w:val="24"/>
              </w:rPr>
              <w:t>5</w:t>
            </w:r>
            <w:r w:rsidRPr="00255B22">
              <w:rPr>
                <w:rFonts w:ascii="Times New Roman" w:hAnsi="Times New Roman"/>
                <w:color w:val="000000" w:themeColor="text1"/>
                <w:sz w:val="24"/>
                <w:szCs w:val="24"/>
                <w:lang w:eastAsia="zh-CN"/>
              </w:rPr>
              <w:t xml:space="preserve">0°. </w:t>
            </w:r>
            <w:r w:rsidRPr="00255B22">
              <w:rPr>
                <w:rFonts w:ascii="Times New Roman" w:hAnsi="Times New Roman"/>
                <w:color w:val="000000" w:themeColor="text1"/>
                <w:sz w:val="24"/>
                <w:szCs w:val="24"/>
                <w:lang w:eastAsia="zh-CN"/>
              </w:rPr>
              <w:br/>
              <w:t>Повинен мати на рукоятці не менше трьох кнопок з функціями абляції, коагуляції і перемикання режимів абляції.</w:t>
            </w:r>
            <w:r w:rsidRPr="00255B22">
              <w:rPr>
                <w:rFonts w:ascii="Times New Roman" w:hAnsi="Times New Roman"/>
                <w:color w:val="000000" w:themeColor="text1"/>
                <w:sz w:val="24"/>
                <w:szCs w:val="24"/>
                <w:lang w:eastAsia="zh-CN"/>
              </w:rPr>
              <w:br/>
              <w:t>Повинен мати в проксимальній частині рукоятки аспіраційну трубку з механізмом регулювання витрати рідини.</w:t>
            </w:r>
            <w:r w:rsidRPr="00255B22">
              <w:rPr>
                <w:rFonts w:ascii="Times New Roman" w:hAnsi="Times New Roman"/>
                <w:color w:val="000000" w:themeColor="text1"/>
                <w:sz w:val="24"/>
                <w:szCs w:val="24"/>
                <w:lang w:eastAsia="zh-CN"/>
              </w:rPr>
              <w:br/>
              <w:t xml:space="preserve">Кількість використання </w:t>
            </w:r>
            <w:r w:rsidRPr="00255B22">
              <w:rPr>
                <w:rFonts w:ascii="Times New Roman" w:hAnsi="Times New Roman"/>
                <w:color w:val="000000" w:themeColor="text1"/>
                <w:sz w:val="24"/>
                <w:szCs w:val="24"/>
              </w:rPr>
              <w:t>має бути</w:t>
            </w:r>
            <w:r w:rsidRPr="00255B22">
              <w:rPr>
                <w:rFonts w:ascii="Times New Roman" w:hAnsi="Times New Roman"/>
                <w:color w:val="000000" w:themeColor="text1"/>
                <w:sz w:val="24"/>
                <w:szCs w:val="24"/>
                <w:lang w:eastAsia="zh-CN"/>
              </w:rPr>
              <w:t xml:space="preserve"> одноразово.</w:t>
            </w:r>
            <w:r w:rsidRPr="00255B22">
              <w:rPr>
                <w:rFonts w:ascii="Times New Roman" w:hAnsi="Times New Roman"/>
                <w:color w:val="000000" w:themeColor="text1"/>
                <w:sz w:val="24"/>
                <w:szCs w:val="24"/>
                <w:lang w:eastAsia="zh-CN"/>
              </w:rPr>
              <w:br/>
              <w:t>Має постачатис</w:t>
            </w:r>
            <w:r w:rsidRPr="00255B22">
              <w:rPr>
                <w:rFonts w:ascii="Times New Roman" w:hAnsi="Times New Roman"/>
                <w:color w:val="000000" w:themeColor="text1"/>
                <w:sz w:val="24"/>
                <w:szCs w:val="24"/>
              </w:rPr>
              <w:t>я</w:t>
            </w:r>
            <w:r w:rsidRPr="00255B22">
              <w:rPr>
                <w:rFonts w:ascii="Times New Roman" w:hAnsi="Times New Roman"/>
                <w:color w:val="000000" w:themeColor="text1"/>
                <w:sz w:val="24"/>
                <w:szCs w:val="24"/>
                <w:lang w:eastAsia="zh-CN"/>
              </w:rPr>
              <w:t xml:space="preserve"> стерильним.</w:t>
            </w:r>
          </w:p>
        </w:tc>
        <w:tc>
          <w:tcPr>
            <w:tcW w:w="2350" w:type="dxa"/>
            <w:tcBorders>
              <w:top w:val="single" w:sz="4" w:space="0" w:color="auto"/>
              <w:left w:val="single" w:sz="4" w:space="0" w:color="auto"/>
              <w:bottom w:val="single" w:sz="4" w:space="0" w:color="auto"/>
              <w:right w:val="single" w:sz="4" w:space="0" w:color="auto"/>
            </w:tcBorders>
          </w:tcPr>
          <w:p w:rsidR="002A10EA" w:rsidRPr="00255B22" w:rsidRDefault="002A10EA">
            <w:pPr>
              <w:spacing w:line="240" w:lineRule="auto"/>
              <w:rPr>
                <w:rFonts w:ascii="Times New Roman" w:hAnsi="Times New Roman"/>
                <w:color w:val="000000" w:themeColor="text1"/>
                <w:sz w:val="24"/>
                <w:szCs w:val="24"/>
                <w:lang w:eastAsia="en-US"/>
              </w:rPr>
            </w:pPr>
          </w:p>
        </w:tc>
      </w:tr>
      <w:tr w:rsidR="00255B22" w:rsidRPr="00255B22" w:rsidTr="00720F50">
        <w:tc>
          <w:tcPr>
            <w:tcW w:w="503"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40" w:lineRule="auto"/>
              <w:jc w:val="center"/>
              <w:rPr>
                <w:rFonts w:ascii="Times New Roman" w:hAnsi="Times New Roman"/>
                <w:color w:val="000000" w:themeColor="text1"/>
                <w:sz w:val="24"/>
                <w:szCs w:val="24"/>
              </w:rPr>
            </w:pPr>
            <w:r w:rsidRPr="00255B22">
              <w:rPr>
                <w:rFonts w:ascii="Times New Roman" w:hAnsi="Times New Roman"/>
                <w:color w:val="000000" w:themeColor="text1"/>
                <w:sz w:val="24"/>
                <w:szCs w:val="24"/>
              </w:rPr>
              <w:lastRenderedPageBreak/>
              <w:t>14</w:t>
            </w:r>
          </w:p>
        </w:tc>
        <w:tc>
          <w:tcPr>
            <w:tcW w:w="1822"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40" w:lineRule="auto"/>
              <w:jc w:val="center"/>
              <w:rPr>
                <w:rFonts w:ascii="Times New Roman" w:hAnsi="Times New Roman"/>
                <w:b/>
                <w:bCs/>
                <w:color w:val="000000" w:themeColor="text1"/>
                <w:sz w:val="24"/>
                <w:szCs w:val="24"/>
                <w:lang w:eastAsia="zh-CN"/>
              </w:rPr>
            </w:pPr>
            <w:r w:rsidRPr="00255B22">
              <w:rPr>
                <w:rFonts w:ascii="Times New Roman" w:hAnsi="Times New Roman"/>
                <w:b/>
                <w:bCs/>
                <w:color w:val="000000" w:themeColor="text1"/>
                <w:sz w:val="24"/>
                <w:szCs w:val="24"/>
                <w:lang w:eastAsia="zh-CN"/>
              </w:rPr>
              <w:t>Трубка до помпи, суцільна</w:t>
            </w:r>
          </w:p>
        </w:tc>
        <w:tc>
          <w:tcPr>
            <w:tcW w:w="703"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40" w:lineRule="auto"/>
              <w:jc w:val="center"/>
              <w:rPr>
                <w:rFonts w:ascii="Times New Roman" w:hAnsi="Times New Roman"/>
                <w:color w:val="000000" w:themeColor="text1"/>
                <w:sz w:val="24"/>
                <w:szCs w:val="24"/>
                <w:lang w:eastAsia="en-US"/>
              </w:rPr>
            </w:pPr>
            <w:r w:rsidRPr="00255B22">
              <w:rPr>
                <w:rFonts w:ascii="Times New Roman" w:hAnsi="Times New Roman"/>
                <w:color w:val="000000" w:themeColor="text1"/>
                <w:sz w:val="24"/>
                <w:szCs w:val="24"/>
              </w:rPr>
              <w:t>400</w:t>
            </w:r>
          </w:p>
        </w:tc>
        <w:tc>
          <w:tcPr>
            <w:tcW w:w="2200" w:type="dxa"/>
            <w:tcBorders>
              <w:top w:val="single" w:sz="4" w:space="0" w:color="auto"/>
              <w:left w:val="single" w:sz="4" w:space="0" w:color="auto"/>
              <w:bottom w:val="single" w:sz="4" w:space="0" w:color="auto"/>
              <w:right w:val="single" w:sz="4" w:space="0" w:color="auto"/>
            </w:tcBorders>
            <w:vAlign w:val="center"/>
          </w:tcPr>
          <w:p w:rsidR="002A10EA" w:rsidRPr="00255B22" w:rsidRDefault="002A10EA">
            <w:pPr>
              <w:spacing w:line="240" w:lineRule="auto"/>
              <w:jc w:val="center"/>
              <w:rPr>
                <w:rFonts w:ascii="Times New Roman" w:hAnsi="Times New Roman"/>
                <w:color w:val="000000" w:themeColor="text1"/>
                <w:sz w:val="24"/>
                <w:szCs w:val="24"/>
                <w:lang w:eastAsia="zh-CN"/>
              </w:rPr>
            </w:pPr>
          </w:p>
          <w:p w:rsidR="002A10EA" w:rsidRPr="00255B22" w:rsidRDefault="002A10EA">
            <w:pPr>
              <w:spacing w:line="240" w:lineRule="auto"/>
              <w:jc w:val="center"/>
              <w:rPr>
                <w:rFonts w:ascii="Times New Roman" w:hAnsi="Times New Roman"/>
                <w:color w:val="000000" w:themeColor="text1"/>
                <w:sz w:val="24"/>
                <w:szCs w:val="24"/>
                <w:lang w:eastAsia="zh-CN"/>
              </w:rPr>
            </w:pPr>
          </w:p>
          <w:p w:rsidR="002A10EA" w:rsidRPr="00255B22" w:rsidRDefault="002A10EA">
            <w:pPr>
              <w:spacing w:line="240" w:lineRule="auto"/>
              <w:jc w:val="center"/>
              <w:rPr>
                <w:rFonts w:ascii="Times New Roman" w:hAnsi="Times New Roman"/>
                <w:color w:val="000000" w:themeColor="text1"/>
                <w:sz w:val="24"/>
                <w:szCs w:val="24"/>
                <w:lang w:eastAsia="zh-CN"/>
              </w:rPr>
            </w:pPr>
          </w:p>
          <w:p w:rsidR="002A10EA" w:rsidRPr="00255B22" w:rsidRDefault="002A10EA">
            <w:pPr>
              <w:spacing w:line="240" w:lineRule="auto"/>
              <w:jc w:val="center"/>
              <w:rPr>
                <w:rFonts w:ascii="Times New Roman" w:hAnsi="Times New Roman"/>
                <w:color w:val="000000" w:themeColor="text1"/>
                <w:sz w:val="24"/>
                <w:szCs w:val="24"/>
                <w:lang w:eastAsia="zh-CN"/>
              </w:rPr>
            </w:pPr>
          </w:p>
          <w:p w:rsidR="002A10EA" w:rsidRPr="00255B22" w:rsidRDefault="002A10EA">
            <w:pPr>
              <w:spacing w:line="240" w:lineRule="auto"/>
              <w:jc w:val="center"/>
              <w:rPr>
                <w:rFonts w:ascii="Times New Roman" w:hAnsi="Times New Roman"/>
                <w:color w:val="000000" w:themeColor="text1"/>
                <w:sz w:val="24"/>
                <w:szCs w:val="24"/>
                <w:lang w:eastAsia="zh-CN"/>
              </w:rPr>
            </w:pPr>
          </w:p>
          <w:p w:rsidR="002A10EA" w:rsidRPr="00255B22" w:rsidRDefault="002A10EA">
            <w:pPr>
              <w:spacing w:line="240" w:lineRule="auto"/>
              <w:jc w:val="center"/>
              <w:rPr>
                <w:rFonts w:ascii="Times New Roman" w:hAnsi="Times New Roman"/>
                <w:color w:val="000000" w:themeColor="text1"/>
                <w:sz w:val="24"/>
                <w:szCs w:val="24"/>
                <w:lang w:eastAsia="zh-CN"/>
              </w:rPr>
            </w:pPr>
          </w:p>
          <w:p w:rsidR="002A10EA" w:rsidRPr="00255B22" w:rsidRDefault="002A10EA">
            <w:pPr>
              <w:spacing w:line="240" w:lineRule="auto"/>
              <w:jc w:val="center"/>
              <w:rPr>
                <w:rFonts w:ascii="Times New Roman" w:hAnsi="Times New Roman"/>
                <w:color w:val="000000" w:themeColor="text1"/>
                <w:sz w:val="24"/>
                <w:szCs w:val="24"/>
                <w:lang w:eastAsia="zh-CN"/>
              </w:rPr>
            </w:pPr>
          </w:p>
          <w:p w:rsidR="002A10EA" w:rsidRPr="00255B22" w:rsidRDefault="002A10EA">
            <w:pPr>
              <w:spacing w:line="240" w:lineRule="auto"/>
              <w:jc w:val="center"/>
              <w:rPr>
                <w:rFonts w:ascii="Times New Roman" w:hAnsi="Times New Roman"/>
                <w:color w:val="000000" w:themeColor="text1"/>
                <w:sz w:val="24"/>
                <w:szCs w:val="24"/>
                <w:lang w:eastAsia="zh-CN"/>
              </w:rPr>
            </w:pPr>
          </w:p>
          <w:p w:rsidR="002A10EA" w:rsidRPr="00255B22" w:rsidRDefault="002A10EA">
            <w:pPr>
              <w:spacing w:line="240" w:lineRule="auto"/>
              <w:jc w:val="center"/>
              <w:rPr>
                <w:rFonts w:ascii="Times New Roman" w:hAnsi="Times New Roman"/>
                <w:color w:val="000000" w:themeColor="text1"/>
                <w:sz w:val="24"/>
                <w:szCs w:val="24"/>
                <w:lang w:eastAsia="zh-CN"/>
              </w:rPr>
            </w:pPr>
          </w:p>
          <w:p w:rsidR="002A10EA" w:rsidRPr="00255B22" w:rsidRDefault="002A10EA">
            <w:pPr>
              <w:spacing w:line="240" w:lineRule="auto"/>
              <w:jc w:val="center"/>
              <w:rPr>
                <w:rFonts w:ascii="Times New Roman" w:hAnsi="Times New Roman"/>
                <w:color w:val="000000" w:themeColor="text1"/>
                <w:sz w:val="24"/>
                <w:szCs w:val="24"/>
                <w:lang w:eastAsia="zh-CN"/>
              </w:rPr>
            </w:pPr>
            <w:r w:rsidRPr="00255B22">
              <w:rPr>
                <w:rFonts w:ascii="Times New Roman" w:hAnsi="Times New Roman"/>
                <w:color w:val="000000" w:themeColor="text1"/>
                <w:sz w:val="24"/>
                <w:szCs w:val="24"/>
                <w:lang w:eastAsia="zh-CN"/>
              </w:rPr>
              <w:t xml:space="preserve">47625 - </w:t>
            </w:r>
            <w:r w:rsidRPr="00255B22">
              <w:rPr>
                <w:rFonts w:ascii="Times New Roman" w:hAnsi="Times New Roman"/>
                <w:color w:val="000000" w:themeColor="text1"/>
                <w:sz w:val="24"/>
                <w:szCs w:val="24"/>
                <w:lang w:eastAsia="zh-CN"/>
              </w:rPr>
              <w:br/>
              <w:t>Набір трубок до системи хірургічної для аспірації / іригації</w:t>
            </w:r>
          </w:p>
        </w:tc>
        <w:tc>
          <w:tcPr>
            <w:tcW w:w="2912" w:type="dxa"/>
            <w:tcBorders>
              <w:top w:val="single" w:sz="4" w:space="0" w:color="auto"/>
              <w:left w:val="single" w:sz="4" w:space="0" w:color="auto"/>
              <w:bottom w:val="single" w:sz="4" w:space="0" w:color="auto"/>
              <w:right w:val="single" w:sz="4" w:space="0" w:color="auto"/>
            </w:tcBorders>
            <w:hideMark/>
          </w:tcPr>
          <w:p w:rsidR="002A10EA" w:rsidRPr="00255B22" w:rsidRDefault="002A10EA">
            <w:pPr>
              <w:spacing w:line="240" w:lineRule="auto"/>
              <w:rPr>
                <w:rFonts w:ascii="Times New Roman" w:hAnsi="Times New Roman"/>
                <w:color w:val="000000" w:themeColor="text1"/>
                <w:sz w:val="24"/>
                <w:szCs w:val="24"/>
                <w:lang w:eastAsia="en-US"/>
              </w:rPr>
            </w:pPr>
            <w:r w:rsidRPr="00255B22">
              <w:rPr>
                <w:rFonts w:ascii="Times New Roman" w:hAnsi="Times New Roman"/>
                <w:color w:val="000000" w:themeColor="text1"/>
                <w:sz w:val="24"/>
                <w:szCs w:val="24"/>
                <w:lang w:eastAsia="zh-CN"/>
              </w:rPr>
              <w:t>Трубка до артроскопічної помпи повинна складатися з  У- подібного розгалуження, силіконової трубки для взаємодії з роликами помпи, капсули контроля тиску, зажимів на кінцях трубок, зворотного клапана і гнучкої напівпрозорої силіконової трубки для з’єднання з пристроєм для подачі рідини в робочу область пацієнта. Трубка має бути виготовлена із м’якого пластику .</w:t>
            </w:r>
            <w:r w:rsidRPr="00255B22">
              <w:rPr>
                <w:rFonts w:ascii="Times New Roman" w:hAnsi="Times New Roman"/>
                <w:color w:val="000000" w:themeColor="text1"/>
                <w:sz w:val="24"/>
                <w:szCs w:val="24"/>
                <w:lang w:eastAsia="zh-CN"/>
              </w:rPr>
              <w:br/>
              <w:t>Зажим має бути пластиковий з регуляцією рівня закриття потоку рідини в трубці.</w:t>
            </w:r>
            <w:r w:rsidRPr="00255B22">
              <w:rPr>
                <w:rFonts w:ascii="Times New Roman" w:hAnsi="Times New Roman"/>
                <w:color w:val="000000" w:themeColor="text1"/>
                <w:sz w:val="24"/>
                <w:szCs w:val="24"/>
                <w:lang w:eastAsia="zh-CN"/>
              </w:rPr>
              <w:br/>
              <w:t>На кінцях У- подібного розгалуження повинні бути розташовані пластикові голки для з’єднання з джерелами робочої рідини.</w:t>
            </w:r>
            <w:r w:rsidRPr="00255B22">
              <w:rPr>
                <w:rFonts w:ascii="Times New Roman" w:hAnsi="Times New Roman"/>
                <w:color w:val="000000" w:themeColor="text1"/>
                <w:sz w:val="24"/>
                <w:szCs w:val="24"/>
                <w:lang w:eastAsia="zh-CN"/>
              </w:rPr>
              <w:br/>
              <w:t xml:space="preserve">Камера для контролю тиску повинна складатися із камери циліндричної форми з трубкою для виміру коливання тиску, яка підключається до помпи. Кількість використання </w:t>
            </w:r>
            <w:r w:rsidRPr="00255B22">
              <w:rPr>
                <w:rFonts w:ascii="Times New Roman" w:hAnsi="Times New Roman"/>
                <w:color w:val="000000" w:themeColor="text1"/>
                <w:sz w:val="24"/>
                <w:szCs w:val="24"/>
              </w:rPr>
              <w:t>має бути</w:t>
            </w:r>
            <w:r w:rsidRPr="00255B22">
              <w:rPr>
                <w:rFonts w:ascii="Times New Roman" w:hAnsi="Times New Roman"/>
                <w:color w:val="000000" w:themeColor="text1"/>
                <w:sz w:val="24"/>
                <w:szCs w:val="24"/>
                <w:lang w:eastAsia="zh-CN"/>
              </w:rPr>
              <w:t xml:space="preserve"> одноразово.</w:t>
            </w:r>
            <w:r w:rsidRPr="00255B22">
              <w:rPr>
                <w:rFonts w:ascii="Times New Roman" w:hAnsi="Times New Roman"/>
                <w:color w:val="000000" w:themeColor="text1"/>
                <w:sz w:val="24"/>
                <w:szCs w:val="24"/>
                <w:lang w:eastAsia="zh-CN"/>
              </w:rPr>
              <w:br/>
              <w:t>Має постачатис</w:t>
            </w:r>
            <w:r w:rsidRPr="00255B22">
              <w:rPr>
                <w:rFonts w:ascii="Times New Roman" w:hAnsi="Times New Roman"/>
                <w:color w:val="000000" w:themeColor="text1"/>
                <w:sz w:val="24"/>
                <w:szCs w:val="24"/>
              </w:rPr>
              <w:t>я</w:t>
            </w:r>
            <w:r w:rsidRPr="00255B22">
              <w:rPr>
                <w:rFonts w:ascii="Times New Roman" w:hAnsi="Times New Roman"/>
                <w:color w:val="000000" w:themeColor="text1"/>
                <w:sz w:val="24"/>
                <w:szCs w:val="24"/>
                <w:lang w:eastAsia="zh-CN"/>
              </w:rPr>
              <w:t xml:space="preserve"> стерильн</w:t>
            </w:r>
            <w:r w:rsidRPr="00255B22">
              <w:rPr>
                <w:rFonts w:ascii="Times New Roman" w:hAnsi="Times New Roman"/>
                <w:color w:val="000000" w:themeColor="text1"/>
                <w:sz w:val="24"/>
                <w:szCs w:val="24"/>
              </w:rPr>
              <w:t>ою.</w:t>
            </w:r>
          </w:p>
        </w:tc>
        <w:tc>
          <w:tcPr>
            <w:tcW w:w="2350" w:type="dxa"/>
            <w:tcBorders>
              <w:top w:val="single" w:sz="4" w:space="0" w:color="auto"/>
              <w:left w:val="single" w:sz="4" w:space="0" w:color="auto"/>
              <w:bottom w:val="single" w:sz="4" w:space="0" w:color="auto"/>
              <w:right w:val="single" w:sz="4" w:space="0" w:color="auto"/>
            </w:tcBorders>
          </w:tcPr>
          <w:p w:rsidR="002A10EA" w:rsidRPr="00255B22" w:rsidRDefault="002A10EA">
            <w:pPr>
              <w:spacing w:line="240" w:lineRule="auto"/>
              <w:rPr>
                <w:rFonts w:ascii="Times New Roman" w:hAnsi="Times New Roman"/>
                <w:color w:val="000000" w:themeColor="text1"/>
                <w:sz w:val="24"/>
                <w:szCs w:val="24"/>
              </w:rPr>
            </w:pPr>
          </w:p>
        </w:tc>
      </w:tr>
      <w:tr w:rsidR="00255B22" w:rsidRPr="00255B22" w:rsidTr="00720F50">
        <w:tc>
          <w:tcPr>
            <w:tcW w:w="503"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40" w:lineRule="auto"/>
              <w:jc w:val="center"/>
              <w:rPr>
                <w:rFonts w:ascii="Times New Roman" w:hAnsi="Times New Roman"/>
                <w:color w:val="000000" w:themeColor="text1"/>
                <w:sz w:val="24"/>
                <w:szCs w:val="24"/>
              </w:rPr>
            </w:pPr>
            <w:r w:rsidRPr="00255B22">
              <w:rPr>
                <w:rFonts w:ascii="Times New Roman" w:hAnsi="Times New Roman"/>
                <w:color w:val="000000" w:themeColor="text1"/>
                <w:sz w:val="24"/>
                <w:szCs w:val="24"/>
              </w:rPr>
              <w:t>15</w:t>
            </w:r>
          </w:p>
        </w:tc>
        <w:tc>
          <w:tcPr>
            <w:tcW w:w="1822"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40" w:lineRule="auto"/>
              <w:jc w:val="center"/>
              <w:rPr>
                <w:rFonts w:ascii="Times New Roman" w:hAnsi="Times New Roman"/>
                <w:b/>
                <w:bCs/>
                <w:color w:val="000000" w:themeColor="text1"/>
                <w:sz w:val="24"/>
                <w:szCs w:val="24"/>
                <w:lang w:eastAsia="zh-CN"/>
              </w:rPr>
            </w:pPr>
            <w:r w:rsidRPr="00255B22">
              <w:rPr>
                <w:rFonts w:ascii="Times New Roman" w:hAnsi="Times New Roman"/>
                <w:b/>
                <w:bCs/>
                <w:color w:val="000000" w:themeColor="text1"/>
                <w:sz w:val="24"/>
                <w:szCs w:val="24"/>
              </w:rPr>
              <w:t>Трубка для відтоку рідини</w:t>
            </w:r>
          </w:p>
        </w:tc>
        <w:tc>
          <w:tcPr>
            <w:tcW w:w="703"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40" w:lineRule="auto"/>
              <w:jc w:val="center"/>
              <w:rPr>
                <w:rFonts w:ascii="Times New Roman" w:hAnsi="Times New Roman"/>
                <w:color w:val="000000" w:themeColor="text1"/>
                <w:sz w:val="24"/>
                <w:szCs w:val="24"/>
                <w:lang w:eastAsia="en-US"/>
              </w:rPr>
            </w:pPr>
            <w:r w:rsidRPr="00255B22">
              <w:rPr>
                <w:rFonts w:ascii="Times New Roman" w:hAnsi="Times New Roman"/>
                <w:color w:val="000000" w:themeColor="text1"/>
                <w:sz w:val="24"/>
                <w:szCs w:val="24"/>
              </w:rPr>
              <w:t>400</w:t>
            </w:r>
          </w:p>
        </w:tc>
        <w:tc>
          <w:tcPr>
            <w:tcW w:w="2200" w:type="dxa"/>
            <w:tcBorders>
              <w:top w:val="single" w:sz="4" w:space="0" w:color="auto"/>
              <w:left w:val="single" w:sz="4" w:space="0" w:color="auto"/>
              <w:bottom w:val="single" w:sz="4" w:space="0" w:color="auto"/>
              <w:right w:val="single" w:sz="4" w:space="0" w:color="auto"/>
            </w:tcBorders>
            <w:vAlign w:val="center"/>
          </w:tcPr>
          <w:p w:rsidR="002A10EA" w:rsidRPr="00255B22" w:rsidRDefault="002A10EA">
            <w:pPr>
              <w:spacing w:line="240" w:lineRule="auto"/>
              <w:jc w:val="center"/>
              <w:rPr>
                <w:rFonts w:ascii="Times New Roman" w:hAnsi="Times New Roman"/>
                <w:color w:val="000000" w:themeColor="text1"/>
                <w:sz w:val="24"/>
                <w:szCs w:val="24"/>
                <w:lang w:eastAsia="zh-CN"/>
              </w:rPr>
            </w:pPr>
            <w:r w:rsidRPr="00255B22">
              <w:rPr>
                <w:rFonts w:ascii="Times New Roman" w:hAnsi="Times New Roman"/>
                <w:color w:val="000000" w:themeColor="text1"/>
                <w:sz w:val="24"/>
                <w:szCs w:val="24"/>
                <w:lang w:eastAsia="zh-CN"/>
              </w:rPr>
              <w:t xml:space="preserve">47625 - </w:t>
            </w:r>
            <w:r w:rsidRPr="00255B22">
              <w:rPr>
                <w:rFonts w:ascii="Times New Roman" w:hAnsi="Times New Roman"/>
                <w:color w:val="000000" w:themeColor="text1"/>
                <w:sz w:val="24"/>
                <w:szCs w:val="24"/>
                <w:lang w:eastAsia="zh-CN"/>
              </w:rPr>
              <w:br/>
              <w:t>Набір трубок до системи хірургічної для аспірації / іригації</w:t>
            </w:r>
          </w:p>
          <w:p w:rsidR="002A10EA" w:rsidRPr="00255B22" w:rsidRDefault="002A10EA">
            <w:pPr>
              <w:spacing w:line="240" w:lineRule="auto"/>
              <w:jc w:val="center"/>
              <w:rPr>
                <w:rFonts w:ascii="Times New Roman" w:hAnsi="Times New Roman"/>
                <w:color w:val="000000" w:themeColor="text1"/>
                <w:sz w:val="24"/>
                <w:szCs w:val="24"/>
                <w:lang w:eastAsia="zh-CN"/>
              </w:rPr>
            </w:pPr>
          </w:p>
        </w:tc>
        <w:tc>
          <w:tcPr>
            <w:tcW w:w="2912" w:type="dxa"/>
            <w:tcBorders>
              <w:top w:val="single" w:sz="4" w:space="0" w:color="auto"/>
              <w:left w:val="single" w:sz="4" w:space="0" w:color="auto"/>
              <w:bottom w:val="single" w:sz="4" w:space="0" w:color="auto"/>
              <w:right w:val="single" w:sz="4" w:space="0" w:color="auto"/>
            </w:tcBorders>
            <w:hideMark/>
          </w:tcPr>
          <w:p w:rsidR="002A10EA" w:rsidRPr="00255B22" w:rsidRDefault="002A10EA">
            <w:pPr>
              <w:spacing w:line="240" w:lineRule="auto"/>
              <w:rPr>
                <w:rFonts w:ascii="Times New Roman" w:hAnsi="Times New Roman"/>
                <w:color w:val="000000" w:themeColor="text1"/>
                <w:sz w:val="24"/>
                <w:szCs w:val="24"/>
                <w:lang w:eastAsia="en-US"/>
              </w:rPr>
            </w:pPr>
            <w:r w:rsidRPr="00255B22">
              <w:rPr>
                <w:rFonts w:ascii="Times New Roman" w:hAnsi="Times New Roman"/>
                <w:color w:val="000000" w:themeColor="text1"/>
                <w:sz w:val="24"/>
                <w:szCs w:val="24"/>
              </w:rPr>
              <w:t xml:space="preserve">Трубка має складатися із системи трубок, зажиму, кріплення до шейвера, кріплення для канюлі, пристроїв для відтоку та виходу рідини. Зажим повинен бути пластиковим з регулюванням рівня закриття потоку рідини в </w:t>
            </w:r>
            <w:r w:rsidRPr="00255B22">
              <w:rPr>
                <w:rFonts w:ascii="Times New Roman" w:hAnsi="Times New Roman"/>
                <w:color w:val="000000" w:themeColor="text1"/>
                <w:sz w:val="24"/>
                <w:szCs w:val="24"/>
              </w:rPr>
              <w:lastRenderedPageBreak/>
              <w:t xml:space="preserve">трубці. Кріплення до шейверу і до канюлі має бути виготовлене із напівпрозорого силікону. Кріплення із прозорого твердого пластику для відтоку має складатися із системи трубок закріплених в спеціальному пристрої, що фіксується в помпі в певному положенні. </w:t>
            </w:r>
            <w:r w:rsidRPr="00255B22">
              <w:rPr>
                <w:rFonts w:ascii="Times New Roman" w:hAnsi="Times New Roman"/>
                <w:color w:val="000000" w:themeColor="text1"/>
                <w:sz w:val="24"/>
                <w:szCs w:val="24"/>
                <w:lang w:eastAsia="zh-CN"/>
              </w:rPr>
              <w:t xml:space="preserve">Кількість використання </w:t>
            </w:r>
            <w:r w:rsidRPr="00255B22">
              <w:rPr>
                <w:rFonts w:ascii="Times New Roman" w:hAnsi="Times New Roman"/>
                <w:color w:val="000000" w:themeColor="text1"/>
                <w:sz w:val="24"/>
                <w:szCs w:val="24"/>
              </w:rPr>
              <w:t>має бути</w:t>
            </w:r>
            <w:r w:rsidRPr="00255B22">
              <w:rPr>
                <w:rFonts w:ascii="Times New Roman" w:hAnsi="Times New Roman"/>
                <w:color w:val="000000" w:themeColor="text1"/>
                <w:sz w:val="24"/>
                <w:szCs w:val="24"/>
                <w:lang w:eastAsia="zh-CN"/>
              </w:rPr>
              <w:t xml:space="preserve"> одноразово.</w:t>
            </w:r>
            <w:r w:rsidRPr="00255B22">
              <w:rPr>
                <w:rFonts w:ascii="Times New Roman" w:hAnsi="Times New Roman"/>
                <w:color w:val="000000" w:themeColor="text1"/>
                <w:sz w:val="24"/>
                <w:szCs w:val="24"/>
                <w:lang w:eastAsia="zh-CN"/>
              </w:rPr>
              <w:br/>
              <w:t>Має постачатис</w:t>
            </w:r>
            <w:r w:rsidRPr="00255B22">
              <w:rPr>
                <w:rFonts w:ascii="Times New Roman" w:hAnsi="Times New Roman"/>
                <w:color w:val="000000" w:themeColor="text1"/>
                <w:sz w:val="24"/>
                <w:szCs w:val="24"/>
              </w:rPr>
              <w:t>я</w:t>
            </w:r>
            <w:r w:rsidRPr="00255B22">
              <w:rPr>
                <w:rFonts w:ascii="Times New Roman" w:hAnsi="Times New Roman"/>
                <w:color w:val="000000" w:themeColor="text1"/>
                <w:sz w:val="24"/>
                <w:szCs w:val="24"/>
                <w:lang w:eastAsia="zh-CN"/>
              </w:rPr>
              <w:t xml:space="preserve"> стерильн</w:t>
            </w:r>
            <w:r w:rsidRPr="00255B22">
              <w:rPr>
                <w:rFonts w:ascii="Times New Roman" w:hAnsi="Times New Roman"/>
                <w:color w:val="000000" w:themeColor="text1"/>
                <w:sz w:val="24"/>
                <w:szCs w:val="24"/>
              </w:rPr>
              <w:t>ою.</w:t>
            </w:r>
          </w:p>
        </w:tc>
        <w:tc>
          <w:tcPr>
            <w:tcW w:w="2350" w:type="dxa"/>
            <w:tcBorders>
              <w:top w:val="single" w:sz="4" w:space="0" w:color="auto"/>
              <w:left w:val="single" w:sz="4" w:space="0" w:color="auto"/>
              <w:bottom w:val="single" w:sz="4" w:space="0" w:color="auto"/>
              <w:right w:val="single" w:sz="4" w:space="0" w:color="auto"/>
            </w:tcBorders>
            <w:hideMark/>
          </w:tcPr>
          <w:p w:rsidR="002A10EA" w:rsidRPr="00255B22" w:rsidRDefault="002A10EA">
            <w:pPr>
              <w:autoSpaceDE w:val="0"/>
              <w:autoSpaceDN w:val="0"/>
              <w:adjustRightInd w:val="0"/>
              <w:spacing w:line="240" w:lineRule="auto"/>
              <w:rPr>
                <w:rFonts w:ascii="Times New Roman" w:hAnsi="Times New Roman"/>
                <w:color w:val="000000" w:themeColor="text1"/>
                <w:sz w:val="24"/>
                <w:szCs w:val="24"/>
                <w:lang w:eastAsia="zh-CN"/>
              </w:rPr>
            </w:pPr>
            <w:r w:rsidRPr="00255B22">
              <w:rPr>
                <w:rFonts w:ascii="Times New Roman" w:hAnsi="Times New Roman"/>
                <w:b/>
                <w:bCs/>
                <w:color w:val="000000" w:themeColor="text1"/>
                <w:sz w:val="24"/>
                <w:szCs w:val="24"/>
              </w:rPr>
              <w:lastRenderedPageBreak/>
              <w:br/>
            </w:r>
          </w:p>
        </w:tc>
      </w:tr>
    </w:tbl>
    <w:p w:rsidR="002A10EA" w:rsidRPr="00255B22" w:rsidRDefault="002A10EA" w:rsidP="002A10EA">
      <w:pPr>
        <w:spacing w:after="0" w:line="240" w:lineRule="auto"/>
        <w:ind w:firstLine="709"/>
        <w:jc w:val="both"/>
        <w:rPr>
          <w:rStyle w:val="Arial3"/>
          <w:rFonts w:ascii="Times New Roman" w:hAnsi="Times New Roman" w:cs="Times New Roman"/>
          <w:bCs/>
          <w:color w:val="000000" w:themeColor="text1"/>
          <w:sz w:val="24"/>
          <w:szCs w:val="24"/>
          <w:lang w:eastAsia="en-US"/>
        </w:rPr>
      </w:pPr>
    </w:p>
    <w:p w:rsidR="002A10EA" w:rsidRPr="00255B22" w:rsidRDefault="002A10EA" w:rsidP="002A10EA">
      <w:pPr>
        <w:spacing w:after="0" w:line="240" w:lineRule="auto"/>
        <w:ind w:firstLine="709"/>
        <w:jc w:val="both"/>
        <w:rPr>
          <w:rStyle w:val="Arial3"/>
          <w:rFonts w:ascii="Times New Roman" w:hAnsi="Times New Roman" w:cs="Times New Roman"/>
          <w:bCs/>
          <w:color w:val="000000" w:themeColor="text1"/>
          <w:sz w:val="24"/>
          <w:szCs w:val="24"/>
        </w:rPr>
      </w:pPr>
    </w:p>
    <w:p w:rsidR="002A10EA" w:rsidRPr="00255B22" w:rsidRDefault="002A10EA" w:rsidP="002A10EA">
      <w:pPr>
        <w:spacing w:after="0" w:line="240" w:lineRule="auto"/>
        <w:ind w:firstLine="709"/>
        <w:jc w:val="both"/>
        <w:rPr>
          <w:rStyle w:val="Arial3"/>
          <w:rFonts w:ascii="Times New Roman" w:hAnsi="Times New Roman" w:cs="Times New Roman"/>
          <w:bCs/>
          <w:color w:val="000000" w:themeColor="text1"/>
          <w:sz w:val="24"/>
          <w:szCs w:val="24"/>
        </w:rPr>
      </w:pPr>
    </w:p>
    <w:p w:rsidR="002A10EA" w:rsidRPr="00255B22" w:rsidRDefault="002A10EA" w:rsidP="002A10EA">
      <w:pPr>
        <w:spacing w:after="0" w:line="240" w:lineRule="auto"/>
        <w:ind w:firstLine="709"/>
        <w:jc w:val="both"/>
        <w:rPr>
          <w:rStyle w:val="Arial3"/>
          <w:rFonts w:ascii="Times New Roman" w:hAnsi="Times New Roman" w:cs="Times New Roman"/>
          <w:bCs/>
          <w:color w:val="000000" w:themeColor="text1"/>
          <w:sz w:val="24"/>
          <w:szCs w:val="24"/>
        </w:rPr>
      </w:pPr>
    </w:p>
    <w:p w:rsidR="002A10EA" w:rsidRPr="00255B22" w:rsidRDefault="002A10EA" w:rsidP="002A10EA">
      <w:pPr>
        <w:spacing w:after="0" w:line="240" w:lineRule="auto"/>
        <w:ind w:firstLine="709"/>
        <w:jc w:val="both"/>
        <w:rPr>
          <w:rStyle w:val="Arial3"/>
          <w:rFonts w:ascii="Times New Roman" w:hAnsi="Times New Roman" w:cs="Times New Roman"/>
          <w:bCs/>
          <w:color w:val="000000" w:themeColor="text1"/>
          <w:sz w:val="24"/>
          <w:szCs w:val="24"/>
        </w:rPr>
      </w:pPr>
    </w:p>
    <w:p w:rsidR="002A10EA" w:rsidRPr="00255B22" w:rsidRDefault="002A10EA" w:rsidP="002A10EA">
      <w:pPr>
        <w:spacing w:after="0" w:line="240" w:lineRule="auto"/>
        <w:ind w:firstLine="709"/>
        <w:jc w:val="both"/>
        <w:rPr>
          <w:rStyle w:val="Arial3"/>
          <w:rFonts w:ascii="Times New Roman" w:hAnsi="Times New Roman" w:cs="Times New Roman"/>
          <w:bCs/>
          <w:color w:val="000000" w:themeColor="text1"/>
          <w:sz w:val="24"/>
          <w:szCs w:val="24"/>
        </w:rPr>
      </w:pPr>
    </w:p>
    <w:p w:rsidR="002A10EA" w:rsidRPr="00255B22" w:rsidRDefault="002A10EA" w:rsidP="002A10EA">
      <w:pPr>
        <w:spacing w:after="0" w:line="240" w:lineRule="auto"/>
        <w:ind w:firstLine="709"/>
        <w:jc w:val="both"/>
        <w:rPr>
          <w:rStyle w:val="Arial3"/>
          <w:rFonts w:ascii="Times New Roman" w:hAnsi="Times New Roman" w:cs="Times New Roman"/>
          <w:bCs/>
          <w:color w:val="000000" w:themeColor="text1"/>
          <w:sz w:val="24"/>
          <w:szCs w:val="24"/>
        </w:rPr>
      </w:pPr>
    </w:p>
    <w:p w:rsidR="002A10EA" w:rsidRPr="00255B22" w:rsidRDefault="002A10EA" w:rsidP="002A10EA">
      <w:pPr>
        <w:spacing w:after="0" w:line="240" w:lineRule="auto"/>
        <w:ind w:firstLine="709"/>
        <w:jc w:val="both"/>
        <w:rPr>
          <w:rStyle w:val="Arial3"/>
          <w:rFonts w:ascii="Times New Roman" w:hAnsi="Times New Roman" w:cs="Times New Roman"/>
          <w:bCs/>
          <w:color w:val="000000" w:themeColor="text1"/>
          <w:sz w:val="24"/>
          <w:szCs w:val="24"/>
        </w:rPr>
      </w:pPr>
    </w:p>
    <w:p w:rsidR="002A10EA" w:rsidRPr="00255B22" w:rsidRDefault="002A10EA" w:rsidP="002A10EA">
      <w:pPr>
        <w:spacing w:after="0" w:line="240" w:lineRule="auto"/>
        <w:ind w:firstLine="709"/>
        <w:jc w:val="both"/>
        <w:rPr>
          <w:rStyle w:val="Arial3"/>
          <w:rFonts w:ascii="Times New Roman" w:hAnsi="Times New Roman" w:cs="Times New Roman"/>
          <w:bCs/>
          <w:color w:val="000000" w:themeColor="text1"/>
          <w:sz w:val="24"/>
          <w:szCs w:val="24"/>
        </w:rPr>
      </w:pPr>
    </w:p>
    <w:p w:rsidR="002A10EA" w:rsidRPr="00255B22" w:rsidRDefault="002A10EA" w:rsidP="002A10EA">
      <w:pPr>
        <w:spacing w:after="0" w:line="240" w:lineRule="auto"/>
        <w:ind w:firstLine="709"/>
        <w:jc w:val="both"/>
        <w:rPr>
          <w:rStyle w:val="Arial3"/>
          <w:rFonts w:ascii="Times New Roman" w:hAnsi="Times New Roman" w:cs="Times New Roman"/>
          <w:bCs/>
          <w:color w:val="000000" w:themeColor="text1"/>
          <w:sz w:val="24"/>
          <w:szCs w:val="24"/>
        </w:rPr>
      </w:pPr>
    </w:p>
    <w:p w:rsidR="002A10EA" w:rsidRPr="00255B22" w:rsidRDefault="002A10EA" w:rsidP="002A10EA">
      <w:pPr>
        <w:spacing w:after="0" w:line="240" w:lineRule="auto"/>
        <w:ind w:firstLine="709"/>
        <w:jc w:val="both"/>
        <w:rPr>
          <w:rStyle w:val="Arial3"/>
          <w:rFonts w:ascii="Times New Roman" w:hAnsi="Times New Roman" w:cs="Times New Roman"/>
          <w:bCs/>
          <w:color w:val="000000" w:themeColor="text1"/>
          <w:sz w:val="24"/>
          <w:szCs w:val="24"/>
        </w:rPr>
      </w:pPr>
    </w:p>
    <w:p w:rsidR="002A10EA" w:rsidRPr="00255B22" w:rsidRDefault="002A10EA" w:rsidP="002A10EA">
      <w:pPr>
        <w:spacing w:after="0" w:line="240" w:lineRule="auto"/>
        <w:ind w:firstLine="709"/>
        <w:jc w:val="both"/>
        <w:rPr>
          <w:rStyle w:val="Arial3"/>
          <w:rFonts w:ascii="Times New Roman" w:hAnsi="Times New Roman" w:cs="Times New Roman"/>
          <w:bCs/>
          <w:color w:val="000000" w:themeColor="text1"/>
          <w:sz w:val="24"/>
          <w:szCs w:val="24"/>
        </w:rPr>
      </w:pPr>
    </w:p>
    <w:p w:rsidR="002A10EA" w:rsidRPr="00255B22" w:rsidRDefault="002A10EA" w:rsidP="002A10EA">
      <w:pPr>
        <w:spacing w:after="0" w:line="240" w:lineRule="auto"/>
        <w:ind w:firstLine="709"/>
        <w:jc w:val="both"/>
        <w:rPr>
          <w:rStyle w:val="Arial3"/>
          <w:rFonts w:ascii="Times New Roman" w:hAnsi="Times New Roman" w:cs="Times New Roman"/>
          <w:bCs/>
          <w:color w:val="000000" w:themeColor="text1"/>
          <w:sz w:val="24"/>
          <w:szCs w:val="24"/>
        </w:rPr>
      </w:pPr>
    </w:p>
    <w:p w:rsidR="002A10EA" w:rsidRPr="00255B22" w:rsidRDefault="002A10EA" w:rsidP="002A10EA">
      <w:pPr>
        <w:spacing w:after="0" w:line="240" w:lineRule="auto"/>
        <w:ind w:firstLine="709"/>
        <w:jc w:val="both"/>
        <w:rPr>
          <w:rStyle w:val="Arial3"/>
          <w:rFonts w:ascii="Times New Roman" w:hAnsi="Times New Roman" w:cs="Times New Roman"/>
          <w:bCs/>
          <w:color w:val="000000" w:themeColor="text1"/>
          <w:sz w:val="24"/>
          <w:szCs w:val="24"/>
        </w:rPr>
      </w:pPr>
    </w:p>
    <w:p w:rsidR="002A10EA" w:rsidRPr="00255B22" w:rsidRDefault="002A10EA" w:rsidP="002A10EA">
      <w:pPr>
        <w:spacing w:after="0" w:line="240" w:lineRule="auto"/>
        <w:ind w:firstLine="709"/>
        <w:jc w:val="both"/>
        <w:rPr>
          <w:rStyle w:val="Arial3"/>
          <w:rFonts w:ascii="Times New Roman" w:hAnsi="Times New Roman" w:cs="Times New Roman"/>
          <w:bCs/>
          <w:color w:val="000000" w:themeColor="text1"/>
          <w:sz w:val="24"/>
          <w:szCs w:val="24"/>
        </w:rPr>
      </w:pPr>
    </w:p>
    <w:p w:rsidR="002A10EA" w:rsidRPr="00255B22" w:rsidRDefault="002A10EA" w:rsidP="002A10EA">
      <w:pPr>
        <w:spacing w:after="0" w:line="240" w:lineRule="auto"/>
        <w:ind w:firstLine="709"/>
        <w:jc w:val="both"/>
        <w:rPr>
          <w:rStyle w:val="Arial3"/>
          <w:rFonts w:ascii="Times New Roman" w:hAnsi="Times New Roman" w:cs="Times New Roman"/>
          <w:bCs/>
          <w:color w:val="000000" w:themeColor="text1"/>
          <w:sz w:val="24"/>
          <w:szCs w:val="24"/>
        </w:rPr>
      </w:pPr>
    </w:p>
    <w:p w:rsidR="002A10EA" w:rsidRPr="00255B22" w:rsidRDefault="002A10EA" w:rsidP="002A10EA">
      <w:pPr>
        <w:spacing w:after="0" w:line="240" w:lineRule="auto"/>
        <w:ind w:firstLine="709"/>
        <w:jc w:val="both"/>
        <w:rPr>
          <w:rStyle w:val="Arial3"/>
          <w:rFonts w:ascii="Times New Roman" w:hAnsi="Times New Roman" w:cs="Times New Roman"/>
          <w:bCs/>
          <w:color w:val="000000" w:themeColor="text1"/>
          <w:sz w:val="24"/>
          <w:szCs w:val="24"/>
        </w:rPr>
      </w:pPr>
    </w:p>
    <w:p w:rsidR="002A10EA" w:rsidRPr="00255B22" w:rsidRDefault="002A10EA" w:rsidP="002A10EA">
      <w:pPr>
        <w:spacing w:after="0" w:line="240" w:lineRule="auto"/>
        <w:ind w:firstLine="709"/>
        <w:jc w:val="both"/>
        <w:rPr>
          <w:rStyle w:val="Arial3"/>
          <w:rFonts w:ascii="Times New Roman" w:hAnsi="Times New Roman" w:cs="Times New Roman"/>
          <w:bCs/>
          <w:color w:val="000000" w:themeColor="text1"/>
          <w:sz w:val="24"/>
          <w:szCs w:val="24"/>
        </w:rPr>
      </w:pPr>
    </w:p>
    <w:p w:rsidR="002A10EA" w:rsidRPr="00255B22" w:rsidRDefault="002A10EA" w:rsidP="002A10EA">
      <w:pPr>
        <w:spacing w:after="0" w:line="240" w:lineRule="auto"/>
        <w:ind w:firstLine="709"/>
        <w:jc w:val="both"/>
        <w:rPr>
          <w:rStyle w:val="Arial3"/>
          <w:rFonts w:ascii="Times New Roman" w:hAnsi="Times New Roman" w:cs="Times New Roman"/>
          <w:bCs/>
          <w:color w:val="000000" w:themeColor="text1"/>
          <w:sz w:val="24"/>
          <w:szCs w:val="24"/>
        </w:rPr>
      </w:pPr>
    </w:p>
    <w:p w:rsidR="002A10EA" w:rsidRPr="00255B22" w:rsidRDefault="002A10EA" w:rsidP="002A10EA">
      <w:pPr>
        <w:spacing w:after="0" w:line="240" w:lineRule="auto"/>
        <w:ind w:firstLine="709"/>
        <w:jc w:val="both"/>
        <w:rPr>
          <w:rStyle w:val="Arial3"/>
          <w:rFonts w:ascii="Times New Roman" w:hAnsi="Times New Roman" w:cs="Times New Roman"/>
          <w:bCs/>
          <w:color w:val="000000" w:themeColor="text1"/>
          <w:sz w:val="24"/>
          <w:szCs w:val="24"/>
        </w:rPr>
      </w:pPr>
    </w:p>
    <w:p w:rsidR="002A10EA" w:rsidRPr="00255B22" w:rsidRDefault="002A10EA" w:rsidP="002A10EA">
      <w:pPr>
        <w:spacing w:after="0" w:line="240" w:lineRule="auto"/>
        <w:ind w:firstLine="709"/>
        <w:jc w:val="both"/>
        <w:rPr>
          <w:rStyle w:val="Arial3"/>
          <w:rFonts w:ascii="Times New Roman" w:hAnsi="Times New Roman" w:cs="Times New Roman"/>
          <w:bCs/>
          <w:color w:val="000000" w:themeColor="text1"/>
          <w:sz w:val="24"/>
          <w:szCs w:val="24"/>
        </w:rPr>
      </w:pPr>
    </w:p>
    <w:p w:rsidR="002A10EA" w:rsidRPr="00255B22" w:rsidRDefault="002A10EA" w:rsidP="002A10EA">
      <w:pPr>
        <w:spacing w:after="0" w:line="240" w:lineRule="auto"/>
        <w:ind w:firstLine="709"/>
        <w:jc w:val="both"/>
        <w:rPr>
          <w:rStyle w:val="Arial3"/>
          <w:rFonts w:ascii="Times New Roman" w:hAnsi="Times New Roman" w:cs="Times New Roman"/>
          <w:bCs/>
          <w:color w:val="000000" w:themeColor="text1"/>
          <w:sz w:val="24"/>
          <w:szCs w:val="24"/>
        </w:rPr>
      </w:pPr>
    </w:p>
    <w:p w:rsidR="002A10EA" w:rsidRPr="00255B22" w:rsidRDefault="002A10EA" w:rsidP="002A10EA">
      <w:pPr>
        <w:spacing w:after="0" w:line="240" w:lineRule="auto"/>
        <w:ind w:firstLine="709"/>
        <w:jc w:val="both"/>
        <w:rPr>
          <w:rStyle w:val="Arial3"/>
          <w:rFonts w:ascii="Times New Roman" w:hAnsi="Times New Roman" w:cs="Times New Roman"/>
          <w:bCs/>
          <w:color w:val="000000" w:themeColor="text1"/>
          <w:sz w:val="24"/>
          <w:szCs w:val="24"/>
        </w:rPr>
      </w:pPr>
    </w:p>
    <w:p w:rsidR="002A10EA" w:rsidRPr="00255B22" w:rsidRDefault="002A10EA" w:rsidP="002A10EA">
      <w:pPr>
        <w:spacing w:after="0" w:line="240" w:lineRule="auto"/>
        <w:ind w:firstLine="709"/>
        <w:jc w:val="both"/>
        <w:rPr>
          <w:rStyle w:val="Arial3"/>
          <w:rFonts w:ascii="Times New Roman" w:hAnsi="Times New Roman" w:cs="Times New Roman"/>
          <w:bCs/>
          <w:color w:val="000000" w:themeColor="text1"/>
          <w:sz w:val="24"/>
          <w:szCs w:val="24"/>
        </w:rPr>
      </w:pPr>
    </w:p>
    <w:p w:rsidR="002A10EA" w:rsidRPr="00255B22" w:rsidRDefault="002A10EA" w:rsidP="002A10EA">
      <w:pPr>
        <w:spacing w:after="0" w:line="240" w:lineRule="auto"/>
        <w:ind w:firstLine="709"/>
        <w:jc w:val="both"/>
        <w:rPr>
          <w:rStyle w:val="Arial3"/>
          <w:rFonts w:ascii="Times New Roman" w:hAnsi="Times New Roman" w:cs="Times New Roman"/>
          <w:bCs/>
          <w:color w:val="000000" w:themeColor="text1"/>
          <w:sz w:val="24"/>
          <w:szCs w:val="24"/>
        </w:rPr>
      </w:pPr>
    </w:p>
    <w:p w:rsidR="002A10EA" w:rsidRPr="00255B22" w:rsidRDefault="002A10EA" w:rsidP="002A10EA">
      <w:pPr>
        <w:spacing w:after="0" w:line="240" w:lineRule="auto"/>
        <w:ind w:firstLine="709"/>
        <w:jc w:val="both"/>
        <w:rPr>
          <w:rStyle w:val="Arial3"/>
          <w:rFonts w:ascii="Times New Roman" w:hAnsi="Times New Roman" w:cs="Times New Roman"/>
          <w:bCs/>
          <w:color w:val="000000" w:themeColor="text1"/>
          <w:sz w:val="24"/>
          <w:szCs w:val="24"/>
        </w:rPr>
      </w:pPr>
    </w:p>
    <w:p w:rsidR="002A10EA" w:rsidRPr="00255B22" w:rsidRDefault="002A10EA" w:rsidP="002A10EA">
      <w:pPr>
        <w:spacing w:after="0" w:line="240" w:lineRule="auto"/>
        <w:ind w:firstLine="709"/>
        <w:jc w:val="both"/>
        <w:rPr>
          <w:rStyle w:val="Arial3"/>
          <w:rFonts w:ascii="Times New Roman" w:hAnsi="Times New Roman" w:cs="Times New Roman"/>
          <w:bCs/>
          <w:color w:val="000000" w:themeColor="text1"/>
          <w:sz w:val="24"/>
          <w:szCs w:val="24"/>
        </w:rPr>
      </w:pPr>
    </w:p>
    <w:p w:rsidR="002A10EA" w:rsidRPr="00255B22" w:rsidRDefault="002A10EA" w:rsidP="002A10EA">
      <w:pPr>
        <w:spacing w:after="0" w:line="240" w:lineRule="auto"/>
        <w:ind w:firstLine="709"/>
        <w:jc w:val="both"/>
        <w:rPr>
          <w:rStyle w:val="Arial3"/>
          <w:rFonts w:ascii="Times New Roman" w:hAnsi="Times New Roman" w:cs="Times New Roman"/>
          <w:bCs/>
          <w:color w:val="000000" w:themeColor="text1"/>
          <w:sz w:val="24"/>
          <w:szCs w:val="24"/>
        </w:rPr>
      </w:pPr>
    </w:p>
    <w:p w:rsidR="002A10EA" w:rsidRPr="00255B22" w:rsidRDefault="002A10EA" w:rsidP="002A10EA">
      <w:pPr>
        <w:spacing w:after="0" w:line="240" w:lineRule="auto"/>
        <w:ind w:firstLine="709"/>
        <w:jc w:val="both"/>
        <w:rPr>
          <w:rStyle w:val="Arial3"/>
          <w:rFonts w:ascii="Times New Roman" w:hAnsi="Times New Roman" w:cs="Times New Roman"/>
          <w:bCs/>
          <w:color w:val="000000" w:themeColor="text1"/>
          <w:sz w:val="24"/>
          <w:szCs w:val="24"/>
        </w:rPr>
      </w:pPr>
    </w:p>
    <w:p w:rsidR="002A10EA" w:rsidRPr="00255B22" w:rsidRDefault="002A10EA" w:rsidP="002A10EA">
      <w:pPr>
        <w:spacing w:after="0" w:line="240" w:lineRule="auto"/>
        <w:ind w:firstLine="709"/>
        <w:jc w:val="both"/>
        <w:rPr>
          <w:rStyle w:val="Arial3"/>
          <w:rFonts w:ascii="Times New Roman" w:hAnsi="Times New Roman" w:cs="Times New Roman"/>
          <w:bCs/>
          <w:color w:val="000000" w:themeColor="text1"/>
          <w:sz w:val="24"/>
          <w:szCs w:val="24"/>
        </w:rPr>
      </w:pPr>
    </w:p>
    <w:p w:rsidR="002A10EA" w:rsidRPr="00255B22" w:rsidRDefault="002A10EA" w:rsidP="002A10EA">
      <w:pPr>
        <w:spacing w:after="0" w:line="240" w:lineRule="auto"/>
        <w:ind w:firstLine="709"/>
        <w:jc w:val="both"/>
        <w:rPr>
          <w:rStyle w:val="Arial3"/>
          <w:rFonts w:ascii="Times New Roman" w:hAnsi="Times New Roman" w:cs="Times New Roman"/>
          <w:bCs/>
          <w:color w:val="000000" w:themeColor="text1"/>
          <w:sz w:val="24"/>
          <w:szCs w:val="24"/>
        </w:rPr>
      </w:pPr>
    </w:p>
    <w:p w:rsidR="002A10EA" w:rsidRPr="00255B22" w:rsidRDefault="002A10EA" w:rsidP="002A10EA">
      <w:pPr>
        <w:spacing w:after="0" w:line="240" w:lineRule="auto"/>
        <w:ind w:firstLine="709"/>
        <w:jc w:val="both"/>
        <w:rPr>
          <w:rStyle w:val="Arial3"/>
          <w:rFonts w:ascii="Times New Roman" w:hAnsi="Times New Roman" w:cs="Times New Roman"/>
          <w:bCs/>
          <w:color w:val="000000" w:themeColor="text1"/>
          <w:sz w:val="24"/>
          <w:szCs w:val="24"/>
        </w:rPr>
      </w:pPr>
    </w:p>
    <w:p w:rsidR="002A10EA" w:rsidRPr="00255B22" w:rsidRDefault="002A10EA" w:rsidP="002A10EA">
      <w:pPr>
        <w:spacing w:after="0" w:line="240" w:lineRule="auto"/>
        <w:ind w:firstLine="709"/>
        <w:jc w:val="both"/>
        <w:rPr>
          <w:rStyle w:val="Arial3"/>
          <w:rFonts w:ascii="Times New Roman" w:hAnsi="Times New Roman" w:cs="Times New Roman"/>
          <w:bCs/>
          <w:color w:val="000000" w:themeColor="text1"/>
          <w:sz w:val="24"/>
          <w:szCs w:val="24"/>
        </w:rPr>
      </w:pPr>
    </w:p>
    <w:p w:rsidR="002A10EA" w:rsidRPr="00255B22" w:rsidRDefault="002A10EA" w:rsidP="002A10EA">
      <w:pPr>
        <w:spacing w:after="0" w:line="240" w:lineRule="auto"/>
        <w:ind w:firstLine="709"/>
        <w:jc w:val="both"/>
        <w:rPr>
          <w:rStyle w:val="Arial3"/>
          <w:rFonts w:ascii="Times New Roman" w:hAnsi="Times New Roman" w:cs="Times New Roman"/>
          <w:bCs/>
          <w:color w:val="000000" w:themeColor="text1"/>
          <w:sz w:val="24"/>
          <w:szCs w:val="24"/>
        </w:rPr>
      </w:pPr>
    </w:p>
    <w:p w:rsidR="00720F50" w:rsidRPr="00255B22" w:rsidRDefault="00720F50" w:rsidP="002A10EA">
      <w:pPr>
        <w:spacing w:after="0" w:line="240" w:lineRule="auto"/>
        <w:ind w:firstLine="709"/>
        <w:jc w:val="both"/>
        <w:rPr>
          <w:rStyle w:val="Arial3"/>
          <w:rFonts w:ascii="Times New Roman" w:hAnsi="Times New Roman" w:cs="Times New Roman"/>
          <w:bCs/>
          <w:color w:val="000000" w:themeColor="text1"/>
          <w:sz w:val="24"/>
          <w:szCs w:val="24"/>
        </w:rPr>
      </w:pPr>
    </w:p>
    <w:p w:rsidR="00720F50" w:rsidRPr="00255B22" w:rsidRDefault="00720F50" w:rsidP="002A10EA">
      <w:pPr>
        <w:spacing w:after="0" w:line="240" w:lineRule="auto"/>
        <w:ind w:firstLine="709"/>
        <w:jc w:val="both"/>
        <w:rPr>
          <w:rStyle w:val="Arial3"/>
          <w:rFonts w:ascii="Times New Roman" w:hAnsi="Times New Roman" w:cs="Times New Roman"/>
          <w:bCs/>
          <w:color w:val="000000" w:themeColor="text1"/>
          <w:sz w:val="24"/>
          <w:szCs w:val="24"/>
        </w:rPr>
      </w:pPr>
    </w:p>
    <w:p w:rsidR="00720F50" w:rsidRPr="00255B22" w:rsidRDefault="00720F50" w:rsidP="002A10EA">
      <w:pPr>
        <w:spacing w:after="0" w:line="240" w:lineRule="auto"/>
        <w:ind w:firstLine="709"/>
        <w:jc w:val="both"/>
        <w:rPr>
          <w:rStyle w:val="Arial3"/>
          <w:rFonts w:ascii="Times New Roman" w:hAnsi="Times New Roman" w:cs="Times New Roman"/>
          <w:bCs/>
          <w:color w:val="000000" w:themeColor="text1"/>
          <w:sz w:val="24"/>
          <w:szCs w:val="24"/>
        </w:rPr>
      </w:pPr>
    </w:p>
    <w:p w:rsidR="00720F50" w:rsidRPr="00255B22" w:rsidRDefault="00720F50" w:rsidP="002A10EA">
      <w:pPr>
        <w:spacing w:after="0" w:line="240" w:lineRule="auto"/>
        <w:ind w:firstLine="709"/>
        <w:jc w:val="both"/>
        <w:rPr>
          <w:rStyle w:val="Arial3"/>
          <w:rFonts w:ascii="Times New Roman" w:hAnsi="Times New Roman" w:cs="Times New Roman"/>
          <w:bCs/>
          <w:color w:val="000000" w:themeColor="text1"/>
          <w:sz w:val="24"/>
          <w:szCs w:val="24"/>
        </w:rPr>
      </w:pPr>
    </w:p>
    <w:p w:rsidR="00720F50" w:rsidRPr="00255B22" w:rsidRDefault="00720F50" w:rsidP="002A10EA">
      <w:pPr>
        <w:spacing w:after="0" w:line="240" w:lineRule="auto"/>
        <w:ind w:firstLine="709"/>
        <w:jc w:val="both"/>
        <w:rPr>
          <w:rStyle w:val="Arial3"/>
          <w:rFonts w:ascii="Times New Roman" w:hAnsi="Times New Roman" w:cs="Times New Roman"/>
          <w:bCs/>
          <w:color w:val="000000" w:themeColor="text1"/>
          <w:sz w:val="24"/>
          <w:szCs w:val="24"/>
        </w:rPr>
      </w:pPr>
    </w:p>
    <w:p w:rsidR="002A10EA" w:rsidRPr="00255B22" w:rsidRDefault="002A10EA" w:rsidP="002A10EA">
      <w:pPr>
        <w:spacing w:after="0" w:line="240" w:lineRule="auto"/>
        <w:ind w:firstLine="709"/>
        <w:jc w:val="both"/>
        <w:rPr>
          <w:rStyle w:val="Arial3"/>
          <w:rFonts w:ascii="Times New Roman" w:hAnsi="Times New Roman" w:cs="Times New Roman"/>
          <w:bCs/>
          <w:color w:val="000000" w:themeColor="text1"/>
          <w:sz w:val="24"/>
          <w:szCs w:val="24"/>
        </w:rPr>
      </w:pPr>
    </w:p>
    <w:p w:rsidR="002A10EA" w:rsidRPr="00255B22" w:rsidRDefault="002A10EA" w:rsidP="002A10EA">
      <w:pPr>
        <w:spacing w:after="0" w:line="240" w:lineRule="auto"/>
        <w:ind w:firstLine="709"/>
        <w:jc w:val="both"/>
        <w:rPr>
          <w:rStyle w:val="Arial3"/>
          <w:rFonts w:ascii="Times New Roman" w:hAnsi="Times New Roman" w:cs="Times New Roman"/>
          <w:bCs/>
          <w:color w:val="000000" w:themeColor="text1"/>
          <w:sz w:val="24"/>
          <w:szCs w:val="24"/>
        </w:rPr>
      </w:pPr>
    </w:p>
    <w:p w:rsidR="002A10EA" w:rsidRPr="00255B22" w:rsidRDefault="002A10EA" w:rsidP="002A10EA">
      <w:pPr>
        <w:spacing w:after="0" w:line="240" w:lineRule="auto"/>
        <w:ind w:firstLine="709"/>
        <w:jc w:val="both"/>
        <w:rPr>
          <w:rStyle w:val="Arial3"/>
          <w:rFonts w:ascii="Times New Roman" w:hAnsi="Times New Roman" w:cs="Times New Roman"/>
          <w:bCs/>
          <w:color w:val="000000" w:themeColor="text1"/>
          <w:sz w:val="24"/>
          <w:szCs w:val="24"/>
        </w:rPr>
      </w:pPr>
    </w:p>
    <w:p w:rsidR="002A10EA" w:rsidRPr="00255B22" w:rsidRDefault="002A10EA" w:rsidP="002A10EA">
      <w:pPr>
        <w:spacing w:after="0" w:line="240" w:lineRule="auto"/>
        <w:ind w:firstLine="709"/>
        <w:jc w:val="both"/>
        <w:rPr>
          <w:rStyle w:val="Arial3"/>
          <w:rFonts w:ascii="Times New Roman" w:hAnsi="Times New Roman" w:cs="Times New Roman"/>
          <w:bCs/>
          <w:color w:val="000000" w:themeColor="text1"/>
          <w:sz w:val="24"/>
          <w:szCs w:val="24"/>
        </w:rPr>
      </w:pPr>
    </w:p>
    <w:p w:rsidR="002A10EA" w:rsidRPr="00255B22" w:rsidRDefault="002A10EA" w:rsidP="002A10EA">
      <w:pPr>
        <w:spacing w:after="0" w:line="240" w:lineRule="auto"/>
        <w:ind w:firstLine="709"/>
        <w:jc w:val="both"/>
        <w:rPr>
          <w:rStyle w:val="Arial3"/>
          <w:rFonts w:ascii="Times New Roman" w:hAnsi="Times New Roman" w:cs="Times New Roman"/>
          <w:bCs/>
          <w:color w:val="000000" w:themeColor="text1"/>
          <w:sz w:val="24"/>
          <w:szCs w:val="24"/>
        </w:rPr>
      </w:pPr>
    </w:p>
    <w:p w:rsidR="002A10EA" w:rsidRPr="00255B22" w:rsidRDefault="002A10EA" w:rsidP="002A10EA">
      <w:pPr>
        <w:spacing w:after="0" w:line="240" w:lineRule="auto"/>
        <w:jc w:val="center"/>
        <w:rPr>
          <w:rStyle w:val="ng-binding"/>
          <w:b/>
          <w:color w:val="000000" w:themeColor="text1"/>
          <w:sz w:val="24"/>
          <w:szCs w:val="24"/>
        </w:rPr>
      </w:pPr>
      <w:r w:rsidRPr="00255B22">
        <w:rPr>
          <w:rStyle w:val="docdata"/>
          <w:rFonts w:ascii="Times New Roman" w:hAnsi="Times New Roman" w:cs="Times New Roman"/>
          <w:b/>
          <w:bCs/>
          <w:color w:val="000000" w:themeColor="text1"/>
          <w:sz w:val="24"/>
          <w:szCs w:val="24"/>
        </w:rPr>
        <w:t xml:space="preserve">ДК 021:2015: </w:t>
      </w:r>
      <w:r w:rsidRPr="00255B22">
        <w:rPr>
          <w:rFonts w:ascii="Times New Roman" w:hAnsi="Times New Roman" w:cs="Times New Roman"/>
          <w:color w:val="000000" w:themeColor="text1"/>
          <w:sz w:val="24"/>
          <w:szCs w:val="24"/>
        </w:rPr>
        <w:t xml:space="preserve">(CPV): 33160000-9  </w:t>
      </w:r>
      <w:r w:rsidRPr="00255B22">
        <w:rPr>
          <w:rFonts w:ascii="Times New Roman" w:eastAsia="Times New Roman" w:hAnsi="Times New Roman" w:cs="Times New Roman"/>
          <w:color w:val="000000" w:themeColor="text1"/>
          <w:sz w:val="24"/>
          <w:szCs w:val="24"/>
        </w:rPr>
        <w:t>Устаткування для операційних блоків</w:t>
      </w:r>
      <w:r w:rsidRPr="00255B22">
        <w:rPr>
          <w:rFonts w:ascii="Times New Roman" w:hAnsi="Times New Roman" w:cs="Times New Roman"/>
          <w:b/>
          <w:color w:val="000000" w:themeColor="text1"/>
          <w:sz w:val="24"/>
          <w:szCs w:val="24"/>
        </w:rPr>
        <w:t xml:space="preserve"> </w:t>
      </w:r>
    </w:p>
    <w:p w:rsidR="002A10EA" w:rsidRPr="00255B22" w:rsidRDefault="002A10EA" w:rsidP="002A10EA">
      <w:pPr>
        <w:pStyle w:val="1"/>
        <w:shd w:val="clear" w:color="auto" w:fill="FFFFFF"/>
        <w:spacing w:line="240" w:lineRule="auto"/>
        <w:jc w:val="center"/>
        <w:rPr>
          <w:rFonts w:ascii="Times New Roman" w:hAnsi="Times New Roman"/>
          <w:b w:val="0"/>
          <w:color w:val="000000" w:themeColor="text1"/>
          <w:sz w:val="24"/>
          <w:szCs w:val="24"/>
        </w:rPr>
      </w:pPr>
      <w:r w:rsidRPr="00255B22">
        <w:rPr>
          <w:rFonts w:ascii="Times New Roman" w:hAnsi="Times New Roman"/>
          <w:color w:val="000000" w:themeColor="text1"/>
          <w:sz w:val="24"/>
          <w:szCs w:val="24"/>
        </w:rPr>
        <w:t>Комплект розхідного інструментарію одноразового використання для виконання операцій на колінному суглобі</w:t>
      </w:r>
      <w:r w:rsidRPr="00255B22">
        <w:rPr>
          <w:rFonts w:ascii="Times New Roman" w:hAnsi="Times New Roman"/>
          <w:color w:val="000000" w:themeColor="text1"/>
          <w:sz w:val="24"/>
          <w:szCs w:val="24"/>
          <w:shd w:val="clear" w:color="auto" w:fill="FFFFFF"/>
        </w:rPr>
        <w:t xml:space="preserve">, обладнання  виробництва </w:t>
      </w:r>
      <w:r w:rsidRPr="00255B22">
        <w:rPr>
          <w:rFonts w:ascii="Times New Roman" w:hAnsi="Times New Roman"/>
          <w:color w:val="000000" w:themeColor="text1"/>
          <w:sz w:val="24"/>
          <w:szCs w:val="24"/>
        </w:rPr>
        <w:t>Smith &amp; Nephew</w:t>
      </w:r>
      <w:r w:rsidRPr="00255B22">
        <w:rPr>
          <w:rFonts w:ascii="Times New Roman" w:hAnsi="Times New Roman"/>
          <w:color w:val="000000" w:themeColor="text1"/>
          <w:sz w:val="24"/>
          <w:szCs w:val="24"/>
          <w:shd w:val="clear" w:color="auto" w:fill="FFFFFF"/>
        </w:rPr>
        <w:t xml:space="preserve"> </w:t>
      </w:r>
      <w:r w:rsidRPr="00255B22">
        <w:rPr>
          <w:rFonts w:ascii="Times New Roman" w:hAnsi="Times New Roman"/>
          <w:b w:val="0"/>
          <w:color w:val="000000" w:themeColor="text1"/>
          <w:sz w:val="24"/>
          <w:szCs w:val="24"/>
          <w:shd w:val="clear" w:color="auto" w:fill="FFFFFF"/>
        </w:rPr>
        <w:t>(</w:t>
      </w:r>
      <w:r w:rsidRPr="00255B22">
        <w:rPr>
          <w:rFonts w:ascii="Times New Roman" w:hAnsi="Times New Roman"/>
          <w:b w:val="0"/>
          <w:bCs w:val="0"/>
          <w:color w:val="000000" w:themeColor="text1"/>
          <w:sz w:val="24"/>
          <w:szCs w:val="24"/>
          <w:lang w:eastAsia="uk-UA"/>
        </w:rPr>
        <w:t xml:space="preserve">Одноразове лезо 4.5 мм </w:t>
      </w:r>
      <w:r w:rsidRPr="00255B22">
        <w:rPr>
          <w:rFonts w:ascii="Times New Roman" w:hAnsi="Times New Roman"/>
          <w:b w:val="0"/>
          <w:color w:val="000000" w:themeColor="text1"/>
          <w:sz w:val="24"/>
          <w:szCs w:val="24"/>
          <w:shd w:val="clear" w:color="auto" w:fill="FFFFFF"/>
        </w:rPr>
        <w:t xml:space="preserve">– 150 шт, </w:t>
      </w:r>
      <w:r w:rsidRPr="00255B22">
        <w:rPr>
          <w:rFonts w:ascii="Times New Roman" w:hAnsi="Times New Roman"/>
          <w:b w:val="0"/>
          <w:bCs w:val="0"/>
          <w:color w:val="000000" w:themeColor="text1"/>
          <w:sz w:val="24"/>
          <w:szCs w:val="24"/>
          <w:lang w:eastAsia="uk-UA"/>
        </w:rPr>
        <w:t xml:space="preserve">Пряме одноразове лезо 4.5 мм </w:t>
      </w:r>
      <w:r w:rsidRPr="00255B22">
        <w:rPr>
          <w:rFonts w:ascii="Times New Roman" w:hAnsi="Times New Roman"/>
          <w:b w:val="0"/>
          <w:color w:val="000000" w:themeColor="text1"/>
          <w:sz w:val="24"/>
          <w:szCs w:val="24"/>
        </w:rPr>
        <w:t xml:space="preserve">– 150 шт, Ендоскопічний електрохірургічний наконечник / електрод, біполярний, одноразовий – 450 шт, Артроскопічна система іригації – 300 шт) </w:t>
      </w:r>
    </w:p>
    <w:p w:rsidR="002A10EA" w:rsidRPr="00255B22" w:rsidRDefault="002A10EA" w:rsidP="002A10EA">
      <w:pPr>
        <w:spacing w:after="0" w:line="240" w:lineRule="auto"/>
        <w:jc w:val="center"/>
        <w:rPr>
          <w:rFonts w:ascii="Times New Roman" w:hAnsi="Times New Roman" w:cs="Times New Roman"/>
          <w:b/>
          <w:color w:val="000000" w:themeColor="text1"/>
          <w:sz w:val="24"/>
          <w:szCs w:val="24"/>
        </w:rPr>
      </w:pPr>
      <w:r w:rsidRPr="00255B22">
        <w:rPr>
          <w:rFonts w:ascii="Times New Roman" w:hAnsi="Times New Roman" w:cs="Times New Roman"/>
          <w:b/>
          <w:color w:val="000000" w:themeColor="text1"/>
          <w:sz w:val="24"/>
          <w:szCs w:val="24"/>
        </w:rPr>
        <w:t>(ОЧІКУВАНА ВАРТІСТЬ – 6500,00 ТИС. ГРН)</w:t>
      </w:r>
    </w:p>
    <w:tbl>
      <w:tblPr>
        <w:tblW w:w="10350" w:type="dxa"/>
        <w:tblLayout w:type="fixed"/>
        <w:tblLook w:val="04A0" w:firstRow="1" w:lastRow="0" w:firstColumn="1" w:lastColumn="0" w:noHBand="0" w:noVBand="1"/>
      </w:tblPr>
      <w:tblGrid>
        <w:gridCol w:w="421"/>
        <w:gridCol w:w="4113"/>
        <w:gridCol w:w="2979"/>
        <w:gridCol w:w="1418"/>
        <w:gridCol w:w="1419"/>
      </w:tblGrid>
      <w:tr w:rsidR="00255B22" w:rsidRPr="00255B22" w:rsidTr="002A10EA">
        <w:tc>
          <w:tcPr>
            <w:tcW w:w="421" w:type="dxa"/>
            <w:tcBorders>
              <w:top w:val="single" w:sz="4" w:space="0" w:color="auto"/>
              <w:left w:val="single" w:sz="4" w:space="0" w:color="auto"/>
              <w:bottom w:val="single" w:sz="4" w:space="0" w:color="auto"/>
              <w:right w:val="single" w:sz="4" w:space="0" w:color="auto"/>
            </w:tcBorders>
            <w:hideMark/>
          </w:tcPr>
          <w:p w:rsidR="002A10EA" w:rsidRPr="00255B22" w:rsidRDefault="002A10EA">
            <w:pPr>
              <w:spacing w:line="252" w:lineRule="auto"/>
              <w:jc w:val="center"/>
              <w:rPr>
                <w:rStyle w:val="ng-binding"/>
                <w:color w:val="000000" w:themeColor="text1"/>
                <w:sz w:val="24"/>
                <w:szCs w:val="24"/>
              </w:rPr>
            </w:pPr>
            <w:r w:rsidRPr="00255B22">
              <w:rPr>
                <w:rFonts w:ascii="Times New Roman" w:hAnsi="Times New Roman" w:cs="Times New Roman"/>
                <w:b/>
                <w:bCs/>
                <w:color w:val="000000" w:themeColor="text1"/>
                <w:sz w:val="24"/>
                <w:szCs w:val="24"/>
                <w:lang w:eastAsia="uk-UA"/>
              </w:rPr>
              <w:t>№</w:t>
            </w:r>
          </w:p>
        </w:tc>
        <w:tc>
          <w:tcPr>
            <w:tcW w:w="4113" w:type="dxa"/>
            <w:tcBorders>
              <w:top w:val="single" w:sz="4" w:space="0" w:color="auto"/>
              <w:left w:val="single" w:sz="4" w:space="0" w:color="auto"/>
              <w:bottom w:val="single" w:sz="4" w:space="0" w:color="auto"/>
              <w:right w:val="single" w:sz="4" w:space="0" w:color="auto"/>
            </w:tcBorders>
            <w:hideMark/>
          </w:tcPr>
          <w:p w:rsidR="002A10EA" w:rsidRPr="00255B22" w:rsidRDefault="002A10EA">
            <w:pPr>
              <w:spacing w:line="252" w:lineRule="auto"/>
              <w:jc w:val="center"/>
              <w:rPr>
                <w:rStyle w:val="ng-binding"/>
                <w:color w:val="000000" w:themeColor="text1"/>
                <w:sz w:val="24"/>
                <w:szCs w:val="24"/>
              </w:rPr>
            </w:pPr>
            <w:r w:rsidRPr="00255B22">
              <w:rPr>
                <w:rFonts w:ascii="Times New Roman" w:hAnsi="Times New Roman" w:cs="Times New Roman"/>
                <w:b/>
                <w:bCs/>
                <w:color w:val="000000" w:themeColor="text1"/>
                <w:sz w:val="24"/>
                <w:szCs w:val="24"/>
                <w:lang w:eastAsia="uk-UA"/>
              </w:rPr>
              <w:t>Найменування товару*</w:t>
            </w:r>
          </w:p>
        </w:tc>
        <w:tc>
          <w:tcPr>
            <w:tcW w:w="2979" w:type="dxa"/>
            <w:tcBorders>
              <w:top w:val="single" w:sz="4" w:space="0" w:color="auto"/>
              <w:left w:val="single" w:sz="4" w:space="0" w:color="auto"/>
              <w:bottom w:val="single" w:sz="4" w:space="0" w:color="auto"/>
              <w:right w:val="single" w:sz="4" w:space="0" w:color="auto"/>
            </w:tcBorders>
          </w:tcPr>
          <w:p w:rsidR="002A10EA" w:rsidRPr="00255B22" w:rsidRDefault="002A10EA">
            <w:pPr>
              <w:spacing w:line="252" w:lineRule="auto"/>
              <w:jc w:val="center"/>
              <w:rPr>
                <w:rFonts w:ascii="Times New Roman" w:hAnsi="Times New Roman" w:cs="Times New Roman"/>
                <w:b/>
                <w:bCs/>
                <w:color w:val="000000" w:themeColor="text1"/>
                <w:sz w:val="24"/>
                <w:szCs w:val="24"/>
              </w:rPr>
            </w:pPr>
            <w:r w:rsidRPr="00255B22">
              <w:rPr>
                <w:rFonts w:ascii="Times New Roman" w:hAnsi="Times New Roman" w:cs="Times New Roman"/>
                <w:b/>
                <w:bCs/>
                <w:color w:val="000000" w:themeColor="text1"/>
                <w:sz w:val="24"/>
                <w:szCs w:val="24"/>
              </w:rPr>
              <w:t>Класифікатор медичних виробів НК 024:2019</w:t>
            </w:r>
          </w:p>
          <w:p w:rsidR="002A10EA" w:rsidRPr="00255B22" w:rsidRDefault="002A10EA">
            <w:pPr>
              <w:spacing w:line="252" w:lineRule="auto"/>
              <w:jc w:val="center"/>
              <w:rPr>
                <w:rFonts w:ascii="Times New Roman" w:hAnsi="Times New Roman" w:cs="Times New Roman"/>
                <w:b/>
                <w:bCs/>
                <w:color w:val="000000" w:themeColor="text1"/>
                <w:sz w:val="24"/>
                <w:szCs w:val="24"/>
                <w:lang w:eastAsia="uk-UA"/>
              </w:rPr>
            </w:pPr>
          </w:p>
        </w:tc>
        <w:tc>
          <w:tcPr>
            <w:tcW w:w="1418" w:type="dxa"/>
            <w:tcBorders>
              <w:top w:val="single" w:sz="4" w:space="0" w:color="auto"/>
              <w:left w:val="single" w:sz="4" w:space="0" w:color="auto"/>
              <w:bottom w:val="single" w:sz="4" w:space="0" w:color="auto"/>
              <w:right w:val="single" w:sz="4" w:space="0" w:color="auto"/>
            </w:tcBorders>
            <w:hideMark/>
          </w:tcPr>
          <w:p w:rsidR="002A10EA" w:rsidRPr="00255B22" w:rsidRDefault="002A10EA">
            <w:pPr>
              <w:spacing w:line="252" w:lineRule="auto"/>
              <w:jc w:val="center"/>
              <w:rPr>
                <w:rStyle w:val="ng-binding"/>
                <w:color w:val="000000" w:themeColor="text1"/>
                <w:sz w:val="24"/>
                <w:szCs w:val="24"/>
                <w:lang w:eastAsia="ru-RU"/>
              </w:rPr>
            </w:pPr>
            <w:r w:rsidRPr="00255B22">
              <w:rPr>
                <w:rFonts w:ascii="Times New Roman" w:hAnsi="Times New Roman" w:cs="Times New Roman"/>
                <w:b/>
                <w:bCs/>
                <w:color w:val="000000" w:themeColor="text1"/>
                <w:sz w:val="24"/>
                <w:szCs w:val="24"/>
                <w:lang w:eastAsia="uk-UA"/>
              </w:rPr>
              <w:t>Одиниця виміру</w:t>
            </w:r>
          </w:p>
        </w:tc>
        <w:tc>
          <w:tcPr>
            <w:tcW w:w="1419" w:type="dxa"/>
            <w:tcBorders>
              <w:top w:val="single" w:sz="4" w:space="0" w:color="auto"/>
              <w:left w:val="single" w:sz="4" w:space="0" w:color="auto"/>
              <w:bottom w:val="single" w:sz="4" w:space="0" w:color="auto"/>
              <w:right w:val="single" w:sz="4" w:space="0" w:color="auto"/>
            </w:tcBorders>
            <w:hideMark/>
          </w:tcPr>
          <w:p w:rsidR="002A10EA" w:rsidRPr="00255B22" w:rsidRDefault="002A10EA">
            <w:pPr>
              <w:spacing w:line="252" w:lineRule="auto"/>
              <w:jc w:val="center"/>
              <w:rPr>
                <w:rStyle w:val="ng-binding"/>
                <w:color w:val="000000" w:themeColor="text1"/>
                <w:sz w:val="24"/>
                <w:szCs w:val="24"/>
              </w:rPr>
            </w:pPr>
            <w:r w:rsidRPr="00255B22">
              <w:rPr>
                <w:rFonts w:ascii="Times New Roman" w:hAnsi="Times New Roman" w:cs="Times New Roman"/>
                <w:b/>
                <w:bCs/>
                <w:color w:val="000000" w:themeColor="text1"/>
                <w:sz w:val="24"/>
                <w:szCs w:val="24"/>
                <w:lang w:eastAsia="uk-UA"/>
              </w:rPr>
              <w:t>Кількість</w:t>
            </w:r>
          </w:p>
        </w:tc>
      </w:tr>
      <w:tr w:rsidR="00255B22" w:rsidRPr="00255B22" w:rsidTr="002A10EA">
        <w:tc>
          <w:tcPr>
            <w:tcW w:w="421" w:type="dxa"/>
            <w:tcBorders>
              <w:top w:val="single" w:sz="4" w:space="0" w:color="auto"/>
              <w:left w:val="single" w:sz="4" w:space="0" w:color="auto"/>
              <w:bottom w:val="single" w:sz="4" w:space="0" w:color="auto"/>
              <w:right w:val="single" w:sz="4" w:space="0" w:color="auto"/>
            </w:tcBorders>
            <w:hideMark/>
          </w:tcPr>
          <w:p w:rsidR="002A10EA" w:rsidRPr="00255B22" w:rsidRDefault="002A10EA">
            <w:pPr>
              <w:spacing w:line="252" w:lineRule="auto"/>
              <w:jc w:val="center"/>
              <w:rPr>
                <w:rStyle w:val="ng-binding"/>
                <w:color w:val="000000" w:themeColor="text1"/>
                <w:sz w:val="24"/>
                <w:szCs w:val="24"/>
              </w:rPr>
            </w:pPr>
            <w:r w:rsidRPr="00255B22">
              <w:rPr>
                <w:rStyle w:val="ng-binding"/>
                <w:color w:val="000000" w:themeColor="text1"/>
                <w:sz w:val="24"/>
                <w:szCs w:val="24"/>
              </w:rPr>
              <w:t>1</w:t>
            </w:r>
          </w:p>
        </w:tc>
        <w:tc>
          <w:tcPr>
            <w:tcW w:w="4113"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52" w:lineRule="auto"/>
              <w:rPr>
                <w:rFonts w:ascii="Times New Roman" w:hAnsi="Times New Roman" w:cs="Times New Roman"/>
                <w:b/>
                <w:bCs/>
                <w:color w:val="000000" w:themeColor="text1"/>
                <w:sz w:val="24"/>
                <w:szCs w:val="24"/>
                <w:lang w:eastAsia="uk-UA"/>
              </w:rPr>
            </w:pPr>
            <w:r w:rsidRPr="00255B22">
              <w:rPr>
                <w:rFonts w:ascii="Times New Roman" w:hAnsi="Times New Roman" w:cs="Times New Roman"/>
                <w:b/>
                <w:bCs/>
                <w:color w:val="000000" w:themeColor="text1"/>
                <w:sz w:val="24"/>
                <w:szCs w:val="24"/>
                <w:lang w:eastAsia="uk-UA"/>
              </w:rPr>
              <w:t xml:space="preserve">Пряме одноразове лезо 4.5 мм  типу BONECUTTER PLATINUM </w:t>
            </w:r>
          </w:p>
        </w:tc>
        <w:tc>
          <w:tcPr>
            <w:tcW w:w="2979"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52" w:lineRule="auto"/>
              <w:rPr>
                <w:rFonts w:ascii="Times New Roman" w:hAnsi="Times New Roman" w:cs="Times New Roman"/>
                <w:color w:val="000000" w:themeColor="text1"/>
                <w:sz w:val="24"/>
                <w:szCs w:val="24"/>
                <w:lang w:eastAsia="ru-RU"/>
              </w:rPr>
            </w:pPr>
            <w:r w:rsidRPr="00255B22">
              <w:rPr>
                <w:rFonts w:ascii="Times New Roman" w:hAnsi="Times New Roman" w:cs="Times New Roman"/>
                <w:color w:val="000000" w:themeColor="text1"/>
                <w:sz w:val="24"/>
                <w:szCs w:val="24"/>
              </w:rPr>
              <w:t xml:space="preserve">41499 Артроскопічна система бритв, одноразові </w:t>
            </w:r>
          </w:p>
        </w:tc>
        <w:tc>
          <w:tcPr>
            <w:tcW w:w="1418"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52" w:lineRule="auto"/>
              <w:jc w:val="center"/>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шт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52" w:lineRule="auto"/>
              <w:jc w:val="center"/>
              <w:rPr>
                <w:rFonts w:ascii="Times New Roman" w:hAnsi="Times New Roman" w:cs="Times New Roman"/>
                <w:b/>
                <w:color w:val="000000" w:themeColor="text1"/>
                <w:sz w:val="24"/>
                <w:szCs w:val="24"/>
              </w:rPr>
            </w:pPr>
            <w:r w:rsidRPr="00255B22">
              <w:rPr>
                <w:rFonts w:ascii="Times New Roman" w:hAnsi="Times New Roman" w:cs="Times New Roman"/>
                <w:color w:val="000000" w:themeColor="text1"/>
                <w:sz w:val="24"/>
                <w:szCs w:val="24"/>
              </w:rPr>
              <w:t>150</w:t>
            </w:r>
          </w:p>
        </w:tc>
      </w:tr>
      <w:tr w:rsidR="00255B22" w:rsidRPr="00255B22" w:rsidTr="002A10EA">
        <w:tc>
          <w:tcPr>
            <w:tcW w:w="421" w:type="dxa"/>
            <w:tcBorders>
              <w:top w:val="single" w:sz="4" w:space="0" w:color="auto"/>
              <w:left w:val="single" w:sz="4" w:space="0" w:color="auto"/>
              <w:bottom w:val="single" w:sz="4" w:space="0" w:color="auto"/>
              <w:right w:val="single" w:sz="4" w:space="0" w:color="auto"/>
            </w:tcBorders>
            <w:hideMark/>
          </w:tcPr>
          <w:p w:rsidR="002A10EA" w:rsidRPr="00255B22" w:rsidRDefault="002A10EA">
            <w:pPr>
              <w:spacing w:line="252" w:lineRule="auto"/>
              <w:jc w:val="center"/>
              <w:rPr>
                <w:rStyle w:val="ng-binding"/>
                <w:color w:val="000000" w:themeColor="text1"/>
                <w:sz w:val="24"/>
                <w:szCs w:val="24"/>
              </w:rPr>
            </w:pPr>
            <w:r w:rsidRPr="00255B22">
              <w:rPr>
                <w:rStyle w:val="ng-binding"/>
                <w:color w:val="000000" w:themeColor="text1"/>
                <w:sz w:val="24"/>
                <w:szCs w:val="24"/>
              </w:rPr>
              <w:t>2</w:t>
            </w:r>
          </w:p>
        </w:tc>
        <w:tc>
          <w:tcPr>
            <w:tcW w:w="4113"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52" w:lineRule="auto"/>
              <w:rPr>
                <w:rFonts w:ascii="Times New Roman" w:hAnsi="Times New Roman" w:cs="Times New Roman"/>
                <w:b/>
                <w:bCs/>
                <w:color w:val="000000" w:themeColor="text1"/>
                <w:sz w:val="24"/>
                <w:szCs w:val="24"/>
                <w:lang w:eastAsia="uk-UA"/>
              </w:rPr>
            </w:pPr>
            <w:r w:rsidRPr="00255B22">
              <w:rPr>
                <w:rFonts w:ascii="Times New Roman" w:hAnsi="Times New Roman" w:cs="Times New Roman"/>
                <w:b/>
                <w:bCs/>
                <w:color w:val="000000" w:themeColor="text1"/>
                <w:sz w:val="24"/>
                <w:szCs w:val="24"/>
                <w:lang w:eastAsia="uk-UA"/>
              </w:rPr>
              <w:t>Одноразове лезо 4.5 мм типу DYONICS INCISOR Plus PLATINUM</w:t>
            </w:r>
          </w:p>
        </w:tc>
        <w:tc>
          <w:tcPr>
            <w:tcW w:w="2979"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52" w:lineRule="auto"/>
              <w:rPr>
                <w:rFonts w:ascii="Times New Roman" w:hAnsi="Times New Roman" w:cs="Times New Roman"/>
                <w:color w:val="000000" w:themeColor="text1"/>
                <w:sz w:val="24"/>
                <w:szCs w:val="24"/>
                <w:lang w:eastAsia="ru-RU"/>
              </w:rPr>
            </w:pPr>
            <w:r w:rsidRPr="00255B22">
              <w:rPr>
                <w:rFonts w:ascii="Times New Roman" w:hAnsi="Times New Roman" w:cs="Times New Roman"/>
                <w:color w:val="000000" w:themeColor="text1"/>
                <w:sz w:val="24"/>
                <w:szCs w:val="24"/>
              </w:rPr>
              <w:t xml:space="preserve">41499 Артроскопічна система бритв, одноразові </w:t>
            </w:r>
          </w:p>
        </w:tc>
        <w:tc>
          <w:tcPr>
            <w:tcW w:w="1418" w:type="dxa"/>
            <w:tcBorders>
              <w:top w:val="single" w:sz="4" w:space="0" w:color="auto"/>
              <w:left w:val="single" w:sz="4" w:space="0" w:color="auto"/>
              <w:bottom w:val="single" w:sz="4" w:space="0" w:color="auto"/>
              <w:right w:val="single" w:sz="4" w:space="0" w:color="auto"/>
            </w:tcBorders>
            <w:hideMark/>
          </w:tcPr>
          <w:p w:rsidR="002A10EA" w:rsidRPr="00255B22" w:rsidRDefault="002A10EA">
            <w:pPr>
              <w:spacing w:line="252" w:lineRule="auto"/>
              <w:jc w:val="center"/>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шт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52" w:lineRule="auto"/>
              <w:jc w:val="center"/>
              <w:rPr>
                <w:rFonts w:ascii="Times New Roman" w:hAnsi="Times New Roman" w:cs="Times New Roman"/>
                <w:b/>
                <w:color w:val="000000" w:themeColor="text1"/>
                <w:sz w:val="24"/>
                <w:szCs w:val="24"/>
              </w:rPr>
            </w:pPr>
            <w:r w:rsidRPr="00255B22">
              <w:rPr>
                <w:rFonts w:ascii="Times New Roman" w:hAnsi="Times New Roman" w:cs="Times New Roman"/>
                <w:color w:val="000000" w:themeColor="text1"/>
                <w:sz w:val="24"/>
                <w:szCs w:val="24"/>
              </w:rPr>
              <w:t>150</w:t>
            </w:r>
          </w:p>
        </w:tc>
      </w:tr>
      <w:tr w:rsidR="00255B22" w:rsidRPr="00255B22" w:rsidTr="002A10EA">
        <w:tc>
          <w:tcPr>
            <w:tcW w:w="421" w:type="dxa"/>
            <w:tcBorders>
              <w:top w:val="single" w:sz="4" w:space="0" w:color="auto"/>
              <w:left w:val="single" w:sz="4" w:space="0" w:color="auto"/>
              <w:bottom w:val="single" w:sz="4" w:space="0" w:color="auto"/>
              <w:right w:val="single" w:sz="4" w:space="0" w:color="auto"/>
            </w:tcBorders>
            <w:hideMark/>
          </w:tcPr>
          <w:p w:rsidR="002A10EA" w:rsidRPr="00255B22" w:rsidRDefault="002A10EA">
            <w:pPr>
              <w:spacing w:line="252" w:lineRule="auto"/>
              <w:jc w:val="center"/>
              <w:rPr>
                <w:rStyle w:val="ng-binding"/>
                <w:color w:val="000000" w:themeColor="text1"/>
                <w:sz w:val="24"/>
                <w:szCs w:val="24"/>
              </w:rPr>
            </w:pPr>
            <w:r w:rsidRPr="00255B22">
              <w:rPr>
                <w:rStyle w:val="ng-binding"/>
                <w:color w:val="000000" w:themeColor="text1"/>
                <w:sz w:val="24"/>
                <w:szCs w:val="24"/>
              </w:rPr>
              <w:t>3</w:t>
            </w:r>
          </w:p>
        </w:tc>
        <w:tc>
          <w:tcPr>
            <w:tcW w:w="4113"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52" w:lineRule="auto"/>
              <w:rPr>
                <w:rFonts w:ascii="Times New Roman" w:hAnsi="Times New Roman" w:cs="Times New Roman"/>
                <w:b/>
                <w:bCs/>
                <w:color w:val="000000" w:themeColor="text1"/>
                <w:sz w:val="24"/>
                <w:szCs w:val="24"/>
                <w:lang w:eastAsia="uk-UA"/>
              </w:rPr>
            </w:pPr>
            <w:r w:rsidRPr="00255B22">
              <w:rPr>
                <w:rFonts w:ascii="Times New Roman" w:hAnsi="Times New Roman" w:cs="Times New Roman"/>
                <w:b/>
                <w:bCs/>
                <w:color w:val="000000" w:themeColor="text1"/>
                <w:sz w:val="24"/>
                <w:szCs w:val="24"/>
                <w:lang w:eastAsia="uk-UA"/>
              </w:rPr>
              <w:t>Електрод 3.75 мм 90° типу Super TurboVac 90 ICW 3.75 мм 90°</w:t>
            </w:r>
          </w:p>
        </w:tc>
        <w:tc>
          <w:tcPr>
            <w:tcW w:w="2979"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52" w:lineRule="auto"/>
              <w:rPr>
                <w:rFonts w:ascii="Times New Roman" w:hAnsi="Times New Roman" w:cs="Times New Roman"/>
                <w:color w:val="000000" w:themeColor="text1"/>
                <w:sz w:val="24"/>
                <w:szCs w:val="24"/>
                <w:lang w:eastAsia="ru-RU"/>
              </w:rPr>
            </w:pPr>
            <w:r w:rsidRPr="00255B22">
              <w:rPr>
                <w:rFonts w:ascii="Times New Roman" w:hAnsi="Times New Roman" w:cs="Times New Roman"/>
                <w:color w:val="000000" w:themeColor="text1"/>
                <w:sz w:val="24"/>
                <w:szCs w:val="24"/>
              </w:rPr>
              <w:t>57944 Ендоскопічний електрохірургічний наконечник / електрод, біполярний, одноразовий</w:t>
            </w:r>
          </w:p>
        </w:tc>
        <w:tc>
          <w:tcPr>
            <w:tcW w:w="1418" w:type="dxa"/>
            <w:tcBorders>
              <w:top w:val="single" w:sz="4" w:space="0" w:color="auto"/>
              <w:left w:val="single" w:sz="4" w:space="0" w:color="auto"/>
              <w:bottom w:val="single" w:sz="4" w:space="0" w:color="auto"/>
              <w:right w:val="single" w:sz="4" w:space="0" w:color="auto"/>
            </w:tcBorders>
            <w:hideMark/>
          </w:tcPr>
          <w:p w:rsidR="002A10EA" w:rsidRPr="00255B22" w:rsidRDefault="002A10EA">
            <w:pPr>
              <w:spacing w:line="252" w:lineRule="auto"/>
              <w:jc w:val="center"/>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шт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52" w:lineRule="auto"/>
              <w:jc w:val="center"/>
              <w:rPr>
                <w:rFonts w:ascii="Times New Roman" w:hAnsi="Times New Roman" w:cs="Times New Roman"/>
                <w:b/>
                <w:color w:val="000000" w:themeColor="text1"/>
                <w:sz w:val="24"/>
                <w:szCs w:val="24"/>
              </w:rPr>
            </w:pPr>
            <w:r w:rsidRPr="00255B22">
              <w:rPr>
                <w:rFonts w:ascii="Times New Roman" w:hAnsi="Times New Roman" w:cs="Times New Roman"/>
                <w:color w:val="000000" w:themeColor="text1"/>
                <w:sz w:val="24"/>
                <w:szCs w:val="24"/>
              </w:rPr>
              <w:t>450</w:t>
            </w:r>
          </w:p>
        </w:tc>
      </w:tr>
      <w:tr w:rsidR="00255B22" w:rsidRPr="00255B22" w:rsidTr="002A10EA">
        <w:tc>
          <w:tcPr>
            <w:tcW w:w="421" w:type="dxa"/>
            <w:tcBorders>
              <w:top w:val="single" w:sz="4" w:space="0" w:color="auto"/>
              <w:left w:val="single" w:sz="4" w:space="0" w:color="auto"/>
              <w:bottom w:val="single" w:sz="4" w:space="0" w:color="auto"/>
              <w:right w:val="single" w:sz="4" w:space="0" w:color="auto"/>
            </w:tcBorders>
            <w:hideMark/>
          </w:tcPr>
          <w:p w:rsidR="002A10EA" w:rsidRPr="00255B22" w:rsidRDefault="002A10EA">
            <w:pPr>
              <w:spacing w:line="252" w:lineRule="auto"/>
              <w:jc w:val="center"/>
              <w:rPr>
                <w:rStyle w:val="ng-binding"/>
                <w:color w:val="000000" w:themeColor="text1"/>
                <w:sz w:val="24"/>
                <w:szCs w:val="24"/>
              </w:rPr>
            </w:pPr>
            <w:r w:rsidRPr="00255B22">
              <w:rPr>
                <w:rStyle w:val="ng-binding"/>
                <w:color w:val="000000" w:themeColor="text1"/>
                <w:sz w:val="24"/>
                <w:szCs w:val="24"/>
              </w:rPr>
              <w:t>4</w:t>
            </w:r>
          </w:p>
        </w:tc>
        <w:tc>
          <w:tcPr>
            <w:tcW w:w="4113"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52" w:lineRule="auto"/>
              <w:rPr>
                <w:rFonts w:ascii="Times New Roman" w:hAnsi="Times New Roman" w:cs="Times New Roman"/>
                <w:b/>
                <w:bCs/>
                <w:color w:val="000000" w:themeColor="text1"/>
                <w:sz w:val="24"/>
                <w:szCs w:val="24"/>
                <w:lang w:eastAsia="uk-UA"/>
              </w:rPr>
            </w:pPr>
            <w:r w:rsidRPr="00255B22">
              <w:rPr>
                <w:rFonts w:ascii="Times New Roman" w:hAnsi="Times New Roman" w:cs="Times New Roman"/>
                <w:b/>
                <w:bCs/>
                <w:color w:val="000000" w:themeColor="text1"/>
                <w:sz w:val="24"/>
                <w:szCs w:val="24"/>
                <w:lang w:eastAsia="uk-UA"/>
              </w:rPr>
              <w:t xml:space="preserve">Набір стерильних трубок для помпи типу GoFlo </w:t>
            </w:r>
          </w:p>
        </w:tc>
        <w:tc>
          <w:tcPr>
            <w:tcW w:w="2979"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52" w:lineRule="auto"/>
              <w:rPr>
                <w:rFonts w:ascii="Times New Roman" w:hAnsi="Times New Roman" w:cs="Times New Roman"/>
                <w:color w:val="000000" w:themeColor="text1"/>
                <w:sz w:val="24"/>
                <w:szCs w:val="24"/>
                <w:lang w:eastAsia="ru-RU"/>
              </w:rPr>
            </w:pPr>
            <w:r w:rsidRPr="00255B22">
              <w:rPr>
                <w:rFonts w:ascii="Times New Roman" w:hAnsi="Times New Roman" w:cs="Times New Roman"/>
                <w:color w:val="000000" w:themeColor="text1"/>
                <w:sz w:val="24"/>
                <w:szCs w:val="24"/>
              </w:rPr>
              <w:t>36003 Артроскопічна система іригації / інсуфляції</w:t>
            </w:r>
          </w:p>
        </w:tc>
        <w:tc>
          <w:tcPr>
            <w:tcW w:w="1418" w:type="dxa"/>
            <w:tcBorders>
              <w:top w:val="single" w:sz="4" w:space="0" w:color="auto"/>
              <w:left w:val="single" w:sz="4" w:space="0" w:color="auto"/>
              <w:bottom w:val="single" w:sz="4" w:space="0" w:color="auto"/>
              <w:right w:val="single" w:sz="4" w:space="0" w:color="auto"/>
            </w:tcBorders>
            <w:hideMark/>
          </w:tcPr>
          <w:p w:rsidR="002A10EA" w:rsidRPr="00255B22" w:rsidRDefault="002A10EA">
            <w:pPr>
              <w:spacing w:line="252" w:lineRule="auto"/>
              <w:jc w:val="center"/>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шт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52" w:lineRule="auto"/>
              <w:jc w:val="center"/>
              <w:rPr>
                <w:rFonts w:ascii="Times New Roman" w:hAnsi="Times New Roman" w:cs="Times New Roman"/>
                <w:b/>
                <w:color w:val="000000" w:themeColor="text1"/>
                <w:sz w:val="24"/>
                <w:szCs w:val="24"/>
              </w:rPr>
            </w:pPr>
            <w:r w:rsidRPr="00255B22">
              <w:rPr>
                <w:rFonts w:ascii="Times New Roman" w:hAnsi="Times New Roman" w:cs="Times New Roman"/>
                <w:color w:val="000000" w:themeColor="text1"/>
                <w:sz w:val="24"/>
                <w:szCs w:val="24"/>
              </w:rPr>
              <w:t>300</w:t>
            </w:r>
          </w:p>
        </w:tc>
      </w:tr>
    </w:tbl>
    <w:p w:rsidR="002A10EA" w:rsidRPr="00255B22" w:rsidRDefault="002A10EA" w:rsidP="002A10EA">
      <w:pPr>
        <w:spacing w:after="0" w:line="240" w:lineRule="auto"/>
        <w:ind w:left="720"/>
        <w:contextualSpacing/>
        <w:jc w:val="both"/>
        <w:rPr>
          <w:rFonts w:ascii="Times New Roman" w:eastAsia="Calibri" w:hAnsi="Times New Roman" w:cs="Times New Roman"/>
          <w:color w:val="000000" w:themeColor="text1"/>
          <w:sz w:val="24"/>
          <w:szCs w:val="24"/>
          <w:lang w:eastAsia="ru-RU"/>
        </w:rPr>
      </w:pPr>
      <w:r w:rsidRPr="00255B22">
        <w:rPr>
          <w:rFonts w:ascii="Times New Roman" w:eastAsia="Calibri" w:hAnsi="Times New Roman" w:cs="Times New Roman"/>
          <w:b/>
          <w:i/>
          <w:color w:val="000000" w:themeColor="text1"/>
          <w:sz w:val="24"/>
          <w:szCs w:val="24"/>
          <w:lang w:eastAsia="ru-RU"/>
        </w:rPr>
        <w:t>*</w:t>
      </w:r>
      <w:r w:rsidRPr="00255B22">
        <w:rPr>
          <w:rFonts w:ascii="Times New Roman" w:eastAsia="Calibri" w:hAnsi="Times New Roman" w:cs="Times New Roman"/>
          <w:i/>
          <w:color w:val="000000" w:themeColor="text1"/>
          <w:sz w:val="24"/>
          <w:szCs w:val="24"/>
          <w:lang w:eastAsia="ru-RU"/>
        </w:rPr>
        <w:t>Якщо учасник пропонує інший товар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всіма показниками.</w:t>
      </w:r>
    </w:p>
    <w:p w:rsidR="002A10EA" w:rsidRPr="00255B22" w:rsidRDefault="002A10EA" w:rsidP="002A10EA">
      <w:pPr>
        <w:spacing w:after="0" w:line="240" w:lineRule="auto"/>
        <w:ind w:firstLine="709"/>
        <w:jc w:val="both"/>
        <w:rPr>
          <w:rStyle w:val="Arial3"/>
          <w:rFonts w:ascii="Times New Roman" w:hAnsi="Times New Roman" w:cs="Times New Roman"/>
          <w:bCs/>
          <w:color w:val="000000" w:themeColor="text1"/>
          <w:sz w:val="24"/>
          <w:szCs w:val="24"/>
        </w:rPr>
      </w:pPr>
      <w:r w:rsidRPr="00255B22">
        <w:rPr>
          <w:rStyle w:val="Arial3"/>
          <w:rFonts w:ascii="Times New Roman" w:hAnsi="Times New Roman" w:cs="Times New Roman"/>
          <w:bCs/>
          <w:color w:val="000000" w:themeColor="text1"/>
          <w:sz w:val="24"/>
          <w:szCs w:val="24"/>
        </w:rPr>
        <w:t>Запропонований учасником товар повинен відповідати таким вимогам:</w:t>
      </w:r>
    </w:p>
    <w:tbl>
      <w:tblPr>
        <w:tblW w:w="10365" w:type="dxa"/>
        <w:tblInd w:w="-10" w:type="dxa"/>
        <w:tblLook w:val="04A0" w:firstRow="1" w:lastRow="0" w:firstColumn="1" w:lastColumn="0" w:noHBand="0" w:noVBand="1"/>
      </w:tblPr>
      <w:tblGrid>
        <w:gridCol w:w="582"/>
        <w:gridCol w:w="2657"/>
        <w:gridCol w:w="974"/>
        <w:gridCol w:w="4540"/>
        <w:gridCol w:w="1590"/>
        <w:gridCol w:w="15"/>
        <w:gridCol w:w="7"/>
      </w:tblGrid>
      <w:tr w:rsidR="00255B22" w:rsidRPr="00255B22" w:rsidTr="00720F50">
        <w:trPr>
          <w:gridAfter w:val="2"/>
          <w:wAfter w:w="17" w:type="dxa"/>
          <w:trHeight w:val="330"/>
        </w:trPr>
        <w:tc>
          <w:tcPr>
            <w:tcW w:w="10348" w:type="dxa"/>
            <w:gridSpan w:val="5"/>
            <w:tcBorders>
              <w:top w:val="single" w:sz="8" w:space="0" w:color="auto"/>
              <w:left w:val="single" w:sz="8" w:space="0" w:color="auto"/>
              <w:bottom w:val="single" w:sz="4" w:space="0" w:color="auto"/>
              <w:right w:val="single" w:sz="8" w:space="0" w:color="auto"/>
            </w:tcBorders>
            <w:vAlign w:val="center"/>
            <w:hideMark/>
          </w:tcPr>
          <w:p w:rsidR="002A10EA" w:rsidRPr="00255B22" w:rsidRDefault="002A10EA">
            <w:pPr>
              <w:spacing w:after="0" w:line="240" w:lineRule="auto"/>
              <w:jc w:val="center"/>
              <w:rPr>
                <w:rFonts w:ascii="Times New Roman" w:hAnsi="Times New Roman" w:cs="Times New Roman"/>
                <w:color w:val="000000" w:themeColor="text1"/>
                <w:sz w:val="24"/>
                <w:szCs w:val="24"/>
              </w:rPr>
            </w:pPr>
            <w:r w:rsidRPr="00255B22">
              <w:rPr>
                <w:rFonts w:ascii="Times New Roman" w:hAnsi="Times New Roman" w:cs="Times New Roman"/>
                <w:b/>
                <w:bCs/>
                <w:color w:val="000000" w:themeColor="text1"/>
                <w:sz w:val="24"/>
                <w:szCs w:val="24"/>
              </w:rPr>
              <w:t>Загальні вимоги</w:t>
            </w:r>
          </w:p>
        </w:tc>
      </w:tr>
      <w:tr w:rsidR="00255B22" w:rsidRPr="00255B22" w:rsidTr="00720F50">
        <w:trPr>
          <w:gridAfter w:val="2"/>
          <w:wAfter w:w="17" w:type="dxa"/>
          <w:trHeight w:val="330"/>
        </w:trPr>
        <w:tc>
          <w:tcPr>
            <w:tcW w:w="10348" w:type="dxa"/>
            <w:gridSpan w:val="5"/>
            <w:tcBorders>
              <w:top w:val="single" w:sz="8" w:space="0" w:color="auto"/>
              <w:left w:val="single" w:sz="8" w:space="0" w:color="auto"/>
              <w:bottom w:val="single" w:sz="4" w:space="0" w:color="auto"/>
              <w:right w:val="single" w:sz="8" w:space="0" w:color="auto"/>
            </w:tcBorders>
            <w:vAlign w:val="center"/>
            <w:hideMark/>
          </w:tcPr>
          <w:p w:rsidR="002A10EA" w:rsidRPr="00255B22" w:rsidRDefault="002A10EA" w:rsidP="002A10EA">
            <w:pPr>
              <w:pStyle w:val="a4"/>
              <w:numPr>
                <w:ilvl w:val="0"/>
                <w:numId w:val="13"/>
              </w:numPr>
              <w:spacing w:after="0" w:line="240" w:lineRule="auto"/>
              <w:jc w:val="both"/>
              <w:rPr>
                <w:rFonts w:ascii="Times New Roman" w:hAnsi="Times New Roman"/>
                <w:b/>
                <w:bCs/>
                <w:color w:val="000000" w:themeColor="text1"/>
                <w:sz w:val="24"/>
                <w:szCs w:val="24"/>
              </w:rPr>
            </w:pPr>
            <w:r w:rsidRPr="00255B22">
              <w:rPr>
                <w:rFonts w:ascii="Times New Roman" w:hAnsi="Times New Roman"/>
                <w:color w:val="000000" w:themeColor="text1"/>
                <w:sz w:val="24"/>
                <w:szCs w:val="24"/>
              </w:rPr>
              <w:t>Предмет закупівлі повинен бути  введений в обіг відповідно до законодавства України згідно Технічного регламенту та оцінки відповідності. Надати відповідний документ.</w:t>
            </w:r>
          </w:p>
        </w:tc>
      </w:tr>
      <w:tr w:rsidR="00255B22" w:rsidRPr="00255B22" w:rsidTr="00720F50">
        <w:trPr>
          <w:gridAfter w:val="2"/>
          <w:wAfter w:w="17" w:type="dxa"/>
          <w:trHeight w:val="1890"/>
        </w:trPr>
        <w:tc>
          <w:tcPr>
            <w:tcW w:w="10348" w:type="dxa"/>
            <w:gridSpan w:val="5"/>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rsidP="002A10EA">
            <w:pPr>
              <w:pStyle w:val="a4"/>
              <w:numPr>
                <w:ilvl w:val="0"/>
                <w:numId w:val="13"/>
              </w:numPr>
              <w:spacing w:after="0" w:line="240" w:lineRule="auto"/>
              <w:jc w:val="both"/>
              <w:rPr>
                <w:rFonts w:ascii="Times New Roman" w:hAnsi="Times New Roman"/>
                <w:color w:val="000000" w:themeColor="text1"/>
                <w:sz w:val="24"/>
                <w:szCs w:val="24"/>
              </w:rPr>
            </w:pPr>
            <w:r w:rsidRPr="00255B22">
              <w:rPr>
                <w:rFonts w:ascii="Times New Roman" w:hAnsi="Times New Roman"/>
                <w:color w:val="000000" w:themeColor="text1"/>
                <w:sz w:val="24"/>
                <w:szCs w:val="24"/>
              </w:rPr>
              <w:lastRenderedPageBreak/>
              <w:t>Надати гарантійний лист про надання копії сертифікату на момент поставки запропонованого обладнання, або інший документ щодо підтвердження реєстрації, передбачений чинним законодавством України.</w:t>
            </w:r>
          </w:p>
        </w:tc>
      </w:tr>
      <w:tr w:rsidR="00255B22" w:rsidRPr="00255B22" w:rsidTr="00720F50">
        <w:trPr>
          <w:gridAfter w:val="2"/>
          <w:wAfter w:w="17" w:type="dxa"/>
          <w:trHeight w:val="1260"/>
        </w:trPr>
        <w:tc>
          <w:tcPr>
            <w:tcW w:w="10348" w:type="dxa"/>
            <w:gridSpan w:val="5"/>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rsidP="002A10EA">
            <w:pPr>
              <w:pStyle w:val="a4"/>
              <w:numPr>
                <w:ilvl w:val="0"/>
                <w:numId w:val="13"/>
              </w:numPr>
              <w:spacing w:after="0" w:line="240" w:lineRule="auto"/>
              <w:rPr>
                <w:rFonts w:ascii="Times New Roman" w:hAnsi="Times New Roman"/>
                <w:color w:val="000000" w:themeColor="text1"/>
                <w:sz w:val="24"/>
                <w:szCs w:val="24"/>
              </w:rPr>
            </w:pPr>
            <w:r w:rsidRPr="00255B22">
              <w:rPr>
                <w:rFonts w:ascii="Times New Roman" w:hAnsi="Times New Roman"/>
                <w:color w:val="000000" w:themeColor="text1"/>
                <w:sz w:val="24"/>
                <w:szCs w:val="24"/>
                <w:shd w:val="clear" w:color="auto" w:fill="FFFFFF"/>
                <w:lang w:eastAsia="uk-UA"/>
              </w:rPr>
              <w:t>З</w:t>
            </w:r>
            <w:r w:rsidRPr="00255B22">
              <w:rPr>
                <w:rFonts w:ascii="Times New Roman" w:hAnsi="Times New Roman"/>
                <w:color w:val="000000" w:themeColor="text1"/>
                <w:sz w:val="24"/>
                <w:szCs w:val="24"/>
                <w:lang w:eastAsia="uk-UA"/>
              </w:rPr>
              <w:t xml:space="preserve"> метою запобігання закупівлі фальсифікатів та підтвердження своєчасного постачання товару у кількості, якості та зі строками придатності, учасник надає о</w:t>
            </w:r>
            <w:r w:rsidRPr="00255B22">
              <w:rPr>
                <w:rFonts w:ascii="Times New Roman" w:hAnsi="Times New Roman"/>
                <w:color w:val="000000" w:themeColor="text1"/>
                <w:sz w:val="24"/>
                <w:szCs w:val="24"/>
                <w:shd w:val="clear" w:color="auto" w:fill="FFFFFF"/>
                <w:lang w:eastAsia="uk-UA"/>
              </w:rPr>
              <w:t xml:space="preserve">ригінал </w:t>
            </w:r>
            <w:r w:rsidRPr="00255B22">
              <w:rPr>
                <w:rFonts w:ascii="Times New Roman" w:hAnsi="Times New Roman"/>
                <w:bCs/>
                <w:color w:val="000000" w:themeColor="text1"/>
                <w:sz w:val="24"/>
                <w:szCs w:val="24"/>
                <w:shd w:val="clear" w:color="auto" w:fill="FFFFFF"/>
                <w:lang w:eastAsia="uk-UA"/>
              </w:rPr>
              <w:t>гарантійного листа</w:t>
            </w:r>
            <w:r w:rsidRPr="00255B22">
              <w:rPr>
                <w:rFonts w:ascii="Times New Roman" w:hAnsi="Times New Roman"/>
                <w:color w:val="000000" w:themeColor="text1"/>
                <w:sz w:val="24"/>
                <w:szCs w:val="24"/>
                <w:shd w:val="clear" w:color="auto" w:fill="FFFFFF"/>
                <w:lang w:eastAsia="uk-UA"/>
              </w:rPr>
              <w:t xml:space="preserve"> виробника (представництва, філії виробника – якщо їх відповідні повноваження поширюються на територію України) або </w:t>
            </w:r>
            <w:r w:rsidRPr="00255B22">
              <w:rPr>
                <w:rFonts w:ascii="Times New Roman" w:hAnsi="Times New Roman"/>
                <w:color w:val="000000" w:themeColor="text1"/>
                <w:sz w:val="24"/>
                <w:szCs w:val="24"/>
                <w:lang w:eastAsia="uk-UA"/>
              </w:rPr>
              <w:t>представника</w:t>
            </w:r>
            <w:r w:rsidRPr="00255B22">
              <w:rPr>
                <w:rFonts w:ascii="Times New Roman" w:hAnsi="Times New Roman"/>
                <w:color w:val="000000" w:themeColor="text1"/>
                <w:sz w:val="24"/>
                <w:szCs w:val="24"/>
                <w:shd w:val="clear" w:color="auto" w:fill="FFFFFF"/>
                <w:lang w:eastAsia="uk-UA"/>
              </w:rPr>
              <w:t xml:space="preserve">, дилера, дистриб’ютора уповноваженого на це виробником, яким підтверджується можливість поставки </w:t>
            </w:r>
            <w:r w:rsidRPr="00255B22">
              <w:rPr>
                <w:rFonts w:ascii="Times New Roman" w:hAnsi="Times New Roman"/>
                <w:color w:val="000000" w:themeColor="text1"/>
                <w:sz w:val="24"/>
                <w:szCs w:val="24"/>
                <w:lang w:eastAsia="uk-UA"/>
              </w:rPr>
              <w:t>товару</w:t>
            </w:r>
            <w:r w:rsidRPr="00255B22">
              <w:rPr>
                <w:rFonts w:ascii="Times New Roman" w:hAnsi="Times New Roman"/>
                <w:color w:val="000000" w:themeColor="text1"/>
                <w:sz w:val="24"/>
                <w:szCs w:val="24"/>
                <w:shd w:val="clear" w:color="auto" w:fill="FFFFFF"/>
                <w:lang w:eastAsia="uk-UA"/>
              </w:rPr>
              <w:t>, який є предметом закупівлі цих торгів та пропонується учасником, у кількості, зі строками придатності та в терміни, визначені тендерною документацією.</w:t>
            </w:r>
            <w:r w:rsidRPr="00255B22">
              <w:rPr>
                <w:rFonts w:ascii="Times New Roman" w:hAnsi="Times New Roman"/>
                <w:color w:val="000000" w:themeColor="text1"/>
                <w:sz w:val="24"/>
                <w:szCs w:val="24"/>
                <w:lang w:eastAsia="uk-UA"/>
              </w:rPr>
              <w:t xml:space="preserve"> Гарантійний лист повинен включати номер оголошення про проведення процедури закупівлі, оприлюдненого на веб-порталі Уповноваженого органу, а також назву предмету закупівлі згідно оголошення та назву Замовника.</w:t>
            </w:r>
          </w:p>
        </w:tc>
      </w:tr>
      <w:tr w:rsidR="00255B22" w:rsidRPr="00255B22" w:rsidTr="00720F50">
        <w:trPr>
          <w:gridAfter w:val="2"/>
          <w:wAfter w:w="17" w:type="dxa"/>
          <w:trHeight w:val="645"/>
        </w:trPr>
        <w:tc>
          <w:tcPr>
            <w:tcW w:w="10348" w:type="dxa"/>
            <w:gridSpan w:val="5"/>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rsidP="002A10EA">
            <w:pPr>
              <w:pStyle w:val="a4"/>
              <w:numPr>
                <w:ilvl w:val="0"/>
                <w:numId w:val="13"/>
              </w:numPr>
              <w:spacing w:after="0" w:line="240" w:lineRule="auto"/>
              <w:jc w:val="both"/>
              <w:rPr>
                <w:rFonts w:ascii="Times New Roman" w:hAnsi="Times New Roman"/>
                <w:color w:val="000000" w:themeColor="text1"/>
                <w:sz w:val="24"/>
                <w:szCs w:val="24"/>
              </w:rPr>
            </w:pPr>
            <w:r w:rsidRPr="00255B22">
              <w:rPr>
                <w:rFonts w:ascii="Times New Roman" w:hAnsi="Times New Roman"/>
                <w:color w:val="000000" w:themeColor="text1"/>
                <w:sz w:val="24"/>
                <w:szCs w:val="24"/>
              </w:rPr>
              <w:t>Товар повинен бути новим (таким, що не був в експлуатації в т.ч. на виставках) рік виготовлення  не раніше  2021 року.</w:t>
            </w:r>
            <w:r w:rsidRPr="00255B22">
              <w:rPr>
                <w:rFonts w:ascii="Times New Roman" w:hAnsi="Times New Roman"/>
                <w:color w:val="000000" w:themeColor="text1"/>
                <w:sz w:val="24"/>
                <w:szCs w:val="24"/>
                <w:lang w:eastAsia="uk-UA"/>
              </w:rPr>
              <w:t xml:space="preserve"> На підтвердження Учасник повинен надати гарантійний лист.</w:t>
            </w:r>
          </w:p>
        </w:tc>
      </w:tr>
      <w:tr w:rsidR="00255B22" w:rsidRPr="00255B22" w:rsidTr="00720F50">
        <w:trPr>
          <w:gridAfter w:val="2"/>
          <w:wAfter w:w="17" w:type="dxa"/>
          <w:trHeight w:val="645"/>
        </w:trPr>
        <w:tc>
          <w:tcPr>
            <w:tcW w:w="10348" w:type="dxa"/>
            <w:gridSpan w:val="5"/>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rsidP="002A10EA">
            <w:pPr>
              <w:pStyle w:val="a4"/>
              <w:numPr>
                <w:ilvl w:val="0"/>
                <w:numId w:val="13"/>
              </w:numPr>
              <w:spacing w:after="0" w:line="240" w:lineRule="auto"/>
              <w:jc w:val="both"/>
              <w:rPr>
                <w:rFonts w:ascii="Times New Roman" w:hAnsi="Times New Roman"/>
                <w:b/>
                <w:color w:val="000000" w:themeColor="text1"/>
                <w:sz w:val="24"/>
                <w:szCs w:val="24"/>
              </w:rPr>
            </w:pPr>
            <w:r w:rsidRPr="00255B22">
              <w:rPr>
                <w:rStyle w:val="Arial3"/>
                <w:rFonts w:ascii="Times New Roman" w:hAnsi="Times New Roman" w:cs="Times New Roman"/>
                <w:bCs/>
                <w:color w:val="000000" w:themeColor="text1"/>
                <w:sz w:val="24"/>
                <w:szCs w:val="24"/>
              </w:rPr>
              <w:t xml:space="preserve">Інструмент повинен бути сумісний з наявним обладнанням, </w:t>
            </w:r>
            <w:r w:rsidRPr="00255B22">
              <w:rPr>
                <w:rFonts w:ascii="Times New Roman" w:hAnsi="Times New Roman"/>
                <w:color w:val="000000" w:themeColor="text1"/>
                <w:sz w:val="24"/>
                <w:szCs w:val="24"/>
              </w:rPr>
              <w:t xml:space="preserve">виробництва </w:t>
            </w:r>
            <w:r w:rsidRPr="00255B22">
              <w:rPr>
                <w:rFonts w:ascii="Times New Roman" w:eastAsia="Calibri" w:hAnsi="Times New Roman"/>
                <w:color w:val="000000" w:themeColor="text1"/>
                <w:sz w:val="24"/>
                <w:szCs w:val="24"/>
              </w:rPr>
              <w:t>Smith &amp; Nephew. Надати гарантійний лист</w:t>
            </w:r>
          </w:p>
        </w:tc>
      </w:tr>
      <w:tr w:rsidR="00255B22" w:rsidRPr="00255B22" w:rsidTr="00720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9"/>
        </w:trPr>
        <w:tc>
          <w:tcPr>
            <w:tcW w:w="10365" w:type="dxa"/>
            <w:gridSpan w:val="7"/>
            <w:tcBorders>
              <w:top w:val="single" w:sz="4" w:space="0" w:color="auto"/>
              <w:left w:val="single" w:sz="4" w:space="0" w:color="auto"/>
              <w:bottom w:val="single" w:sz="4" w:space="0" w:color="auto"/>
              <w:right w:val="single" w:sz="4" w:space="0" w:color="auto"/>
            </w:tcBorders>
            <w:hideMark/>
          </w:tcPr>
          <w:p w:rsidR="002A10EA" w:rsidRPr="00255B22" w:rsidRDefault="002A10EA">
            <w:pPr>
              <w:jc w:val="center"/>
              <w:rPr>
                <w:rFonts w:ascii="Times New Roman" w:hAnsi="Times New Roman" w:cs="Times New Roman"/>
                <w:color w:val="000000" w:themeColor="text1"/>
                <w:sz w:val="24"/>
                <w:szCs w:val="24"/>
              </w:rPr>
            </w:pPr>
            <w:r w:rsidRPr="00255B22">
              <w:rPr>
                <w:rFonts w:ascii="Times New Roman" w:hAnsi="Times New Roman" w:cs="Times New Roman"/>
                <w:b/>
                <w:bCs/>
                <w:color w:val="000000" w:themeColor="text1"/>
                <w:sz w:val="24"/>
                <w:szCs w:val="24"/>
              </w:rPr>
              <w:t xml:space="preserve">ТАБЛИЦЯ ВІДПОВІДНОСТІ </w:t>
            </w:r>
            <w:r w:rsidRPr="00255B22">
              <w:rPr>
                <w:rFonts w:ascii="Times New Roman" w:hAnsi="Times New Roman" w:cs="Times New Roman"/>
                <w:b/>
                <w:bCs/>
                <w:color w:val="000000" w:themeColor="text1"/>
                <w:sz w:val="24"/>
                <w:szCs w:val="24"/>
              </w:rPr>
              <w:br/>
              <w:t>МЕДИКО-ТЕХНІЧНИМ ВИМОГАМ</w:t>
            </w:r>
          </w:p>
          <w:p w:rsidR="002A10EA" w:rsidRPr="00255B22" w:rsidRDefault="002A10EA">
            <w:pPr>
              <w:jc w:val="both"/>
              <w:rPr>
                <w:rFonts w:ascii="Times New Roman" w:hAnsi="Times New Roman" w:cs="Times New Roman"/>
                <w:b/>
                <w:color w:val="000000" w:themeColor="text1"/>
                <w:sz w:val="24"/>
                <w:szCs w:val="24"/>
              </w:rPr>
            </w:pPr>
            <w:r w:rsidRPr="00255B22">
              <w:rPr>
                <w:rStyle w:val="Arial3"/>
                <w:rFonts w:ascii="Times New Roman" w:hAnsi="Times New Roman" w:cs="Times New Roman"/>
                <w:bCs/>
                <w:color w:val="000000" w:themeColor="text1"/>
                <w:sz w:val="24"/>
                <w:szCs w:val="24"/>
              </w:rPr>
              <w:t xml:space="preserve">(Інструмент повинен бути сумісний з наявним обладнанням, </w:t>
            </w:r>
            <w:r w:rsidRPr="00255B22">
              <w:rPr>
                <w:rFonts w:ascii="Times New Roman" w:hAnsi="Times New Roman" w:cs="Times New Roman"/>
                <w:b/>
                <w:color w:val="000000" w:themeColor="text1"/>
                <w:sz w:val="24"/>
                <w:szCs w:val="24"/>
              </w:rPr>
              <w:t xml:space="preserve">виробництва </w:t>
            </w:r>
            <w:r w:rsidRPr="00255B22">
              <w:rPr>
                <w:rFonts w:ascii="Times New Roman" w:eastAsia="Calibri" w:hAnsi="Times New Roman" w:cs="Times New Roman"/>
                <w:color w:val="000000" w:themeColor="text1"/>
                <w:sz w:val="24"/>
                <w:szCs w:val="24"/>
              </w:rPr>
              <w:t>Smith &amp; Nephew)</w:t>
            </w:r>
          </w:p>
        </w:tc>
      </w:tr>
      <w:tr w:rsidR="00255B22" w:rsidRPr="00255B22" w:rsidTr="00720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1289"/>
        </w:trPr>
        <w:tc>
          <w:tcPr>
            <w:tcW w:w="568" w:type="dxa"/>
            <w:tcBorders>
              <w:top w:val="single" w:sz="4" w:space="0" w:color="auto"/>
              <w:left w:val="single" w:sz="4" w:space="0" w:color="auto"/>
              <w:bottom w:val="single" w:sz="4" w:space="0" w:color="auto"/>
              <w:right w:val="single" w:sz="4" w:space="0" w:color="auto"/>
            </w:tcBorders>
            <w:hideMark/>
          </w:tcPr>
          <w:p w:rsidR="002A10EA" w:rsidRPr="00255B22" w:rsidRDefault="002A10EA">
            <w:pPr>
              <w:spacing w:line="252" w:lineRule="auto"/>
              <w:ind w:left="22"/>
              <w:rPr>
                <w:rFonts w:ascii="Times New Roman" w:hAnsi="Times New Roman" w:cs="Times New Roman"/>
                <w:color w:val="000000" w:themeColor="text1"/>
                <w:sz w:val="24"/>
                <w:szCs w:val="24"/>
                <w:lang w:eastAsia="ru-RU"/>
              </w:rPr>
            </w:pPr>
            <w:r w:rsidRPr="00255B22">
              <w:rPr>
                <w:rFonts w:ascii="Times New Roman" w:hAnsi="Times New Roman" w:cs="Times New Roman"/>
                <w:b/>
                <w:color w:val="000000" w:themeColor="text1"/>
                <w:sz w:val="24"/>
                <w:szCs w:val="24"/>
              </w:rPr>
              <w:t>№ п/п</w:t>
            </w:r>
          </w:p>
        </w:tc>
        <w:tc>
          <w:tcPr>
            <w:tcW w:w="2694"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52" w:lineRule="auto"/>
              <w:ind w:left="22"/>
              <w:rPr>
                <w:rFonts w:ascii="Times New Roman" w:hAnsi="Times New Roman" w:cs="Times New Roman"/>
                <w:b/>
                <w:color w:val="000000" w:themeColor="text1"/>
                <w:sz w:val="24"/>
                <w:szCs w:val="24"/>
              </w:rPr>
            </w:pPr>
            <w:r w:rsidRPr="00255B22">
              <w:rPr>
                <w:rFonts w:ascii="Times New Roman" w:hAnsi="Times New Roman" w:cs="Times New Roman"/>
                <w:b/>
                <w:color w:val="000000" w:themeColor="text1"/>
                <w:sz w:val="24"/>
                <w:szCs w:val="24"/>
              </w:rPr>
              <w:t>Характеристика</w:t>
            </w:r>
          </w:p>
        </w:tc>
        <w:tc>
          <w:tcPr>
            <w:tcW w:w="991" w:type="dxa"/>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52" w:lineRule="auto"/>
              <w:ind w:left="53"/>
              <w:jc w:val="center"/>
              <w:rPr>
                <w:rFonts w:ascii="Times New Roman" w:hAnsi="Times New Roman" w:cs="Times New Roman"/>
                <w:b/>
                <w:color w:val="000000" w:themeColor="text1"/>
                <w:sz w:val="24"/>
                <w:szCs w:val="24"/>
              </w:rPr>
            </w:pPr>
            <w:r w:rsidRPr="00255B22">
              <w:rPr>
                <w:rFonts w:ascii="Times New Roman" w:hAnsi="Times New Roman" w:cs="Times New Roman"/>
                <w:b/>
                <w:color w:val="000000" w:themeColor="text1"/>
                <w:sz w:val="24"/>
                <w:szCs w:val="24"/>
              </w:rPr>
              <w:t>К-сть, шт</w:t>
            </w:r>
          </w:p>
        </w:tc>
        <w:tc>
          <w:tcPr>
            <w:tcW w:w="4540" w:type="dxa"/>
            <w:tcBorders>
              <w:top w:val="single" w:sz="4" w:space="0" w:color="auto"/>
              <w:left w:val="single" w:sz="4" w:space="0" w:color="auto"/>
              <w:bottom w:val="single" w:sz="4" w:space="0" w:color="auto"/>
              <w:right w:val="single" w:sz="4" w:space="0" w:color="auto"/>
            </w:tcBorders>
            <w:noWrap/>
            <w:vAlign w:val="center"/>
            <w:hideMark/>
          </w:tcPr>
          <w:p w:rsidR="002A10EA" w:rsidRPr="00255B22" w:rsidRDefault="002A10EA">
            <w:pPr>
              <w:spacing w:line="252" w:lineRule="auto"/>
              <w:ind w:left="-85"/>
              <w:jc w:val="center"/>
              <w:rPr>
                <w:rFonts w:ascii="Times New Roman" w:hAnsi="Times New Roman" w:cs="Times New Roman"/>
                <w:b/>
                <w:color w:val="000000" w:themeColor="text1"/>
                <w:sz w:val="24"/>
                <w:szCs w:val="24"/>
              </w:rPr>
            </w:pPr>
            <w:r w:rsidRPr="00255B22">
              <w:rPr>
                <w:rFonts w:ascii="Times New Roman" w:hAnsi="Times New Roman" w:cs="Times New Roman"/>
                <w:b/>
                <w:color w:val="000000" w:themeColor="text1"/>
                <w:sz w:val="24"/>
                <w:szCs w:val="24"/>
              </w:rPr>
              <w:t>Вимоги</w:t>
            </w:r>
          </w:p>
        </w:tc>
        <w:tc>
          <w:tcPr>
            <w:tcW w:w="1565" w:type="dxa"/>
            <w:gridSpan w:val="2"/>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line="252" w:lineRule="auto"/>
              <w:ind w:left="-92"/>
              <w:jc w:val="center"/>
              <w:rPr>
                <w:rFonts w:ascii="Times New Roman" w:hAnsi="Times New Roman" w:cs="Times New Roman"/>
                <w:b/>
                <w:color w:val="000000" w:themeColor="text1"/>
                <w:sz w:val="24"/>
                <w:szCs w:val="24"/>
              </w:rPr>
            </w:pPr>
            <w:r w:rsidRPr="00255B22">
              <w:rPr>
                <w:rFonts w:ascii="Times New Roman" w:hAnsi="Times New Roman" w:cs="Times New Roman"/>
                <w:b/>
                <w:color w:val="000000" w:themeColor="text1"/>
                <w:sz w:val="24"/>
                <w:szCs w:val="24"/>
              </w:rPr>
              <w:t>Відповідність з посиланням на сторінку (та) документу, що підтверджує відповідність</w:t>
            </w:r>
          </w:p>
        </w:tc>
      </w:tr>
      <w:tr w:rsidR="00255B22" w:rsidRPr="00255B22" w:rsidTr="00720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537"/>
        </w:trPr>
        <w:tc>
          <w:tcPr>
            <w:tcW w:w="568" w:type="dxa"/>
            <w:tcBorders>
              <w:top w:val="single" w:sz="4" w:space="0" w:color="auto"/>
              <w:left w:val="single" w:sz="4" w:space="0" w:color="auto"/>
              <w:bottom w:val="single" w:sz="4" w:space="0" w:color="auto"/>
              <w:right w:val="single" w:sz="4" w:space="0" w:color="auto"/>
            </w:tcBorders>
            <w:hideMark/>
          </w:tcPr>
          <w:p w:rsidR="002A10EA" w:rsidRPr="00255B22" w:rsidRDefault="002A10EA">
            <w:pPr>
              <w:spacing w:line="252" w:lineRule="auto"/>
              <w:ind w:left="22"/>
              <w:rPr>
                <w:rFonts w:ascii="Times New Roman" w:hAnsi="Times New Roman" w:cs="Times New Roman"/>
                <w:b/>
                <w:color w:val="000000" w:themeColor="text1"/>
                <w:sz w:val="24"/>
                <w:szCs w:val="24"/>
              </w:rPr>
            </w:pPr>
            <w:r w:rsidRPr="00255B22">
              <w:rPr>
                <w:rFonts w:ascii="Times New Roman" w:hAnsi="Times New Roman" w:cs="Times New Roman"/>
                <w:b/>
                <w:color w:val="000000" w:themeColor="text1"/>
                <w:sz w:val="24"/>
                <w:szCs w:val="24"/>
              </w:rPr>
              <w:t>І.</w:t>
            </w:r>
          </w:p>
        </w:tc>
        <w:tc>
          <w:tcPr>
            <w:tcW w:w="8225" w:type="dxa"/>
            <w:gridSpan w:val="3"/>
            <w:tcBorders>
              <w:top w:val="single" w:sz="4" w:space="0" w:color="auto"/>
              <w:left w:val="single" w:sz="4" w:space="0" w:color="auto"/>
              <w:bottom w:val="single" w:sz="4" w:space="0" w:color="auto"/>
              <w:right w:val="single" w:sz="4" w:space="0" w:color="auto"/>
            </w:tcBorders>
            <w:hideMark/>
          </w:tcPr>
          <w:p w:rsidR="002A10EA" w:rsidRPr="00255B22" w:rsidRDefault="002A10EA">
            <w:pPr>
              <w:spacing w:line="252" w:lineRule="auto"/>
              <w:rPr>
                <w:rFonts w:ascii="Times New Roman" w:hAnsi="Times New Roman" w:cs="Times New Roman"/>
                <w:b/>
                <w:color w:val="000000" w:themeColor="text1"/>
                <w:sz w:val="24"/>
                <w:szCs w:val="24"/>
              </w:rPr>
            </w:pPr>
            <w:r w:rsidRPr="00255B22">
              <w:rPr>
                <w:rFonts w:ascii="Times New Roman" w:hAnsi="Times New Roman" w:cs="Times New Roman"/>
                <w:b/>
                <w:color w:val="000000" w:themeColor="text1"/>
                <w:sz w:val="24"/>
                <w:szCs w:val="24"/>
              </w:rPr>
              <w:t xml:space="preserve">НK  024:2019   41499 Артроскопічна система бритв, одноразові </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2A10EA" w:rsidRPr="00255B22" w:rsidRDefault="002A10EA">
            <w:pPr>
              <w:spacing w:line="252" w:lineRule="auto"/>
              <w:ind w:left="-92"/>
              <w:jc w:val="center"/>
              <w:rPr>
                <w:rFonts w:ascii="Times New Roman" w:hAnsi="Times New Roman" w:cs="Times New Roman"/>
                <w:b/>
                <w:color w:val="000000" w:themeColor="text1"/>
                <w:sz w:val="24"/>
                <w:szCs w:val="24"/>
              </w:rPr>
            </w:pPr>
          </w:p>
        </w:tc>
      </w:tr>
      <w:tr w:rsidR="00255B22" w:rsidRPr="00255B22" w:rsidTr="00720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533"/>
        </w:trPr>
        <w:tc>
          <w:tcPr>
            <w:tcW w:w="568" w:type="dxa"/>
            <w:vMerge w:val="restart"/>
            <w:tcBorders>
              <w:top w:val="single" w:sz="4" w:space="0" w:color="auto"/>
              <w:left w:val="single" w:sz="4" w:space="0" w:color="auto"/>
              <w:bottom w:val="single" w:sz="4" w:space="0" w:color="auto"/>
              <w:right w:val="single" w:sz="4" w:space="0" w:color="auto"/>
            </w:tcBorders>
            <w:hideMark/>
          </w:tcPr>
          <w:p w:rsidR="002A10EA" w:rsidRPr="00255B22" w:rsidRDefault="002A10EA">
            <w:pPr>
              <w:spacing w:line="252" w:lineRule="auto"/>
              <w:ind w:left="22"/>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1.</w:t>
            </w:r>
          </w:p>
        </w:tc>
        <w:tc>
          <w:tcPr>
            <w:tcW w:w="2694" w:type="dxa"/>
            <w:vMerge w:val="restart"/>
            <w:tcBorders>
              <w:top w:val="single" w:sz="4" w:space="0" w:color="auto"/>
              <w:left w:val="single" w:sz="4" w:space="0" w:color="auto"/>
              <w:bottom w:val="single" w:sz="4" w:space="0" w:color="auto"/>
              <w:right w:val="single" w:sz="4" w:space="0" w:color="auto"/>
            </w:tcBorders>
            <w:hideMark/>
          </w:tcPr>
          <w:p w:rsidR="002A10EA" w:rsidRPr="00255B22" w:rsidRDefault="002A10EA">
            <w:pPr>
              <w:spacing w:line="252" w:lineRule="auto"/>
              <w:ind w:left="22"/>
              <w:rPr>
                <w:rFonts w:ascii="Times New Roman" w:hAnsi="Times New Roman" w:cs="Times New Roman"/>
                <w:color w:val="000000" w:themeColor="text1"/>
                <w:sz w:val="24"/>
                <w:szCs w:val="24"/>
              </w:rPr>
            </w:pPr>
            <w:r w:rsidRPr="00255B22">
              <w:rPr>
                <w:rFonts w:ascii="Times New Roman" w:hAnsi="Times New Roman" w:cs="Times New Roman"/>
                <w:b/>
                <w:bCs/>
                <w:color w:val="000000" w:themeColor="text1"/>
                <w:sz w:val="24"/>
                <w:szCs w:val="24"/>
                <w:lang w:eastAsia="uk-UA"/>
              </w:rPr>
              <w:t>Пряме одноразове лезо 4.5 мм  типу BONECUTTER PLATINUM</w:t>
            </w:r>
          </w:p>
        </w:tc>
        <w:tc>
          <w:tcPr>
            <w:tcW w:w="991" w:type="dxa"/>
            <w:vMerge w:val="restart"/>
            <w:tcBorders>
              <w:top w:val="single" w:sz="4" w:space="0" w:color="auto"/>
              <w:left w:val="single" w:sz="4" w:space="0" w:color="auto"/>
              <w:bottom w:val="single" w:sz="4" w:space="0" w:color="auto"/>
              <w:right w:val="single" w:sz="4" w:space="0" w:color="auto"/>
            </w:tcBorders>
            <w:hideMark/>
          </w:tcPr>
          <w:p w:rsidR="002A10EA" w:rsidRPr="00255B22" w:rsidRDefault="002A10EA">
            <w:pPr>
              <w:spacing w:line="252" w:lineRule="auto"/>
              <w:ind w:left="53"/>
              <w:jc w:val="center"/>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 xml:space="preserve">150 </w:t>
            </w:r>
          </w:p>
        </w:tc>
        <w:tc>
          <w:tcPr>
            <w:tcW w:w="4540" w:type="dxa"/>
            <w:tcBorders>
              <w:top w:val="single" w:sz="6" w:space="0" w:color="000000"/>
              <w:left w:val="single" w:sz="6" w:space="0" w:color="000000"/>
              <w:bottom w:val="single" w:sz="6" w:space="0" w:color="000000"/>
              <w:right w:val="single" w:sz="6" w:space="0" w:color="000000"/>
            </w:tcBorders>
            <w:noWrap/>
            <w:vAlign w:val="center"/>
            <w:hideMark/>
          </w:tcPr>
          <w:p w:rsidR="002A10EA" w:rsidRPr="00255B22" w:rsidRDefault="002A10EA">
            <w:pPr>
              <w:spacing w:line="252" w:lineRule="auto"/>
              <w:ind w:left="40"/>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Кінчик робочої  частини дисектора повинен мати вікно в боковій частині, краї зовнішнього леза мають зубці, ріжучі краї внутрішнього леза також повинні мати зубці.</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2A10EA" w:rsidRPr="00255B22" w:rsidRDefault="002A10EA">
            <w:pPr>
              <w:spacing w:line="252" w:lineRule="auto"/>
              <w:rPr>
                <w:rFonts w:ascii="Times New Roman" w:hAnsi="Times New Roman" w:cs="Times New Roman"/>
                <w:bCs/>
                <w:color w:val="000000" w:themeColor="text1"/>
                <w:sz w:val="24"/>
                <w:szCs w:val="24"/>
              </w:rPr>
            </w:pPr>
          </w:p>
        </w:tc>
      </w:tr>
      <w:tr w:rsidR="00255B22" w:rsidRPr="00255B22" w:rsidTr="00720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53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after="0"/>
              <w:rPr>
                <w:rFonts w:ascii="Times New Roman" w:hAnsi="Times New Roman" w:cs="Times New Roman"/>
                <w:color w:val="000000" w:themeColor="text1"/>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after="0"/>
              <w:rPr>
                <w:rFonts w:ascii="Times New Roman" w:hAnsi="Times New Roman" w:cs="Times New Roman"/>
                <w:color w:val="000000" w:themeColor="text1"/>
                <w:sz w:val="24"/>
                <w:szCs w:val="24"/>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after="0"/>
              <w:rPr>
                <w:rFonts w:ascii="Times New Roman" w:hAnsi="Times New Roman" w:cs="Times New Roman"/>
                <w:color w:val="000000" w:themeColor="text1"/>
                <w:sz w:val="24"/>
                <w:szCs w:val="24"/>
              </w:rPr>
            </w:pPr>
          </w:p>
        </w:tc>
        <w:tc>
          <w:tcPr>
            <w:tcW w:w="4540" w:type="dxa"/>
            <w:tcBorders>
              <w:top w:val="single" w:sz="6" w:space="0" w:color="000000"/>
              <w:left w:val="single" w:sz="6" w:space="0" w:color="000000"/>
              <w:bottom w:val="single" w:sz="6" w:space="0" w:color="000000"/>
              <w:right w:val="single" w:sz="6" w:space="0" w:color="000000"/>
            </w:tcBorders>
            <w:noWrap/>
            <w:vAlign w:val="center"/>
            <w:hideMark/>
          </w:tcPr>
          <w:p w:rsidR="002A10EA" w:rsidRPr="00255B22" w:rsidRDefault="002A10EA">
            <w:pPr>
              <w:spacing w:line="252" w:lineRule="auto"/>
              <w:ind w:left="40"/>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 xml:space="preserve">Тип леза - агресивний, призначений для агресивної резекції м’яких тканин, хряща, меніска </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2A10EA" w:rsidRPr="00255B22" w:rsidRDefault="002A10EA">
            <w:pPr>
              <w:spacing w:line="252" w:lineRule="auto"/>
              <w:rPr>
                <w:rFonts w:ascii="Times New Roman" w:hAnsi="Times New Roman" w:cs="Times New Roman"/>
                <w:b/>
                <w:bCs/>
                <w:color w:val="000000" w:themeColor="text1"/>
                <w:sz w:val="24"/>
                <w:szCs w:val="24"/>
              </w:rPr>
            </w:pPr>
          </w:p>
        </w:tc>
      </w:tr>
      <w:tr w:rsidR="00255B22" w:rsidRPr="00255B22" w:rsidTr="00720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53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after="0"/>
              <w:rPr>
                <w:rFonts w:ascii="Times New Roman" w:hAnsi="Times New Roman" w:cs="Times New Roman"/>
                <w:color w:val="000000" w:themeColor="text1"/>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after="0"/>
              <w:rPr>
                <w:rFonts w:ascii="Times New Roman" w:hAnsi="Times New Roman" w:cs="Times New Roman"/>
                <w:color w:val="000000" w:themeColor="text1"/>
                <w:sz w:val="24"/>
                <w:szCs w:val="24"/>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after="0"/>
              <w:rPr>
                <w:rFonts w:ascii="Times New Roman" w:hAnsi="Times New Roman" w:cs="Times New Roman"/>
                <w:color w:val="000000" w:themeColor="text1"/>
                <w:sz w:val="24"/>
                <w:szCs w:val="24"/>
              </w:rPr>
            </w:pPr>
          </w:p>
        </w:tc>
        <w:tc>
          <w:tcPr>
            <w:tcW w:w="4540" w:type="dxa"/>
            <w:tcBorders>
              <w:top w:val="single" w:sz="6" w:space="0" w:color="000000"/>
              <w:left w:val="single" w:sz="6" w:space="0" w:color="000000"/>
              <w:bottom w:val="single" w:sz="6" w:space="0" w:color="000000"/>
              <w:right w:val="single" w:sz="6" w:space="0" w:color="000000"/>
            </w:tcBorders>
            <w:noWrap/>
            <w:vAlign w:val="center"/>
            <w:hideMark/>
          </w:tcPr>
          <w:p w:rsidR="002A10EA" w:rsidRPr="00255B22" w:rsidRDefault="002A10EA">
            <w:pPr>
              <w:spacing w:line="252" w:lineRule="auto"/>
              <w:ind w:left="40"/>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Забезпечує ефективність резекції на 34% більшу у порівнянні із стандартними лезами INCISOR Plus ELITE.</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2A10EA" w:rsidRPr="00255B22" w:rsidRDefault="002A10EA">
            <w:pPr>
              <w:spacing w:line="252" w:lineRule="auto"/>
              <w:rPr>
                <w:rFonts w:ascii="Times New Roman" w:hAnsi="Times New Roman" w:cs="Times New Roman"/>
                <w:b/>
                <w:bCs/>
                <w:color w:val="000000" w:themeColor="text1"/>
                <w:sz w:val="24"/>
                <w:szCs w:val="24"/>
              </w:rPr>
            </w:pPr>
          </w:p>
        </w:tc>
      </w:tr>
      <w:tr w:rsidR="00255B22" w:rsidRPr="00255B22" w:rsidTr="00720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4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after="0"/>
              <w:rPr>
                <w:rFonts w:ascii="Times New Roman" w:hAnsi="Times New Roman" w:cs="Times New Roman"/>
                <w:color w:val="000000" w:themeColor="text1"/>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after="0"/>
              <w:rPr>
                <w:rFonts w:ascii="Times New Roman" w:hAnsi="Times New Roman" w:cs="Times New Roman"/>
                <w:color w:val="000000" w:themeColor="text1"/>
                <w:sz w:val="24"/>
                <w:szCs w:val="24"/>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after="0"/>
              <w:rPr>
                <w:rFonts w:ascii="Times New Roman" w:hAnsi="Times New Roman" w:cs="Times New Roman"/>
                <w:color w:val="000000" w:themeColor="text1"/>
                <w:sz w:val="24"/>
                <w:szCs w:val="24"/>
              </w:rPr>
            </w:pPr>
          </w:p>
        </w:tc>
        <w:tc>
          <w:tcPr>
            <w:tcW w:w="4540" w:type="dxa"/>
            <w:tcBorders>
              <w:top w:val="single" w:sz="6" w:space="0" w:color="000000"/>
              <w:left w:val="single" w:sz="6" w:space="0" w:color="000000"/>
              <w:bottom w:val="single" w:sz="6" w:space="0" w:color="000000"/>
              <w:right w:val="single" w:sz="6" w:space="0" w:color="000000"/>
            </w:tcBorders>
            <w:noWrap/>
            <w:vAlign w:val="center"/>
            <w:hideMark/>
          </w:tcPr>
          <w:p w:rsidR="002A10EA" w:rsidRPr="00255B22" w:rsidRDefault="002A10EA">
            <w:pPr>
              <w:spacing w:line="252" w:lineRule="auto"/>
              <w:ind w:left="40"/>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Діаметр 4,5 + /-0,2 мм</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2A10EA" w:rsidRPr="00255B22" w:rsidRDefault="002A10EA">
            <w:pPr>
              <w:spacing w:line="252" w:lineRule="auto"/>
              <w:rPr>
                <w:rFonts w:ascii="Times New Roman" w:hAnsi="Times New Roman" w:cs="Times New Roman"/>
                <w:b/>
                <w:bCs/>
                <w:color w:val="000000" w:themeColor="text1"/>
                <w:sz w:val="24"/>
                <w:szCs w:val="24"/>
              </w:rPr>
            </w:pPr>
          </w:p>
        </w:tc>
      </w:tr>
      <w:tr w:rsidR="00255B22" w:rsidRPr="00255B22" w:rsidTr="00720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5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after="0"/>
              <w:rPr>
                <w:rFonts w:ascii="Times New Roman" w:hAnsi="Times New Roman" w:cs="Times New Roman"/>
                <w:color w:val="000000" w:themeColor="text1"/>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after="0"/>
              <w:rPr>
                <w:rFonts w:ascii="Times New Roman" w:hAnsi="Times New Roman" w:cs="Times New Roman"/>
                <w:color w:val="000000" w:themeColor="text1"/>
                <w:sz w:val="24"/>
                <w:szCs w:val="24"/>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after="0"/>
              <w:rPr>
                <w:rFonts w:ascii="Times New Roman" w:hAnsi="Times New Roman" w:cs="Times New Roman"/>
                <w:color w:val="000000" w:themeColor="text1"/>
                <w:sz w:val="24"/>
                <w:szCs w:val="24"/>
              </w:rPr>
            </w:pPr>
          </w:p>
        </w:tc>
        <w:tc>
          <w:tcPr>
            <w:tcW w:w="4540" w:type="dxa"/>
            <w:tcBorders>
              <w:top w:val="single" w:sz="6" w:space="0" w:color="000000"/>
              <w:left w:val="single" w:sz="6" w:space="0" w:color="000000"/>
              <w:bottom w:val="single" w:sz="6" w:space="0" w:color="000000"/>
              <w:right w:val="single" w:sz="6" w:space="0" w:color="000000"/>
            </w:tcBorders>
            <w:noWrap/>
            <w:vAlign w:val="center"/>
            <w:hideMark/>
          </w:tcPr>
          <w:p w:rsidR="002A10EA" w:rsidRPr="00255B22" w:rsidRDefault="002A10EA">
            <w:pPr>
              <w:spacing w:line="252" w:lineRule="auto"/>
              <w:ind w:left="40"/>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Довжина робочої частини не менше 160 мм</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2A10EA" w:rsidRPr="00255B22" w:rsidRDefault="002A10EA">
            <w:pPr>
              <w:spacing w:line="252" w:lineRule="auto"/>
              <w:rPr>
                <w:rFonts w:ascii="Times New Roman" w:hAnsi="Times New Roman" w:cs="Times New Roman"/>
                <w:b/>
                <w:bCs/>
                <w:color w:val="000000" w:themeColor="text1"/>
                <w:sz w:val="24"/>
                <w:szCs w:val="24"/>
              </w:rPr>
            </w:pPr>
          </w:p>
        </w:tc>
      </w:tr>
      <w:tr w:rsidR="00255B22" w:rsidRPr="00255B22" w:rsidTr="00720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53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after="0"/>
              <w:rPr>
                <w:rFonts w:ascii="Times New Roman" w:hAnsi="Times New Roman" w:cs="Times New Roman"/>
                <w:color w:val="000000" w:themeColor="text1"/>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after="0"/>
              <w:rPr>
                <w:rFonts w:ascii="Times New Roman" w:hAnsi="Times New Roman" w:cs="Times New Roman"/>
                <w:color w:val="000000" w:themeColor="text1"/>
                <w:sz w:val="24"/>
                <w:szCs w:val="24"/>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after="0"/>
              <w:rPr>
                <w:rFonts w:ascii="Times New Roman" w:hAnsi="Times New Roman" w:cs="Times New Roman"/>
                <w:color w:val="000000" w:themeColor="text1"/>
                <w:sz w:val="24"/>
                <w:szCs w:val="24"/>
              </w:rPr>
            </w:pPr>
          </w:p>
        </w:tc>
        <w:tc>
          <w:tcPr>
            <w:tcW w:w="4540" w:type="dxa"/>
            <w:tcBorders>
              <w:top w:val="single" w:sz="6" w:space="0" w:color="000000"/>
              <w:left w:val="single" w:sz="6" w:space="0" w:color="000000"/>
              <w:bottom w:val="single" w:sz="6" w:space="0" w:color="000000"/>
              <w:right w:val="single" w:sz="6" w:space="0" w:color="000000"/>
            </w:tcBorders>
            <w:noWrap/>
            <w:vAlign w:val="center"/>
            <w:hideMark/>
          </w:tcPr>
          <w:p w:rsidR="002A10EA" w:rsidRPr="00255B22" w:rsidRDefault="002A10EA">
            <w:pPr>
              <w:spacing w:line="252" w:lineRule="auto"/>
              <w:ind w:left="40"/>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Робоча частина дисектора має бути виготовлена із спеціального зміцненого сплаву</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2A10EA" w:rsidRPr="00255B22" w:rsidRDefault="002A10EA">
            <w:pPr>
              <w:spacing w:line="252" w:lineRule="auto"/>
              <w:ind w:hanging="38"/>
              <w:rPr>
                <w:rFonts w:ascii="Times New Roman" w:hAnsi="Times New Roman" w:cs="Times New Roman"/>
                <w:b/>
                <w:bCs/>
                <w:color w:val="000000" w:themeColor="text1"/>
                <w:sz w:val="24"/>
                <w:szCs w:val="24"/>
              </w:rPr>
            </w:pPr>
          </w:p>
        </w:tc>
      </w:tr>
      <w:tr w:rsidR="00255B22" w:rsidRPr="00255B22" w:rsidTr="00720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53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after="0"/>
              <w:rPr>
                <w:rFonts w:ascii="Times New Roman" w:hAnsi="Times New Roman" w:cs="Times New Roman"/>
                <w:color w:val="000000" w:themeColor="text1"/>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after="0"/>
              <w:rPr>
                <w:rFonts w:ascii="Times New Roman" w:hAnsi="Times New Roman" w:cs="Times New Roman"/>
                <w:color w:val="000000" w:themeColor="text1"/>
                <w:sz w:val="24"/>
                <w:szCs w:val="24"/>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after="0"/>
              <w:rPr>
                <w:rFonts w:ascii="Times New Roman" w:hAnsi="Times New Roman" w:cs="Times New Roman"/>
                <w:color w:val="000000" w:themeColor="text1"/>
                <w:sz w:val="24"/>
                <w:szCs w:val="24"/>
              </w:rPr>
            </w:pPr>
          </w:p>
        </w:tc>
        <w:tc>
          <w:tcPr>
            <w:tcW w:w="4540" w:type="dxa"/>
            <w:tcBorders>
              <w:top w:val="single" w:sz="6" w:space="0" w:color="000000"/>
              <w:left w:val="single" w:sz="6" w:space="0" w:color="000000"/>
              <w:bottom w:val="single" w:sz="6" w:space="0" w:color="000000"/>
              <w:right w:val="single" w:sz="6" w:space="0" w:color="000000"/>
            </w:tcBorders>
            <w:noWrap/>
            <w:vAlign w:val="center"/>
            <w:hideMark/>
          </w:tcPr>
          <w:p w:rsidR="002A10EA" w:rsidRPr="00255B22" w:rsidRDefault="002A10EA">
            <w:pPr>
              <w:spacing w:line="252" w:lineRule="auto"/>
              <w:ind w:left="40"/>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Максимальна швидкість обертання – не менше 10 000 обертів/хв</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2A10EA" w:rsidRPr="00255B22" w:rsidRDefault="002A10EA">
            <w:pPr>
              <w:spacing w:line="252" w:lineRule="auto"/>
              <w:ind w:hanging="38"/>
              <w:rPr>
                <w:rFonts w:ascii="Times New Roman" w:hAnsi="Times New Roman" w:cs="Times New Roman"/>
                <w:b/>
                <w:bCs/>
                <w:color w:val="000000" w:themeColor="text1"/>
                <w:sz w:val="24"/>
                <w:szCs w:val="24"/>
              </w:rPr>
            </w:pPr>
          </w:p>
        </w:tc>
      </w:tr>
      <w:tr w:rsidR="00255B22" w:rsidRPr="00255B22" w:rsidTr="00720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53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after="0"/>
              <w:rPr>
                <w:rFonts w:ascii="Times New Roman" w:hAnsi="Times New Roman" w:cs="Times New Roman"/>
                <w:color w:val="000000" w:themeColor="text1"/>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after="0"/>
              <w:rPr>
                <w:rFonts w:ascii="Times New Roman" w:hAnsi="Times New Roman" w:cs="Times New Roman"/>
                <w:color w:val="000000" w:themeColor="text1"/>
                <w:sz w:val="24"/>
                <w:szCs w:val="24"/>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after="0"/>
              <w:rPr>
                <w:rFonts w:ascii="Times New Roman" w:hAnsi="Times New Roman" w:cs="Times New Roman"/>
                <w:color w:val="000000" w:themeColor="text1"/>
                <w:sz w:val="24"/>
                <w:szCs w:val="24"/>
              </w:rPr>
            </w:pPr>
          </w:p>
        </w:tc>
        <w:tc>
          <w:tcPr>
            <w:tcW w:w="4540" w:type="dxa"/>
            <w:tcBorders>
              <w:top w:val="single" w:sz="6" w:space="0" w:color="000000"/>
              <w:left w:val="single" w:sz="6" w:space="0" w:color="000000"/>
              <w:bottom w:val="single" w:sz="6" w:space="0" w:color="000000"/>
              <w:right w:val="single" w:sz="6" w:space="0" w:color="000000"/>
            </w:tcBorders>
            <w:noWrap/>
            <w:vAlign w:val="center"/>
            <w:hideMark/>
          </w:tcPr>
          <w:p w:rsidR="002A10EA" w:rsidRPr="00255B22" w:rsidRDefault="002A10EA">
            <w:pPr>
              <w:spacing w:line="252" w:lineRule="auto"/>
              <w:ind w:left="40"/>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Кількість використання - одноразово</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2A10EA" w:rsidRPr="00255B22" w:rsidRDefault="002A10EA">
            <w:pPr>
              <w:spacing w:line="252" w:lineRule="auto"/>
              <w:ind w:hanging="38"/>
              <w:rPr>
                <w:rFonts w:ascii="Times New Roman" w:hAnsi="Times New Roman" w:cs="Times New Roman"/>
                <w:b/>
                <w:bCs/>
                <w:color w:val="000000" w:themeColor="text1"/>
                <w:sz w:val="24"/>
                <w:szCs w:val="24"/>
              </w:rPr>
            </w:pPr>
          </w:p>
        </w:tc>
      </w:tr>
      <w:tr w:rsidR="00255B22" w:rsidRPr="00255B22" w:rsidTr="00720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533"/>
        </w:trPr>
        <w:tc>
          <w:tcPr>
            <w:tcW w:w="568" w:type="dxa"/>
            <w:tcBorders>
              <w:top w:val="single" w:sz="4" w:space="0" w:color="auto"/>
              <w:left w:val="single" w:sz="4" w:space="0" w:color="auto"/>
              <w:bottom w:val="single" w:sz="4" w:space="0" w:color="auto"/>
              <w:right w:val="single" w:sz="4" w:space="0" w:color="auto"/>
            </w:tcBorders>
          </w:tcPr>
          <w:p w:rsidR="002A10EA" w:rsidRPr="00255B22" w:rsidRDefault="002A10EA">
            <w:pPr>
              <w:spacing w:line="252" w:lineRule="auto"/>
              <w:ind w:left="22"/>
              <w:rPr>
                <w:rFonts w:ascii="Times New Roman" w:hAnsi="Times New Roman" w:cs="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A10EA" w:rsidRPr="00255B22" w:rsidRDefault="002A10EA">
            <w:pPr>
              <w:spacing w:line="252" w:lineRule="auto"/>
              <w:ind w:left="22"/>
              <w:rPr>
                <w:rFonts w:ascii="Times New Roman" w:hAnsi="Times New Roman" w:cs="Times New Roman"/>
                <w:color w:val="000000" w:themeColor="text1"/>
                <w:sz w:val="24"/>
                <w:szCs w:val="24"/>
              </w:rPr>
            </w:pPr>
            <w:r w:rsidRPr="00255B22">
              <w:rPr>
                <w:rFonts w:ascii="Times New Roman" w:hAnsi="Times New Roman" w:cs="Times New Roman"/>
                <w:b/>
                <w:bCs/>
                <w:color w:val="000000" w:themeColor="text1"/>
                <w:sz w:val="24"/>
                <w:szCs w:val="24"/>
                <w:lang w:eastAsia="uk-UA"/>
              </w:rPr>
              <w:t>Одноразове лезо 4.5 мм типу DYONICS INCISOR Plus PLATINUM</w:t>
            </w:r>
          </w:p>
        </w:tc>
        <w:tc>
          <w:tcPr>
            <w:tcW w:w="991" w:type="dxa"/>
            <w:tcBorders>
              <w:top w:val="single" w:sz="4" w:space="0" w:color="auto"/>
              <w:left w:val="single" w:sz="4" w:space="0" w:color="auto"/>
              <w:bottom w:val="single" w:sz="4" w:space="0" w:color="auto"/>
              <w:right w:val="single" w:sz="4" w:space="0" w:color="auto"/>
            </w:tcBorders>
            <w:hideMark/>
          </w:tcPr>
          <w:p w:rsidR="002A10EA" w:rsidRPr="00255B22" w:rsidRDefault="002A10EA">
            <w:pPr>
              <w:spacing w:line="252" w:lineRule="auto"/>
              <w:ind w:left="53"/>
              <w:jc w:val="center"/>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150</w:t>
            </w:r>
          </w:p>
        </w:tc>
        <w:tc>
          <w:tcPr>
            <w:tcW w:w="4540" w:type="dxa"/>
            <w:tcBorders>
              <w:top w:val="single" w:sz="6" w:space="0" w:color="000000"/>
              <w:left w:val="single" w:sz="6" w:space="0" w:color="000000"/>
              <w:bottom w:val="single" w:sz="6" w:space="0" w:color="000000"/>
              <w:right w:val="single" w:sz="6" w:space="0" w:color="000000"/>
            </w:tcBorders>
            <w:noWrap/>
            <w:vAlign w:val="center"/>
            <w:hideMark/>
          </w:tcPr>
          <w:p w:rsidR="002A10EA" w:rsidRPr="00255B22" w:rsidRDefault="002A10EA">
            <w:pPr>
              <w:spacing w:line="252" w:lineRule="auto"/>
              <w:ind w:left="40"/>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Кінчик робочої  частини дисектора повинен мати вікно в боковій частині, Зовнішнє лезо - пологе і гостре,</w:t>
            </w:r>
          </w:p>
          <w:p w:rsidR="002A10EA" w:rsidRPr="00255B22" w:rsidRDefault="002A10EA">
            <w:pPr>
              <w:spacing w:line="252" w:lineRule="auto"/>
              <w:ind w:left="40"/>
              <w:rPr>
                <w:rFonts w:ascii="Times New Roman" w:hAnsi="Times New Roman" w:cs="Times New Roman"/>
                <w:color w:val="000000" w:themeColor="text1"/>
                <w:sz w:val="24"/>
                <w:szCs w:val="24"/>
                <w:highlight w:val="yellow"/>
              </w:rPr>
            </w:pPr>
            <w:r w:rsidRPr="00255B22">
              <w:rPr>
                <w:rFonts w:ascii="Times New Roman" w:hAnsi="Times New Roman" w:cs="Times New Roman"/>
                <w:color w:val="000000" w:themeColor="text1"/>
                <w:sz w:val="24"/>
                <w:szCs w:val="24"/>
              </w:rPr>
              <w:t>Внутрішнє лезо - пологе і гостре.</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2A10EA" w:rsidRPr="00255B22" w:rsidRDefault="002A10EA">
            <w:pPr>
              <w:spacing w:line="252" w:lineRule="auto"/>
              <w:ind w:hanging="38"/>
              <w:rPr>
                <w:rFonts w:ascii="Times New Roman" w:hAnsi="Times New Roman" w:cs="Times New Roman"/>
                <w:b/>
                <w:bCs/>
                <w:color w:val="000000" w:themeColor="text1"/>
                <w:sz w:val="24"/>
                <w:szCs w:val="24"/>
                <w:highlight w:val="yellow"/>
              </w:rPr>
            </w:pPr>
          </w:p>
        </w:tc>
      </w:tr>
      <w:tr w:rsidR="00255B22" w:rsidRPr="00255B22" w:rsidTr="00720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533"/>
        </w:trPr>
        <w:tc>
          <w:tcPr>
            <w:tcW w:w="568" w:type="dxa"/>
            <w:tcBorders>
              <w:top w:val="single" w:sz="4" w:space="0" w:color="auto"/>
              <w:left w:val="single" w:sz="4" w:space="0" w:color="auto"/>
              <w:bottom w:val="single" w:sz="4" w:space="0" w:color="auto"/>
              <w:right w:val="single" w:sz="4" w:space="0" w:color="auto"/>
            </w:tcBorders>
          </w:tcPr>
          <w:p w:rsidR="002A10EA" w:rsidRPr="00255B22" w:rsidRDefault="002A10EA">
            <w:pPr>
              <w:spacing w:line="252" w:lineRule="auto"/>
              <w:ind w:left="22"/>
              <w:rPr>
                <w:rFonts w:ascii="Times New Roman" w:hAnsi="Times New Roman" w:cs="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tcPr>
          <w:p w:rsidR="002A10EA" w:rsidRPr="00255B22" w:rsidRDefault="002A10EA">
            <w:pPr>
              <w:spacing w:line="252" w:lineRule="auto"/>
              <w:ind w:left="22"/>
              <w:rPr>
                <w:rFonts w:ascii="Times New Roman" w:hAnsi="Times New Roman" w:cs="Times New Roman"/>
                <w:color w:val="000000" w:themeColor="text1"/>
                <w:sz w:val="24"/>
                <w:szCs w:val="24"/>
              </w:rPr>
            </w:pPr>
          </w:p>
        </w:tc>
        <w:tc>
          <w:tcPr>
            <w:tcW w:w="991" w:type="dxa"/>
            <w:tcBorders>
              <w:top w:val="single" w:sz="4" w:space="0" w:color="auto"/>
              <w:left w:val="single" w:sz="4" w:space="0" w:color="auto"/>
              <w:bottom w:val="single" w:sz="4" w:space="0" w:color="auto"/>
              <w:right w:val="single" w:sz="4" w:space="0" w:color="auto"/>
            </w:tcBorders>
          </w:tcPr>
          <w:p w:rsidR="002A10EA" w:rsidRPr="00255B22" w:rsidRDefault="002A10EA">
            <w:pPr>
              <w:spacing w:line="252" w:lineRule="auto"/>
              <w:ind w:left="53"/>
              <w:jc w:val="center"/>
              <w:rPr>
                <w:rFonts w:ascii="Times New Roman" w:hAnsi="Times New Roman" w:cs="Times New Roman"/>
                <w:color w:val="000000" w:themeColor="text1"/>
                <w:sz w:val="24"/>
                <w:szCs w:val="24"/>
              </w:rPr>
            </w:pPr>
          </w:p>
        </w:tc>
        <w:tc>
          <w:tcPr>
            <w:tcW w:w="4540" w:type="dxa"/>
            <w:tcBorders>
              <w:top w:val="single" w:sz="6" w:space="0" w:color="000000"/>
              <w:left w:val="single" w:sz="6" w:space="0" w:color="000000"/>
              <w:bottom w:val="single" w:sz="6" w:space="0" w:color="000000"/>
              <w:right w:val="single" w:sz="6" w:space="0" w:color="000000"/>
            </w:tcBorders>
            <w:noWrap/>
            <w:vAlign w:val="center"/>
            <w:hideMark/>
          </w:tcPr>
          <w:p w:rsidR="002A10EA" w:rsidRPr="00255B22" w:rsidRDefault="002A10EA">
            <w:pPr>
              <w:spacing w:line="252" w:lineRule="auto"/>
              <w:ind w:left="40"/>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Тип леза - агресивний, призначений для \ резекції м’яких тканин та кістки.</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2A10EA" w:rsidRPr="00255B22" w:rsidRDefault="002A10EA">
            <w:pPr>
              <w:spacing w:line="252" w:lineRule="auto"/>
              <w:ind w:hanging="38"/>
              <w:rPr>
                <w:rFonts w:ascii="Times New Roman" w:hAnsi="Times New Roman" w:cs="Times New Roman"/>
                <w:b/>
                <w:bCs/>
                <w:color w:val="000000" w:themeColor="text1"/>
                <w:sz w:val="24"/>
                <w:szCs w:val="24"/>
              </w:rPr>
            </w:pPr>
          </w:p>
        </w:tc>
      </w:tr>
      <w:tr w:rsidR="00255B22" w:rsidRPr="00255B22" w:rsidTr="00720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533"/>
        </w:trPr>
        <w:tc>
          <w:tcPr>
            <w:tcW w:w="568" w:type="dxa"/>
            <w:tcBorders>
              <w:top w:val="single" w:sz="4" w:space="0" w:color="auto"/>
              <w:left w:val="single" w:sz="4" w:space="0" w:color="auto"/>
              <w:bottom w:val="single" w:sz="4" w:space="0" w:color="auto"/>
              <w:right w:val="single" w:sz="4" w:space="0" w:color="auto"/>
            </w:tcBorders>
          </w:tcPr>
          <w:p w:rsidR="002A10EA" w:rsidRPr="00255B22" w:rsidRDefault="002A10EA">
            <w:pPr>
              <w:spacing w:line="252" w:lineRule="auto"/>
              <w:ind w:left="22"/>
              <w:rPr>
                <w:rFonts w:ascii="Times New Roman" w:hAnsi="Times New Roman" w:cs="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tcPr>
          <w:p w:rsidR="002A10EA" w:rsidRPr="00255B22" w:rsidRDefault="002A10EA">
            <w:pPr>
              <w:spacing w:line="252" w:lineRule="auto"/>
              <w:ind w:left="22"/>
              <w:rPr>
                <w:rFonts w:ascii="Times New Roman" w:hAnsi="Times New Roman" w:cs="Times New Roman"/>
                <w:color w:val="000000" w:themeColor="text1"/>
                <w:sz w:val="24"/>
                <w:szCs w:val="24"/>
              </w:rPr>
            </w:pPr>
          </w:p>
        </w:tc>
        <w:tc>
          <w:tcPr>
            <w:tcW w:w="991" w:type="dxa"/>
            <w:tcBorders>
              <w:top w:val="single" w:sz="4" w:space="0" w:color="auto"/>
              <w:left w:val="single" w:sz="4" w:space="0" w:color="auto"/>
              <w:bottom w:val="single" w:sz="4" w:space="0" w:color="auto"/>
              <w:right w:val="single" w:sz="4" w:space="0" w:color="auto"/>
            </w:tcBorders>
          </w:tcPr>
          <w:p w:rsidR="002A10EA" w:rsidRPr="00255B22" w:rsidRDefault="002A10EA">
            <w:pPr>
              <w:spacing w:line="252" w:lineRule="auto"/>
              <w:ind w:left="53"/>
              <w:jc w:val="center"/>
              <w:rPr>
                <w:rFonts w:ascii="Times New Roman" w:hAnsi="Times New Roman" w:cs="Times New Roman"/>
                <w:color w:val="000000" w:themeColor="text1"/>
                <w:sz w:val="24"/>
                <w:szCs w:val="24"/>
              </w:rPr>
            </w:pPr>
          </w:p>
        </w:tc>
        <w:tc>
          <w:tcPr>
            <w:tcW w:w="4540" w:type="dxa"/>
            <w:tcBorders>
              <w:top w:val="single" w:sz="6" w:space="0" w:color="000000"/>
              <w:left w:val="single" w:sz="6" w:space="0" w:color="000000"/>
              <w:bottom w:val="single" w:sz="6" w:space="0" w:color="000000"/>
              <w:right w:val="single" w:sz="6" w:space="0" w:color="000000"/>
            </w:tcBorders>
            <w:noWrap/>
            <w:vAlign w:val="center"/>
            <w:hideMark/>
          </w:tcPr>
          <w:p w:rsidR="002A10EA" w:rsidRPr="00255B22" w:rsidRDefault="002A10EA">
            <w:pPr>
              <w:spacing w:line="252" w:lineRule="auto"/>
              <w:ind w:left="40"/>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Забезпечує на 22% більшу  ефективність резекції м’яких тканин та на 20% більшу  ефективність резекції кісткової тканин у порівнянні із стандартним лезом DYONICS BONECUTTER 4.5 мм.</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2A10EA" w:rsidRPr="00255B22" w:rsidRDefault="002A10EA">
            <w:pPr>
              <w:spacing w:line="252" w:lineRule="auto"/>
              <w:ind w:hanging="38"/>
              <w:rPr>
                <w:rFonts w:ascii="Times New Roman" w:hAnsi="Times New Roman" w:cs="Times New Roman"/>
                <w:b/>
                <w:bCs/>
                <w:color w:val="000000" w:themeColor="text1"/>
                <w:sz w:val="24"/>
                <w:szCs w:val="24"/>
              </w:rPr>
            </w:pPr>
          </w:p>
        </w:tc>
      </w:tr>
      <w:tr w:rsidR="00255B22" w:rsidRPr="00255B22" w:rsidTr="00720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533"/>
        </w:trPr>
        <w:tc>
          <w:tcPr>
            <w:tcW w:w="568" w:type="dxa"/>
            <w:tcBorders>
              <w:top w:val="single" w:sz="4" w:space="0" w:color="auto"/>
              <w:left w:val="single" w:sz="4" w:space="0" w:color="auto"/>
              <w:bottom w:val="single" w:sz="4" w:space="0" w:color="auto"/>
              <w:right w:val="single" w:sz="4" w:space="0" w:color="auto"/>
            </w:tcBorders>
          </w:tcPr>
          <w:p w:rsidR="002A10EA" w:rsidRPr="00255B22" w:rsidRDefault="002A10EA">
            <w:pPr>
              <w:spacing w:line="252" w:lineRule="auto"/>
              <w:ind w:left="22"/>
              <w:rPr>
                <w:rFonts w:ascii="Times New Roman" w:hAnsi="Times New Roman" w:cs="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tcPr>
          <w:p w:rsidR="002A10EA" w:rsidRPr="00255B22" w:rsidRDefault="002A10EA">
            <w:pPr>
              <w:spacing w:line="252" w:lineRule="auto"/>
              <w:ind w:left="22"/>
              <w:rPr>
                <w:rFonts w:ascii="Times New Roman" w:hAnsi="Times New Roman" w:cs="Times New Roman"/>
                <w:color w:val="000000" w:themeColor="text1"/>
                <w:sz w:val="24"/>
                <w:szCs w:val="24"/>
              </w:rPr>
            </w:pPr>
          </w:p>
        </w:tc>
        <w:tc>
          <w:tcPr>
            <w:tcW w:w="991" w:type="dxa"/>
            <w:tcBorders>
              <w:top w:val="single" w:sz="4" w:space="0" w:color="auto"/>
              <w:left w:val="single" w:sz="4" w:space="0" w:color="auto"/>
              <w:bottom w:val="single" w:sz="4" w:space="0" w:color="auto"/>
              <w:right w:val="single" w:sz="4" w:space="0" w:color="auto"/>
            </w:tcBorders>
          </w:tcPr>
          <w:p w:rsidR="002A10EA" w:rsidRPr="00255B22" w:rsidRDefault="002A10EA">
            <w:pPr>
              <w:spacing w:line="252" w:lineRule="auto"/>
              <w:ind w:left="53"/>
              <w:jc w:val="center"/>
              <w:rPr>
                <w:rFonts w:ascii="Times New Roman" w:hAnsi="Times New Roman" w:cs="Times New Roman"/>
                <w:color w:val="000000" w:themeColor="text1"/>
                <w:sz w:val="24"/>
                <w:szCs w:val="24"/>
              </w:rPr>
            </w:pPr>
          </w:p>
        </w:tc>
        <w:tc>
          <w:tcPr>
            <w:tcW w:w="4540" w:type="dxa"/>
            <w:tcBorders>
              <w:top w:val="single" w:sz="6" w:space="0" w:color="000000"/>
              <w:left w:val="single" w:sz="6" w:space="0" w:color="000000"/>
              <w:bottom w:val="single" w:sz="6" w:space="0" w:color="000000"/>
              <w:right w:val="single" w:sz="6" w:space="0" w:color="000000"/>
            </w:tcBorders>
            <w:noWrap/>
            <w:vAlign w:val="center"/>
            <w:hideMark/>
          </w:tcPr>
          <w:p w:rsidR="002A10EA" w:rsidRPr="00255B22" w:rsidRDefault="002A10EA">
            <w:pPr>
              <w:spacing w:line="252" w:lineRule="auto"/>
              <w:ind w:left="40"/>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Діаметр 4,5 + /-0,2 мм</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2A10EA" w:rsidRPr="00255B22" w:rsidRDefault="002A10EA">
            <w:pPr>
              <w:spacing w:line="252" w:lineRule="auto"/>
              <w:ind w:hanging="38"/>
              <w:rPr>
                <w:rFonts w:ascii="Times New Roman" w:hAnsi="Times New Roman" w:cs="Times New Roman"/>
                <w:b/>
                <w:bCs/>
                <w:color w:val="000000" w:themeColor="text1"/>
                <w:sz w:val="24"/>
                <w:szCs w:val="24"/>
              </w:rPr>
            </w:pPr>
          </w:p>
        </w:tc>
      </w:tr>
      <w:tr w:rsidR="00255B22" w:rsidRPr="00255B22" w:rsidTr="00720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533"/>
        </w:trPr>
        <w:tc>
          <w:tcPr>
            <w:tcW w:w="568" w:type="dxa"/>
            <w:tcBorders>
              <w:top w:val="single" w:sz="4" w:space="0" w:color="auto"/>
              <w:left w:val="single" w:sz="4" w:space="0" w:color="auto"/>
              <w:bottom w:val="single" w:sz="4" w:space="0" w:color="auto"/>
              <w:right w:val="single" w:sz="4" w:space="0" w:color="auto"/>
            </w:tcBorders>
          </w:tcPr>
          <w:p w:rsidR="002A10EA" w:rsidRPr="00255B22" w:rsidRDefault="002A10EA">
            <w:pPr>
              <w:spacing w:line="252" w:lineRule="auto"/>
              <w:ind w:left="22"/>
              <w:rPr>
                <w:rFonts w:ascii="Times New Roman" w:hAnsi="Times New Roman" w:cs="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tcPr>
          <w:p w:rsidR="002A10EA" w:rsidRPr="00255B22" w:rsidRDefault="002A10EA">
            <w:pPr>
              <w:spacing w:line="252" w:lineRule="auto"/>
              <w:ind w:left="22"/>
              <w:rPr>
                <w:rFonts w:ascii="Times New Roman" w:hAnsi="Times New Roman" w:cs="Times New Roman"/>
                <w:color w:val="000000" w:themeColor="text1"/>
                <w:sz w:val="24"/>
                <w:szCs w:val="24"/>
              </w:rPr>
            </w:pPr>
          </w:p>
        </w:tc>
        <w:tc>
          <w:tcPr>
            <w:tcW w:w="991" w:type="dxa"/>
            <w:tcBorders>
              <w:top w:val="single" w:sz="4" w:space="0" w:color="auto"/>
              <w:left w:val="single" w:sz="4" w:space="0" w:color="auto"/>
              <w:bottom w:val="single" w:sz="4" w:space="0" w:color="auto"/>
              <w:right w:val="single" w:sz="4" w:space="0" w:color="auto"/>
            </w:tcBorders>
          </w:tcPr>
          <w:p w:rsidR="002A10EA" w:rsidRPr="00255B22" w:rsidRDefault="002A10EA">
            <w:pPr>
              <w:spacing w:line="252" w:lineRule="auto"/>
              <w:ind w:left="53"/>
              <w:jc w:val="center"/>
              <w:rPr>
                <w:rFonts w:ascii="Times New Roman" w:hAnsi="Times New Roman" w:cs="Times New Roman"/>
                <w:color w:val="000000" w:themeColor="text1"/>
                <w:sz w:val="24"/>
                <w:szCs w:val="24"/>
              </w:rPr>
            </w:pPr>
          </w:p>
        </w:tc>
        <w:tc>
          <w:tcPr>
            <w:tcW w:w="4540" w:type="dxa"/>
            <w:tcBorders>
              <w:top w:val="single" w:sz="6" w:space="0" w:color="000000"/>
              <w:left w:val="single" w:sz="6" w:space="0" w:color="000000"/>
              <w:bottom w:val="single" w:sz="6" w:space="0" w:color="000000"/>
              <w:right w:val="single" w:sz="6" w:space="0" w:color="000000"/>
            </w:tcBorders>
            <w:noWrap/>
            <w:vAlign w:val="center"/>
            <w:hideMark/>
          </w:tcPr>
          <w:p w:rsidR="002A10EA" w:rsidRPr="00255B22" w:rsidRDefault="002A10EA">
            <w:pPr>
              <w:spacing w:line="252" w:lineRule="auto"/>
              <w:ind w:left="40"/>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Довжина робочої частини не менше 160 мм</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2A10EA" w:rsidRPr="00255B22" w:rsidRDefault="002A10EA">
            <w:pPr>
              <w:spacing w:line="252" w:lineRule="auto"/>
              <w:ind w:hanging="38"/>
              <w:rPr>
                <w:rFonts w:ascii="Times New Roman" w:hAnsi="Times New Roman" w:cs="Times New Roman"/>
                <w:b/>
                <w:bCs/>
                <w:color w:val="000000" w:themeColor="text1"/>
                <w:sz w:val="24"/>
                <w:szCs w:val="24"/>
              </w:rPr>
            </w:pPr>
          </w:p>
        </w:tc>
      </w:tr>
      <w:tr w:rsidR="00255B22" w:rsidRPr="00255B22" w:rsidTr="00720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533"/>
        </w:trPr>
        <w:tc>
          <w:tcPr>
            <w:tcW w:w="568" w:type="dxa"/>
            <w:tcBorders>
              <w:top w:val="single" w:sz="4" w:space="0" w:color="auto"/>
              <w:left w:val="single" w:sz="4" w:space="0" w:color="auto"/>
              <w:bottom w:val="single" w:sz="4" w:space="0" w:color="auto"/>
              <w:right w:val="single" w:sz="4" w:space="0" w:color="auto"/>
            </w:tcBorders>
          </w:tcPr>
          <w:p w:rsidR="002A10EA" w:rsidRPr="00255B22" w:rsidRDefault="002A10EA">
            <w:pPr>
              <w:spacing w:line="252" w:lineRule="auto"/>
              <w:ind w:left="22"/>
              <w:rPr>
                <w:rFonts w:ascii="Times New Roman" w:hAnsi="Times New Roman" w:cs="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tcPr>
          <w:p w:rsidR="002A10EA" w:rsidRPr="00255B22" w:rsidRDefault="002A10EA">
            <w:pPr>
              <w:spacing w:line="252" w:lineRule="auto"/>
              <w:ind w:left="22"/>
              <w:rPr>
                <w:rFonts w:ascii="Times New Roman" w:hAnsi="Times New Roman" w:cs="Times New Roman"/>
                <w:color w:val="000000" w:themeColor="text1"/>
                <w:sz w:val="24"/>
                <w:szCs w:val="24"/>
              </w:rPr>
            </w:pPr>
          </w:p>
        </w:tc>
        <w:tc>
          <w:tcPr>
            <w:tcW w:w="991" w:type="dxa"/>
            <w:tcBorders>
              <w:top w:val="single" w:sz="4" w:space="0" w:color="auto"/>
              <w:left w:val="single" w:sz="4" w:space="0" w:color="auto"/>
              <w:bottom w:val="single" w:sz="4" w:space="0" w:color="auto"/>
              <w:right w:val="single" w:sz="4" w:space="0" w:color="auto"/>
            </w:tcBorders>
          </w:tcPr>
          <w:p w:rsidR="002A10EA" w:rsidRPr="00255B22" w:rsidRDefault="002A10EA">
            <w:pPr>
              <w:spacing w:line="252" w:lineRule="auto"/>
              <w:ind w:left="53"/>
              <w:jc w:val="center"/>
              <w:rPr>
                <w:rFonts w:ascii="Times New Roman" w:hAnsi="Times New Roman" w:cs="Times New Roman"/>
                <w:color w:val="000000" w:themeColor="text1"/>
                <w:sz w:val="24"/>
                <w:szCs w:val="24"/>
              </w:rPr>
            </w:pPr>
          </w:p>
        </w:tc>
        <w:tc>
          <w:tcPr>
            <w:tcW w:w="4540" w:type="dxa"/>
            <w:tcBorders>
              <w:top w:val="single" w:sz="6" w:space="0" w:color="000000"/>
              <w:left w:val="single" w:sz="6" w:space="0" w:color="000000"/>
              <w:bottom w:val="single" w:sz="6" w:space="0" w:color="000000"/>
              <w:right w:val="single" w:sz="6" w:space="0" w:color="000000"/>
            </w:tcBorders>
            <w:noWrap/>
            <w:vAlign w:val="center"/>
            <w:hideMark/>
          </w:tcPr>
          <w:p w:rsidR="002A10EA" w:rsidRPr="00255B22" w:rsidRDefault="002A10EA">
            <w:pPr>
              <w:spacing w:line="252" w:lineRule="auto"/>
              <w:ind w:left="40"/>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Робоча частина дисектора має бути виготовлена із спеціального зміцненого сплаву</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2A10EA" w:rsidRPr="00255B22" w:rsidRDefault="002A10EA">
            <w:pPr>
              <w:spacing w:line="252" w:lineRule="auto"/>
              <w:ind w:hanging="38"/>
              <w:rPr>
                <w:rFonts w:ascii="Times New Roman" w:hAnsi="Times New Roman" w:cs="Times New Roman"/>
                <w:b/>
                <w:bCs/>
                <w:color w:val="000000" w:themeColor="text1"/>
                <w:sz w:val="24"/>
                <w:szCs w:val="24"/>
              </w:rPr>
            </w:pPr>
          </w:p>
        </w:tc>
      </w:tr>
      <w:tr w:rsidR="00255B22" w:rsidRPr="00255B22" w:rsidTr="00720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533"/>
        </w:trPr>
        <w:tc>
          <w:tcPr>
            <w:tcW w:w="568" w:type="dxa"/>
            <w:tcBorders>
              <w:top w:val="single" w:sz="4" w:space="0" w:color="auto"/>
              <w:left w:val="single" w:sz="4" w:space="0" w:color="auto"/>
              <w:bottom w:val="single" w:sz="4" w:space="0" w:color="auto"/>
              <w:right w:val="single" w:sz="4" w:space="0" w:color="auto"/>
            </w:tcBorders>
          </w:tcPr>
          <w:p w:rsidR="002A10EA" w:rsidRPr="00255B22" w:rsidRDefault="002A10EA">
            <w:pPr>
              <w:spacing w:line="252" w:lineRule="auto"/>
              <w:ind w:left="22"/>
              <w:rPr>
                <w:rFonts w:ascii="Times New Roman" w:hAnsi="Times New Roman" w:cs="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tcPr>
          <w:p w:rsidR="002A10EA" w:rsidRPr="00255B22" w:rsidRDefault="002A10EA">
            <w:pPr>
              <w:spacing w:line="252" w:lineRule="auto"/>
              <w:ind w:left="22"/>
              <w:rPr>
                <w:rFonts w:ascii="Times New Roman" w:hAnsi="Times New Roman" w:cs="Times New Roman"/>
                <w:color w:val="000000" w:themeColor="text1"/>
                <w:sz w:val="24"/>
                <w:szCs w:val="24"/>
              </w:rPr>
            </w:pPr>
          </w:p>
        </w:tc>
        <w:tc>
          <w:tcPr>
            <w:tcW w:w="991" w:type="dxa"/>
            <w:tcBorders>
              <w:top w:val="single" w:sz="4" w:space="0" w:color="auto"/>
              <w:left w:val="single" w:sz="4" w:space="0" w:color="auto"/>
              <w:bottom w:val="single" w:sz="4" w:space="0" w:color="auto"/>
              <w:right w:val="single" w:sz="4" w:space="0" w:color="auto"/>
            </w:tcBorders>
          </w:tcPr>
          <w:p w:rsidR="002A10EA" w:rsidRPr="00255B22" w:rsidRDefault="002A10EA">
            <w:pPr>
              <w:spacing w:line="252" w:lineRule="auto"/>
              <w:ind w:left="53"/>
              <w:jc w:val="center"/>
              <w:rPr>
                <w:rFonts w:ascii="Times New Roman" w:hAnsi="Times New Roman" w:cs="Times New Roman"/>
                <w:color w:val="000000" w:themeColor="text1"/>
                <w:sz w:val="24"/>
                <w:szCs w:val="24"/>
              </w:rPr>
            </w:pPr>
          </w:p>
        </w:tc>
        <w:tc>
          <w:tcPr>
            <w:tcW w:w="4540" w:type="dxa"/>
            <w:tcBorders>
              <w:top w:val="single" w:sz="6" w:space="0" w:color="000000"/>
              <w:left w:val="single" w:sz="6" w:space="0" w:color="000000"/>
              <w:bottom w:val="single" w:sz="6" w:space="0" w:color="000000"/>
              <w:right w:val="single" w:sz="6" w:space="0" w:color="000000"/>
            </w:tcBorders>
            <w:noWrap/>
            <w:vAlign w:val="center"/>
            <w:hideMark/>
          </w:tcPr>
          <w:p w:rsidR="002A10EA" w:rsidRPr="00255B22" w:rsidRDefault="002A10EA">
            <w:pPr>
              <w:spacing w:line="252" w:lineRule="auto"/>
              <w:ind w:left="40"/>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Максимальна швидкість обертання – не менше 10000 обертів/хв</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2A10EA" w:rsidRPr="00255B22" w:rsidRDefault="002A10EA">
            <w:pPr>
              <w:spacing w:line="252" w:lineRule="auto"/>
              <w:rPr>
                <w:rFonts w:ascii="Times New Roman" w:hAnsi="Times New Roman" w:cs="Times New Roman"/>
                <w:b/>
                <w:bCs/>
                <w:color w:val="000000" w:themeColor="text1"/>
                <w:sz w:val="24"/>
                <w:szCs w:val="24"/>
              </w:rPr>
            </w:pPr>
          </w:p>
        </w:tc>
      </w:tr>
      <w:tr w:rsidR="00255B22" w:rsidRPr="00255B22" w:rsidTr="00720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533"/>
        </w:trPr>
        <w:tc>
          <w:tcPr>
            <w:tcW w:w="568" w:type="dxa"/>
            <w:tcBorders>
              <w:top w:val="single" w:sz="4" w:space="0" w:color="auto"/>
              <w:left w:val="single" w:sz="4" w:space="0" w:color="auto"/>
              <w:bottom w:val="single" w:sz="4" w:space="0" w:color="auto"/>
              <w:right w:val="single" w:sz="4" w:space="0" w:color="auto"/>
            </w:tcBorders>
          </w:tcPr>
          <w:p w:rsidR="002A10EA" w:rsidRPr="00255B22" w:rsidRDefault="002A10EA">
            <w:pPr>
              <w:spacing w:line="252" w:lineRule="auto"/>
              <w:ind w:left="22"/>
              <w:rPr>
                <w:rFonts w:ascii="Times New Roman" w:hAnsi="Times New Roman" w:cs="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tcPr>
          <w:p w:rsidR="002A10EA" w:rsidRPr="00255B22" w:rsidRDefault="002A10EA">
            <w:pPr>
              <w:spacing w:line="252" w:lineRule="auto"/>
              <w:ind w:left="22"/>
              <w:rPr>
                <w:rFonts w:ascii="Times New Roman" w:hAnsi="Times New Roman" w:cs="Times New Roman"/>
                <w:color w:val="000000" w:themeColor="text1"/>
                <w:sz w:val="24"/>
                <w:szCs w:val="24"/>
              </w:rPr>
            </w:pPr>
          </w:p>
        </w:tc>
        <w:tc>
          <w:tcPr>
            <w:tcW w:w="991" w:type="dxa"/>
            <w:tcBorders>
              <w:top w:val="single" w:sz="4" w:space="0" w:color="auto"/>
              <w:left w:val="single" w:sz="4" w:space="0" w:color="auto"/>
              <w:bottom w:val="single" w:sz="4" w:space="0" w:color="auto"/>
              <w:right w:val="single" w:sz="4" w:space="0" w:color="auto"/>
            </w:tcBorders>
          </w:tcPr>
          <w:p w:rsidR="002A10EA" w:rsidRPr="00255B22" w:rsidRDefault="002A10EA">
            <w:pPr>
              <w:spacing w:line="252" w:lineRule="auto"/>
              <w:ind w:left="53"/>
              <w:jc w:val="center"/>
              <w:rPr>
                <w:rFonts w:ascii="Times New Roman" w:hAnsi="Times New Roman" w:cs="Times New Roman"/>
                <w:color w:val="000000" w:themeColor="text1"/>
                <w:sz w:val="24"/>
                <w:szCs w:val="24"/>
              </w:rPr>
            </w:pPr>
          </w:p>
        </w:tc>
        <w:tc>
          <w:tcPr>
            <w:tcW w:w="4540" w:type="dxa"/>
            <w:tcBorders>
              <w:top w:val="single" w:sz="6" w:space="0" w:color="000000"/>
              <w:left w:val="single" w:sz="6" w:space="0" w:color="000000"/>
              <w:bottom w:val="single" w:sz="6" w:space="0" w:color="000000"/>
              <w:right w:val="single" w:sz="6" w:space="0" w:color="000000"/>
            </w:tcBorders>
            <w:noWrap/>
            <w:vAlign w:val="center"/>
            <w:hideMark/>
          </w:tcPr>
          <w:p w:rsidR="002A10EA" w:rsidRPr="00255B22" w:rsidRDefault="002A10EA">
            <w:pPr>
              <w:spacing w:line="252" w:lineRule="auto"/>
              <w:ind w:left="40"/>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Кількість використання - одноразово</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2A10EA" w:rsidRPr="00255B22" w:rsidRDefault="002A10EA">
            <w:pPr>
              <w:spacing w:line="252" w:lineRule="auto"/>
              <w:rPr>
                <w:rFonts w:ascii="Times New Roman" w:hAnsi="Times New Roman" w:cs="Times New Roman"/>
                <w:b/>
                <w:bCs/>
                <w:color w:val="000000" w:themeColor="text1"/>
                <w:sz w:val="24"/>
                <w:szCs w:val="24"/>
              </w:rPr>
            </w:pPr>
          </w:p>
        </w:tc>
      </w:tr>
      <w:tr w:rsidR="00255B22" w:rsidRPr="00255B22" w:rsidTr="00720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533"/>
        </w:trPr>
        <w:tc>
          <w:tcPr>
            <w:tcW w:w="568" w:type="dxa"/>
            <w:tcBorders>
              <w:top w:val="single" w:sz="4" w:space="0" w:color="auto"/>
              <w:left w:val="single" w:sz="4" w:space="0" w:color="auto"/>
              <w:bottom w:val="single" w:sz="4" w:space="0" w:color="auto"/>
              <w:right w:val="single" w:sz="4" w:space="0" w:color="auto"/>
            </w:tcBorders>
            <w:hideMark/>
          </w:tcPr>
          <w:p w:rsidR="002A10EA" w:rsidRPr="00255B22" w:rsidRDefault="002A10EA">
            <w:pPr>
              <w:spacing w:line="252" w:lineRule="auto"/>
              <w:ind w:left="22"/>
              <w:rPr>
                <w:rFonts w:ascii="Times New Roman" w:hAnsi="Times New Roman" w:cs="Times New Roman"/>
                <w:b/>
                <w:bCs/>
                <w:color w:val="000000" w:themeColor="text1"/>
                <w:sz w:val="24"/>
                <w:szCs w:val="24"/>
              </w:rPr>
            </w:pPr>
            <w:r w:rsidRPr="00255B22">
              <w:rPr>
                <w:rFonts w:ascii="Times New Roman" w:hAnsi="Times New Roman" w:cs="Times New Roman"/>
                <w:b/>
                <w:bCs/>
                <w:color w:val="000000" w:themeColor="text1"/>
                <w:sz w:val="24"/>
                <w:szCs w:val="24"/>
              </w:rPr>
              <w:t>II.</w:t>
            </w:r>
          </w:p>
        </w:tc>
        <w:tc>
          <w:tcPr>
            <w:tcW w:w="8225" w:type="dxa"/>
            <w:gridSpan w:val="3"/>
            <w:tcBorders>
              <w:top w:val="single" w:sz="4" w:space="0" w:color="auto"/>
              <w:left w:val="single" w:sz="4" w:space="0" w:color="auto"/>
              <w:bottom w:val="single" w:sz="4" w:space="0" w:color="auto"/>
              <w:right w:val="single" w:sz="6" w:space="0" w:color="000000"/>
            </w:tcBorders>
            <w:hideMark/>
          </w:tcPr>
          <w:p w:rsidR="002A10EA" w:rsidRPr="00255B22" w:rsidRDefault="002A10EA">
            <w:pPr>
              <w:spacing w:line="252" w:lineRule="auto"/>
              <w:ind w:left="40"/>
              <w:rPr>
                <w:rFonts w:ascii="Times New Roman" w:hAnsi="Times New Roman" w:cs="Times New Roman"/>
                <w:b/>
                <w:color w:val="000000" w:themeColor="text1"/>
                <w:sz w:val="24"/>
                <w:szCs w:val="24"/>
              </w:rPr>
            </w:pPr>
            <w:r w:rsidRPr="00255B22">
              <w:rPr>
                <w:rFonts w:ascii="Times New Roman" w:hAnsi="Times New Roman" w:cs="Times New Roman"/>
                <w:b/>
                <w:color w:val="000000" w:themeColor="text1"/>
                <w:sz w:val="24"/>
                <w:szCs w:val="24"/>
              </w:rPr>
              <w:t xml:space="preserve">НK  024:2019   57944 Ендоскопічний електрохірургічний наконечник / електрод, біполярний, одноразовий </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2A10EA" w:rsidRPr="00255B22" w:rsidRDefault="002A10EA">
            <w:pPr>
              <w:spacing w:line="252" w:lineRule="auto"/>
              <w:rPr>
                <w:rFonts w:ascii="Times New Roman" w:hAnsi="Times New Roman" w:cs="Times New Roman"/>
                <w:b/>
                <w:bCs/>
                <w:color w:val="000000" w:themeColor="text1"/>
                <w:sz w:val="24"/>
                <w:szCs w:val="24"/>
              </w:rPr>
            </w:pPr>
          </w:p>
        </w:tc>
      </w:tr>
      <w:tr w:rsidR="00255B22" w:rsidRPr="00255B22" w:rsidTr="00720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0"/>
        </w:trPr>
        <w:tc>
          <w:tcPr>
            <w:tcW w:w="568" w:type="dxa"/>
            <w:vMerge w:val="restart"/>
            <w:tcBorders>
              <w:top w:val="single" w:sz="4" w:space="0" w:color="auto"/>
              <w:left w:val="single" w:sz="4" w:space="0" w:color="auto"/>
              <w:bottom w:val="single" w:sz="4" w:space="0" w:color="auto"/>
              <w:right w:val="single" w:sz="4" w:space="0" w:color="auto"/>
            </w:tcBorders>
            <w:hideMark/>
          </w:tcPr>
          <w:p w:rsidR="002A10EA" w:rsidRPr="00255B22" w:rsidRDefault="002A10EA">
            <w:pPr>
              <w:spacing w:line="252" w:lineRule="auto"/>
              <w:ind w:left="22"/>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1.</w:t>
            </w:r>
          </w:p>
        </w:tc>
        <w:tc>
          <w:tcPr>
            <w:tcW w:w="2694" w:type="dxa"/>
            <w:vMerge w:val="restart"/>
            <w:tcBorders>
              <w:top w:val="single" w:sz="4" w:space="0" w:color="auto"/>
              <w:left w:val="single" w:sz="4" w:space="0" w:color="auto"/>
              <w:bottom w:val="single" w:sz="4" w:space="0" w:color="auto"/>
              <w:right w:val="single" w:sz="4" w:space="0" w:color="auto"/>
            </w:tcBorders>
            <w:hideMark/>
          </w:tcPr>
          <w:p w:rsidR="002A10EA" w:rsidRPr="00255B22" w:rsidRDefault="002A10EA">
            <w:pPr>
              <w:spacing w:line="252" w:lineRule="auto"/>
              <w:ind w:left="22"/>
              <w:rPr>
                <w:rFonts w:ascii="Times New Roman" w:hAnsi="Times New Roman" w:cs="Times New Roman"/>
                <w:color w:val="000000" w:themeColor="text1"/>
                <w:sz w:val="24"/>
                <w:szCs w:val="24"/>
              </w:rPr>
            </w:pPr>
            <w:r w:rsidRPr="00255B22">
              <w:rPr>
                <w:rFonts w:ascii="Times New Roman" w:hAnsi="Times New Roman" w:cs="Times New Roman"/>
                <w:b/>
                <w:bCs/>
                <w:color w:val="000000" w:themeColor="text1"/>
                <w:sz w:val="24"/>
                <w:szCs w:val="24"/>
                <w:lang w:eastAsia="uk-UA"/>
              </w:rPr>
              <w:t>Електрод 3.75 мм 90° типу Super TurboVac 90 ICW 3.75 мм 90°</w:t>
            </w:r>
          </w:p>
        </w:tc>
        <w:tc>
          <w:tcPr>
            <w:tcW w:w="991" w:type="dxa"/>
            <w:vMerge w:val="restart"/>
            <w:tcBorders>
              <w:top w:val="single" w:sz="4" w:space="0" w:color="auto"/>
              <w:left w:val="single" w:sz="4" w:space="0" w:color="auto"/>
              <w:bottom w:val="single" w:sz="4" w:space="0" w:color="auto"/>
              <w:right w:val="single" w:sz="4" w:space="0" w:color="auto"/>
            </w:tcBorders>
            <w:hideMark/>
          </w:tcPr>
          <w:p w:rsidR="002A10EA" w:rsidRPr="00255B22" w:rsidRDefault="002A10EA">
            <w:pPr>
              <w:spacing w:line="252" w:lineRule="auto"/>
              <w:ind w:left="53"/>
              <w:jc w:val="center"/>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450</w:t>
            </w:r>
          </w:p>
        </w:tc>
        <w:tc>
          <w:tcPr>
            <w:tcW w:w="4540" w:type="dxa"/>
            <w:tcBorders>
              <w:top w:val="single" w:sz="4" w:space="0" w:color="auto"/>
              <w:left w:val="single" w:sz="4" w:space="0" w:color="auto"/>
              <w:bottom w:val="single" w:sz="4" w:space="0" w:color="auto"/>
              <w:right w:val="single" w:sz="4" w:space="0" w:color="auto"/>
            </w:tcBorders>
            <w:noWrap/>
            <w:hideMark/>
          </w:tcPr>
          <w:p w:rsidR="002A10EA" w:rsidRPr="00255B22" w:rsidRDefault="002A10EA">
            <w:pPr>
              <w:spacing w:line="252" w:lineRule="auto"/>
              <w:ind w:left="40"/>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Електрод біполярний</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2A10EA" w:rsidRPr="00255B22" w:rsidRDefault="002A10EA">
            <w:pPr>
              <w:spacing w:line="252" w:lineRule="auto"/>
              <w:rPr>
                <w:rFonts w:ascii="Times New Roman" w:hAnsi="Times New Roman" w:cs="Times New Roman"/>
                <w:b/>
                <w:bCs/>
                <w:color w:val="000000" w:themeColor="text1"/>
                <w:sz w:val="24"/>
                <w:szCs w:val="24"/>
              </w:rPr>
            </w:pPr>
          </w:p>
        </w:tc>
      </w:tr>
      <w:tr w:rsidR="00255B22" w:rsidRPr="00255B22" w:rsidTr="00720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after="0"/>
              <w:rPr>
                <w:rFonts w:ascii="Times New Roman" w:hAnsi="Times New Roman" w:cs="Times New Roman"/>
                <w:color w:val="000000" w:themeColor="text1"/>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after="0"/>
              <w:rPr>
                <w:rFonts w:ascii="Times New Roman" w:hAnsi="Times New Roman" w:cs="Times New Roman"/>
                <w:color w:val="000000" w:themeColor="text1"/>
                <w:sz w:val="24"/>
                <w:szCs w:val="24"/>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after="0"/>
              <w:rPr>
                <w:rFonts w:ascii="Times New Roman" w:hAnsi="Times New Roman" w:cs="Times New Roman"/>
                <w:color w:val="000000" w:themeColor="text1"/>
                <w:sz w:val="24"/>
                <w:szCs w:val="24"/>
              </w:rPr>
            </w:pPr>
          </w:p>
        </w:tc>
        <w:tc>
          <w:tcPr>
            <w:tcW w:w="4540" w:type="dxa"/>
            <w:tcBorders>
              <w:top w:val="single" w:sz="4" w:space="0" w:color="auto"/>
              <w:left w:val="single" w:sz="4" w:space="0" w:color="auto"/>
              <w:bottom w:val="single" w:sz="4" w:space="0" w:color="auto"/>
              <w:right w:val="single" w:sz="4" w:space="0" w:color="auto"/>
            </w:tcBorders>
            <w:noWrap/>
            <w:hideMark/>
          </w:tcPr>
          <w:p w:rsidR="002A10EA" w:rsidRPr="00255B22" w:rsidRDefault="002A10EA">
            <w:pPr>
              <w:spacing w:line="252" w:lineRule="auto"/>
              <w:ind w:left="40"/>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Поверхня робочої частини електрода не більше 3,75 мм</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2A10EA" w:rsidRPr="00255B22" w:rsidRDefault="002A10EA">
            <w:pPr>
              <w:spacing w:line="252" w:lineRule="auto"/>
              <w:rPr>
                <w:rFonts w:ascii="Times New Roman" w:hAnsi="Times New Roman" w:cs="Times New Roman"/>
                <w:b/>
                <w:bCs/>
                <w:color w:val="000000" w:themeColor="text1"/>
                <w:sz w:val="24"/>
                <w:szCs w:val="24"/>
              </w:rPr>
            </w:pPr>
          </w:p>
        </w:tc>
      </w:tr>
      <w:tr w:rsidR="00255B22" w:rsidRPr="00255B22" w:rsidTr="00720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after="0"/>
              <w:rPr>
                <w:rFonts w:ascii="Times New Roman" w:hAnsi="Times New Roman" w:cs="Times New Roman"/>
                <w:color w:val="000000" w:themeColor="text1"/>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after="0"/>
              <w:rPr>
                <w:rFonts w:ascii="Times New Roman" w:hAnsi="Times New Roman" w:cs="Times New Roman"/>
                <w:color w:val="000000" w:themeColor="text1"/>
                <w:sz w:val="24"/>
                <w:szCs w:val="24"/>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after="0"/>
              <w:rPr>
                <w:rFonts w:ascii="Times New Roman" w:hAnsi="Times New Roman" w:cs="Times New Roman"/>
                <w:color w:val="000000" w:themeColor="text1"/>
                <w:sz w:val="24"/>
                <w:szCs w:val="24"/>
              </w:rPr>
            </w:pPr>
          </w:p>
        </w:tc>
        <w:tc>
          <w:tcPr>
            <w:tcW w:w="4540" w:type="dxa"/>
            <w:tcBorders>
              <w:top w:val="single" w:sz="4" w:space="0" w:color="auto"/>
              <w:left w:val="single" w:sz="4" w:space="0" w:color="auto"/>
              <w:bottom w:val="single" w:sz="4" w:space="0" w:color="auto"/>
              <w:right w:val="single" w:sz="4" w:space="0" w:color="auto"/>
            </w:tcBorders>
            <w:noWrap/>
            <w:hideMark/>
          </w:tcPr>
          <w:p w:rsidR="002A10EA" w:rsidRPr="00255B22" w:rsidRDefault="002A10EA">
            <w:pPr>
              <w:spacing w:line="252" w:lineRule="auto"/>
              <w:ind w:left="40"/>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Робоча поверхня електрода з боку 90 градусів до осі електрода</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2A10EA" w:rsidRPr="00255B22" w:rsidRDefault="002A10EA">
            <w:pPr>
              <w:spacing w:line="252" w:lineRule="auto"/>
              <w:rPr>
                <w:rFonts w:ascii="Times New Roman" w:hAnsi="Times New Roman" w:cs="Times New Roman"/>
                <w:b/>
                <w:bCs/>
                <w:color w:val="000000" w:themeColor="text1"/>
                <w:sz w:val="24"/>
                <w:szCs w:val="24"/>
              </w:rPr>
            </w:pPr>
          </w:p>
        </w:tc>
      </w:tr>
      <w:tr w:rsidR="00255B22" w:rsidRPr="00255B22" w:rsidTr="00720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after="0"/>
              <w:rPr>
                <w:rFonts w:ascii="Times New Roman" w:hAnsi="Times New Roman" w:cs="Times New Roman"/>
                <w:color w:val="000000" w:themeColor="text1"/>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after="0"/>
              <w:rPr>
                <w:rFonts w:ascii="Times New Roman" w:hAnsi="Times New Roman" w:cs="Times New Roman"/>
                <w:color w:val="000000" w:themeColor="text1"/>
                <w:sz w:val="24"/>
                <w:szCs w:val="24"/>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after="0"/>
              <w:rPr>
                <w:rFonts w:ascii="Times New Roman" w:hAnsi="Times New Roman" w:cs="Times New Roman"/>
                <w:color w:val="000000" w:themeColor="text1"/>
                <w:sz w:val="24"/>
                <w:szCs w:val="24"/>
              </w:rPr>
            </w:pPr>
          </w:p>
        </w:tc>
        <w:tc>
          <w:tcPr>
            <w:tcW w:w="4540" w:type="dxa"/>
            <w:tcBorders>
              <w:top w:val="single" w:sz="4" w:space="0" w:color="auto"/>
              <w:left w:val="single" w:sz="4" w:space="0" w:color="auto"/>
              <w:bottom w:val="single" w:sz="4" w:space="0" w:color="auto"/>
              <w:right w:val="single" w:sz="4" w:space="0" w:color="auto"/>
            </w:tcBorders>
            <w:noWrap/>
            <w:vAlign w:val="center"/>
            <w:hideMark/>
          </w:tcPr>
          <w:p w:rsidR="002A10EA" w:rsidRPr="00255B22" w:rsidRDefault="002A10EA">
            <w:pPr>
              <w:spacing w:line="252" w:lineRule="auto"/>
              <w:ind w:left="40"/>
              <w:rPr>
                <w:rFonts w:ascii="Times New Roman" w:hAnsi="Times New Roman" w:cs="Times New Roman"/>
                <w:b/>
                <w:bCs/>
                <w:color w:val="000000" w:themeColor="text1"/>
                <w:sz w:val="24"/>
                <w:szCs w:val="24"/>
              </w:rPr>
            </w:pPr>
            <w:r w:rsidRPr="00255B22">
              <w:rPr>
                <w:rFonts w:ascii="Times New Roman" w:hAnsi="Times New Roman" w:cs="Times New Roman"/>
                <w:color w:val="000000" w:themeColor="text1"/>
                <w:sz w:val="24"/>
                <w:szCs w:val="24"/>
              </w:rPr>
              <w:t>Сумістність з системами Atlas, Quantum 2, Werewolf</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2A10EA" w:rsidRPr="00255B22" w:rsidRDefault="002A10EA">
            <w:pPr>
              <w:spacing w:line="252" w:lineRule="auto"/>
              <w:rPr>
                <w:rFonts w:ascii="Times New Roman" w:hAnsi="Times New Roman" w:cs="Times New Roman"/>
                <w:b/>
                <w:bCs/>
                <w:color w:val="000000" w:themeColor="text1"/>
                <w:sz w:val="24"/>
                <w:szCs w:val="24"/>
              </w:rPr>
            </w:pPr>
          </w:p>
        </w:tc>
      </w:tr>
      <w:tr w:rsidR="00255B22" w:rsidRPr="00255B22" w:rsidTr="00720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6"/>
        </w:trPr>
        <w:tc>
          <w:tcPr>
            <w:tcW w:w="568" w:type="dxa"/>
            <w:tcBorders>
              <w:top w:val="single" w:sz="4" w:space="0" w:color="auto"/>
              <w:left w:val="single" w:sz="4" w:space="0" w:color="auto"/>
              <w:bottom w:val="single" w:sz="4" w:space="0" w:color="auto"/>
              <w:right w:val="single" w:sz="4" w:space="0" w:color="auto"/>
            </w:tcBorders>
          </w:tcPr>
          <w:p w:rsidR="002A10EA" w:rsidRPr="00255B22" w:rsidRDefault="002A10EA">
            <w:pPr>
              <w:spacing w:line="252" w:lineRule="auto"/>
              <w:ind w:left="22"/>
              <w:rPr>
                <w:rFonts w:ascii="Times New Roman" w:hAnsi="Times New Roman" w:cs="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tcPr>
          <w:p w:rsidR="002A10EA" w:rsidRPr="00255B22" w:rsidRDefault="002A10EA">
            <w:pPr>
              <w:spacing w:line="252" w:lineRule="auto"/>
              <w:ind w:left="22"/>
              <w:rPr>
                <w:rFonts w:ascii="Times New Roman" w:hAnsi="Times New Roman" w:cs="Times New Roman"/>
                <w:color w:val="000000" w:themeColor="text1"/>
                <w:sz w:val="24"/>
                <w:szCs w:val="24"/>
              </w:rPr>
            </w:pPr>
          </w:p>
        </w:tc>
        <w:tc>
          <w:tcPr>
            <w:tcW w:w="991" w:type="dxa"/>
            <w:tcBorders>
              <w:top w:val="single" w:sz="4" w:space="0" w:color="auto"/>
              <w:left w:val="single" w:sz="4" w:space="0" w:color="auto"/>
              <w:bottom w:val="single" w:sz="4" w:space="0" w:color="auto"/>
              <w:right w:val="single" w:sz="4" w:space="0" w:color="auto"/>
            </w:tcBorders>
          </w:tcPr>
          <w:p w:rsidR="002A10EA" w:rsidRPr="00255B22" w:rsidRDefault="002A10EA">
            <w:pPr>
              <w:spacing w:line="252" w:lineRule="auto"/>
              <w:rPr>
                <w:rFonts w:ascii="Times New Roman" w:hAnsi="Times New Roman" w:cs="Times New Roman"/>
                <w:color w:val="000000" w:themeColor="text1"/>
                <w:sz w:val="24"/>
                <w:szCs w:val="24"/>
              </w:rPr>
            </w:pPr>
          </w:p>
        </w:tc>
        <w:tc>
          <w:tcPr>
            <w:tcW w:w="4540" w:type="dxa"/>
            <w:tcBorders>
              <w:top w:val="single" w:sz="4" w:space="0" w:color="auto"/>
              <w:left w:val="single" w:sz="4" w:space="0" w:color="auto"/>
              <w:bottom w:val="single" w:sz="4" w:space="0" w:color="auto"/>
              <w:right w:val="single" w:sz="4" w:space="0" w:color="auto"/>
            </w:tcBorders>
            <w:noWrap/>
            <w:vAlign w:val="center"/>
            <w:hideMark/>
          </w:tcPr>
          <w:p w:rsidR="002A10EA" w:rsidRPr="00255B22" w:rsidRDefault="002A10EA">
            <w:pPr>
              <w:spacing w:line="252" w:lineRule="auto"/>
              <w:ind w:left="40"/>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Кількість використання - одноразово</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2A10EA" w:rsidRPr="00255B22" w:rsidRDefault="002A10EA">
            <w:pPr>
              <w:spacing w:line="252" w:lineRule="auto"/>
              <w:rPr>
                <w:rFonts w:ascii="Times New Roman" w:hAnsi="Times New Roman" w:cs="Times New Roman"/>
                <w:b/>
                <w:bCs/>
                <w:color w:val="000000" w:themeColor="text1"/>
                <w:sz w:val="24"/>
                <w:szCs w:val="24"/>
              </w:rPr>
            </w:pPr>
          </w:p>
        </w:tc>
      </w:tr>
      <w:tr w:rsidR="00255B22" w:rsidRPr="00255B22" w:rsidTr="00720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0"/>
        </w:trPr>
        <w:tc>
          <w:tcPr>
            <w:tcW w:w="568" w:type="dxa"/>
            <w:tcBorders>
              <w:top w:val="single" w:sz="4" w:space="0" w:color="auto"/>
              <w:left w:val="single" w:sz="4" w:space="0" w:color="auto"/>
              <w:bottom w:val="single" w:sz="4" w:space="0" w:color="auto"/>
              <w:right w:val="single" w:sz="4" w:space="0" w:color="auto"/>
            </w:tcBorders>
            <w:hideMark/>
          </w:tcPr>
          <w:p w:rsidR="002A10EA" w:rsidRPr="00255B22" w:rsidRDefault="002A10EA">
            <w:pPr>
              <w:spacing w:line="252" w:lineRule="auto"/>
              <w:ind w:left="22"/>
              <w:rPr>
                <w:rFonts w:ascii="Times New Roman" w:hAnsi="Times New Roman" w:cs="Times New Roman"/>
                <w:color w:val="000000" w:themeColor="text1"/>
                <w:sz w:val="24"/>
                <w:szCs w:val="24"/>
              </w:rPr>
            </w:pPr>
            <w:r w:rsidRPr="00255B22">
              <w:rPr>
                <w:rFonts w:ascii="Times New Roman" w:hAnsi="Times New Roman" w:cs="Times New Roman"/>
                <w:b/>
                <w:bCs/>
                <w:color w:val="000000" w:themeColor="text1"/>
                <w:sz w:val="24"/>
                <w:szCs w:val="24"/>
              </w:rPr>
              <w:t>III</w:t>
            </w:r>
            <w:r w:rsidRPr="00255B22">
              <w:rPr>
                <w:rFonts w:ascii="Times New Roman" w:hAnsi="Times New Roman" w:cs="Times New Roman"/>
                <w:color w:val="000000" w:themeColor="text1"/>
                <w:sz w:val="24"/>
                <w:szCs w:val="24"/>
              </w:rPr>
              <w:t>.</w:t>
            </w:r>
          </w:p>
        </w:tc>
        <w:tc>
          <w:tcPr>
            <w:tcW w:w="8225" w:type="dxa"/>
            <w:gridSpan w:val="3"/>
            <w:tcBorders>
              <w:top w:val="single" w:sz="4" w:space="0" w:color="auto"/>
              <w:left w:val="single" w:sz="4" w:space="0" w:color="auto"/>
              <w:bottom w:val="single" w:sz="4" w:space="0" w:color="auto"/>
              <w:right w:val="single" w:sz="4" w:space="0" w:color="auto"/>
            </w:tcBorders>
            <w:hideMark/>
          </w:tcPr>
          <w:p w:rsidR="002A10EA" w:rsidRPr="00255B22" w:rsidRDefault="002A10EA">
            <w:pPr>
              <w:spacing w:line="252" w:lineRule="auto"/>
              <w:ind w:left="40"/>
              <w:rPr>
                <w:rFonts w:ascii="Times New Roman" w:hAnsi="Times New Roman" w:cs="Times New Roman"/>
                <w:color w:val="000000" w:themeColor="text1"/>
                <w:sz w:val="24"/>
                <w:szCs w:val="24"/>
              </w:rPr>
            </w:pPr>
            <w:r w:rsidRPr="00255B22">
              <w:rPr>
                <w:rFonts w:ascii="Times New Roman" w:hAnsi="Times New Roman" w:cs="Times New Roman"/>
                <w:b/>
                <w:color w:val="000000" w:themeColor="text1"/>
                <w:sz w:val="24"/>
                <w:szCs w:val="24"/>
              </w:rPr>
              <w:t>НK  024:2019   36003 Артроскопічна система іригації / інсуфляції</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2A10EA" w:rsidRPr="00255B22" w:rsidRDefault="002A10EA">
            <w:pPr>
              <w:spacing w:line="252" w:lineRule="auto"/>
              <w:rPr>
                <w:rFonts w:ascii="Times New Roman" w:hAnsi="Times New Roman" w:cs="Times New Roman"/>
                <w:b/>
                <w:bCs/>
                <w:color w:val="000000" w:themeColor="text1"/>
                <w:sz w:val="24"/>
                <w:szCs w:val="24"/>
              </w:rPr>
            </w:pPr>
          </w:p>
        </w:tc>
      </w:tr>
      <w:tr w:rsidR="00255B22" w:rsidRPr="00255B22" w:rsidTr="00720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81"/>
        </w:trPr>
        <w:tc>
          <w:tcPr>
            <w:tcW w:w="568" w:type="dxa"/>
            <w:vMerge w:val="restart"/>
            <w:tcBorders>
              <w:top w:val="single" w:sz="4" w:space="0" w:color="auto"/>
              <w:left w:val="single" w:sz="4" w:space="0" w:color="auto"/>
              <w:bottom w:val="single" w:sz="4" w:space="0" w:color="auto"/>
              <w:right w:val="single" w:sz="4" w:space="0" w:color="auto"/>
            </w:tcBorders>
            <w:hideMark/>
          </w:tcPr>
          <w:p w:rsidR="002A10EA" w:rsidRPr="00255B22" w:rsidRDefault="002A10EA">
            <w:pPr>
              <w:spacing w:line="252" w:lineRule="auto"/>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1.</w:t>
            </w:r>
          </w:p>
        </w:tc>
        <w:tc>
          <w:tcPr>
            <w:tcW w:w="2694" w:type="dxa"/>
            <w:vMerge w:val="restart"/>
            <w:tcBorders>
              <w:top w:val="single" w:sz="4" w:space="0" w:color="auto"/>
              <w:left w:val="single" w:sz="4" w:space="0" w:color="auto"/>
              <w:bottom w:val="single" w:sz="4" w:space="0" w:color="auto"/>
              <w:right w:val="single" w:sz="4" w:space="0" w:color="auto"/>
            </w:tcBorders>
            <w:hideMark/>
          </w:tcPr>
          <w:p w:rsidR="002A10EA" w:rsidRPr="00255B22" w:rsidRDefault="002A10EA">
            <w:pPr>
              <w:spacing w:line="252" w:lineRule="auto"/>
              <w:rPr>
                <w:rFonts w:ascii="Times New Roman" w:hAnsi="Times New Roman" w:cs="Times New Roman"/>
                <w:color w:val="000000" w:themeColor="text1"/>
                <w:sz w:val="24"/>
                <w:szCs w:val="24"/>
              </w:rPr>
            </w:pPr>
            <w:r w:rsidRPr="00255B22">
              <w:rPr>
                <w:rFonts w:ascii="Times New Roman" w:hAnsi="Times New Roman" w:cs="Times New Roman"/>
                <w:b/>
                <w:bCs/>
                <w:color w:val="000000" w:themeColor="text1"/>
                <w:sz w:val="24"/>
                <w:szCs w:val="24"/>
                <w:lang w:eastAsia="uk-UA"/>
              </w:rPr>
              <w:t>Набір стерильних трубок для помпи типу GoFlo</w:t>
            </w:r>
          </w:p>
        </w:tc>
        <w:tc>
          <w:tcPr>
            <w:tcW w:w="991" w:type="dxa"/>
            <w:vMerge w:val="restart"/>
            <w:tcBorders>
              <w:top w:val="single" w:sz="4" w:space="0" w:color="auto"/>
              <w:left w:val="single" w:sz="4" w:space="0" w:color="auto"/>
              <w:bottom w:val="single" w:sz="4" w:space="0" w:color="auto"/>
              <w:right w:val="single" w:sz="4" w:space="0" w:color="auto"/>
            </w:tcBorders>
            <w:hideMark/>
          </w:tcPr>
          <w:p w:rsidR="002A10EA" w:rsidRPr="00255B22" w:rsidRDefault="002A10EA">
            <w:pPr>
              <w:spacing w:line="252" w:lineRule="auto"/>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300</w:t>
            </w:r>
          </w:p>
        </w:tc>
        <w:tc>
          <w:tcPr>
            <w:tcW w:w="4540" w:type="dxa"/>
            <w:tcBorders>
              <w:top w:val="single" w:sz="4" w:space="0" w:color="auto"/>
              <w:left w:val="single" w:sz="4" w:space="0" w:color="auto"/>
              <w:bottom w:val="single" w:sz="4" w:space="0" w:color="auto"/>
              <w:right w:val="single" w:sz="4" w:space="0" w:color="auto"/>
            </w:tcBorders>
            <w:noWrap/>
            <w:vAlign w:val="center"/>
            <w:hideMark/>
          </w:tcPr>
          <w:p w:rsidR="002A10EA" w:rsidRPr="00255B22" w:rsidRDefault="002A10EA">
            <w:pPr>
              <w:autoSpaceDN w:val="0"/>
              <w:adjustRightInd w:val="0"/>
              <w:spacing w:line="252" w:lineRule="auto"/>
              <w:ind w:left="40"/>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 xml:space="preserve">Технічні характеристики стерильних трубок: </w:t>
            </w:r>
          </w:p>
          <w:p w:rsidR="002A10EA" w:rsidRPr="00255B22" w:rsidRDefault="002A10EA">
            <w:pPr>
              <w:autoSpaceDN w:val="0"/>
              <w:adjustRightInd w:val="0"/>
              <w:spacing w:line="252" w:lineRule="auto"/>
              <w:ind w:left="40"/>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Довжина трубки, см 476</w:t>
            </w:r>
          </w:p>
          <w:p w:rsidR="002A10EA" w:rsidRPr="00255B22" w:rsidRDefault="002A10EA">
            <w:pPr>
              <w:autoSpaceDN w:val="0"/>
              <w:adjustRightInd w:val="0"/>
              <w:spacing w:line="252" w:lineRule="auto"/>
              <w:ind w:left="40"/>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Зовнішній діаметр,   мм 7,1</w:t>
            </w:r>
          </w:p>
          <w:p w:rsidR="002A10EA" w:rsidRPr="00255B22" w:rsidRDefault="002A10EA">
            <w:pPr>
              <w:spacing w:line="252" w:lineRule="auto"/>
              <w:ind w:left="40"/>
              <w:rPr>
                <w:rFonts w:ascii="Times New Roman" w:eastAsia="Times New Roman" w:hAnsi="Times New Roman" w:cs="Times New Roman"/>
                <w:b/>
                <w:bCs/>
                <w:color w:val="000000" w:themeColor="text1"/>
                <w:sz w:val="24"/>
                <w:szCs w:val="24"/>
                <w:lang w:eastAsia="zh-CN"/>
              </w:rPr>
            </w:pPr>
            <w:r w:rsidRPr="00255B22">
              <w:rPr>
                <w:rFonts w:ascii="Times New Roman" w:hAnsi="Times New Roman" w:cs="Times New Roman"/>
                <w:color w:val="000000" w:themeColor="text1"/>
                <w:sz w:val="24"/>
                <w:szCs w:val="24"/>
              </w:rPr>
              <w:t>Внутрішній діаметр, мм 5,1</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2A10EA" w:rsidRPr="00255B22" w:rsidRDefault="002A10EA">
            <w:pPr>
              <w:spacing w:line="252" w:lineRule="auto"/>
              <w:rPr>
                <w:rFonts w:ascii="Times New Roman" w:hAnsi="Times New Roman" w:cs="Times New Roman"/>
                <w:b/>
                <w:bCs/>
                <w:color w:val="000000" w:themeColor="text1"/>
                <w:sz w:val="24"/>
                <w:szCs w:val="24"/>
                <w:lang w:eastAsia="ru-RU"/>
              </w:rPr>
            </w:pPr>
          </w:p>
        </w:tc>
      </w:tr>
      <w:tr w:rsidR="00255B22" w:rsidRPr="00255B22" w:rsidTr="00720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8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after="0"/>
              <w:rPr>
                <w:rFonts w:ascii="Times New Roman" w:hAnsi="Times New Roman" w:cs="Times New Roman"/>
                <w:color w:val="000000" w:themeColor="text1"/>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after="0"/>
              <w:rPr>
                <w:rFonts w:ascii="Times New Roman" w:hAnsi="Times New Roman" w:cs="Times New Roman"/>
                <w:color w:val="000000" w:themeColor="text1"/>
                <w:sz w:val="24"/>
                <w:szCs w:val="24"/>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after="0"/>
              <w:rPr>
                <w:rFonts w:ascii="Times New Roman" w:hAnsi="Times New Roman" w:cs="Times New Roman"/>
                <w:color w:val="000000" w:themeColor="text1"/>
                <w:sz w:val="24"/>
                <w:szCs w:val="24"/>
              </w:rPr>
            </w:pPr>
          </w:p>
        </w:tc>
        <w:tc>
          <w:tcPr>
            <w:tcW w:w="4540" w:type="dxa"/>
            <w:tcBorders>
              <w:top w:val="single" w:sz="4" w:space="0" w:color="auto"/>
              <w:left w:val="single" w:sz="4" w:space="0" w:color="auto"/>
              <w:bottom w:val="single" w:sz="4" w:space="0" w:color="auto"/>
              <w:right w:val="single" w:sz="4" w:space="0" w:color="auto"/>
            </w:tcBorders>
            <w:noWrap/>
            <w:vAlign w:val="center"/>
            <w:hideMark/>
          </w:tcPr>
          <w:p w:rsidR="002A10EA" w:rsidRPr="00255B22" w:rsidRDefault="002A10EA">
            <w:pPr>
              <w:spacing w:line="252" w:lineRule="auto"/>
              <w:ind w:left="40"/>
              <w:rPr>
                <w:rFonts w:ascii="Times New Roman" w:hAnsi="Times New Roman" w:cs="Times New Roman"/>
                <w:b/>
                <w:bCs/>
                <w:color w:val="000000" w:themeColor="text1"/>
                <w:sz w:val="24"/>
                <w:szCs w:val="24"/>
              </w:rPr>
            </w:pPr>
            <w:r w:rsidRPr="00255B22">
              <w:rPr>
                <w:rFonts w:ascii="Times New Roman" w:hAnsi="Times New Roman" w:cs="Times New Roman"/>
                <w:color w:val="000000" w:themeColor="text1"/>
                <w:sz w:val="24"/>
                <w:szCs w:val="24"/>
              </w:rPr>
              <w:t>Матеріал виготовлення Силікон</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2A10EA" w:rsidRPr="00255B22" w:rsidRDefault="002A10EA">
            <w:pPr>
              <w:spacing w:line="252" w:lineRule="auto"/>
              <w:rPr>
                <w:rFonts w:ascii="Times New Roman" w:hAnsi="Times New Roman" w:cs="Times New Roman"/>
                <w:b/>
                <w:bCs/>
                <w:color w:val="000000" w:themeColor="text1"/>
                <w:sz w:val="24"/>
                <w:szCs w:val="24"/>
              </w:rPr>
            </w:pPr>
          </w:p>
        </w:tc>
      </w:tr>
      <w:tr w:rsidR="00255B22" w:rsidRPr="00255B22" w:rsidTr="00720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8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after="0"/>
              <w:rPr>
                <w:rFonts w:ascii="Times New Roman" w:hAnsi="Times New Roman" w:cs="Times New Roman"/>
                <w:color w:val="000000" w:themeColor="text1"/>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after="0"/>
              <w:rPr>
                <w:rFonts w:ascii="Times New Roman" w:hAnsi="Times New Roman" w:cs="Times New Roman"/>
                <w:color w:val="000000" w:themeColor="text1"/>
                <w:sz w:val="24"/>
                <w:szCs w:val="24"/>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2A10EA" w:rsidRPr="00255B22" w:rsidRDefault="002A10EA">
            <w:pPr>
              <w:spacing w:after="0"/>
              <w:rPr>
                <w:rFonts w:ascii="Times New Roman" w:hAnsi="Times New Roman" w:cs="Times New Roman"/>
                <w:color w:val="000000" w:themeColor="text1"/>
                <w:sz w:val="24"/>
                <w:szCs w:val="24"/>
              </w:rPr>
            </w:pPr>
          </w:p>
        </w:tc>
        <w:tc>
          <w:tcPr>
            <w:tcW w:w="4540" w:type="dxa"/>
            <w:tcBorders>
              <w:top w:val="single" w:sz="4" w:space="0" w:color="auto"/>
              <w:left w:val="single" w:sz="4" w:space="0" w:color="auto"/>
              <w:bottom w:val="single" w:sz="4" w:space="0" w:color="auto"/>
              <w:right w:val="single" w:sz="4" w:space="0" w:color="auto"/>
            </w:tcBorders>
            <w:noWrap/>
            <w:vAlign w:val="center"/>
            <w:hideMark/>
          </w:tcPr>
          <w:p w:rsidR="002A10EA" w:rsidRPr="00255B22" w:rsidRDefault="002A10EA">
            <w:pPr>
              <w:spacing w:line="252" w:lineRule="auto"/>
              <w:ind w:left="40"/>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Для одноразового використання, в стерильній упаковці</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2A10EA" w:rsidRPr="00255B22" w:rsidRDefault="002A10EA">
            <w:pPr>
              <w:spacing w:line="252" w:lineRule="auto"/>
              <w:rPr>
                <w:rFonts w:ascii="Times New Roman" w:hAnsi="Times New Roman" w:cs="Times New Roman"/>
                <w:b/>
                <w:bCs/>
                <w:color w:val="000000" w:themeColor="text1"/>
                <w:sz w:val="24"/>
                <w:szCs w:val="24"/>
              </w:rPr>
            </w:pPr>
          </w:p>
        </w:tc>
      </w:tr>
      <w:tr w:rsidR="00255B22" w:rsidRPr="00255B22" w:rsidTr="00720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81"/>
        </w:trPr>
        <w:tc>
          <w:tcPr>
            <w:tcW w:w="568" w:type="dxa"/>
            <w:tcBorders>
              <w:top w:val="single" w:sz="4" w:space="0" w:color="auto"/>
              <w:left w:val="single" w:sz="4" w:space="0" w:color="auto"/>
              <w:bottom w:val="single" w:sz="4" w:space="0" w:color="auto"/>
              <w:right w:val="single" w:sz="4" w:space="0" w:color="auto"/>
            </w:tcBorders>
          </w:tcPr>
          <w:p w:rsidR="002A10EA" w:rsidRPr="00255B22" w:rsidRDefault="002A10EA">
            <w:pPr>
              <w:spacing w:line="252" w:lineRule="auto"/>
              <w:rPr>
                <w:rFonts w:ascii="Times New Roman" w:hAnsi="Times New Roman" w:cs="Times New Roman"/>
                <w:color w:val="000000" w:themeColor="text1"/>
                <w:sz w:val="24"/>
                <w:szCs w:val="24"/>
              </w:rPr>
            </w:pPr>
          </w:p>
        </w:tc>
        <w:tc>
          <w:tcPr>
            <w:tcW w:w="2694" w:type="dxa"/>
            <w:tcBorders>
              <w:top w:val="single" w:sz="4" w:space="0" w:color="auto"/>
              <w:left w:val="single" w:sz="4" w:space="0" w:color="auto"/>
              <w:bottom w:val="single" w:sz="4" w:space="0" w:color="auto"/>
              <w:right w:val="single" w:sz="4" w:space="0" w:color="auto"/>
            </w:tcBorders>
          </w:tcPr>
          <w:p w:rsidR="002A10EA" w:rsidRPr="00255B22" w:rsidRDefault="002A10EA">
            <w:pPr>
              <w:spacing w:line="252" w:lineRule="auto"/>
              <w:rPr>
                <w:rFonts w:ascii="Times New Roman" w:hAnsi="Times New Roman" w:cs="Times New Roman"/>
                <w:color w:val="000000" w:themeColor="text1"/>
                <w:sz w:val="24"/>
                <w:szCs w:val="24"/>
              </w:rPr>
            </w:pPr>
          </w:p>
        </w:tc>
        <w:tc>
          <w:tcPr>
            <w:tcW w:w="991" w:type="dxa"/>
            <w:tcBorders>
              <w:top w:val="single" w:sz="4" w:space="0" w:color="auto"/>
              <w:left w:val="single" w:sz="4" w:space="0" w:color="auto"/>
              <w:bottom w:val="single" w:sz="4" w:space="0" w:color="auto"/>
              <w:right w:val="single" w:sz="4" w:space="0" w:color="auto"/>
            </w:tcBorders>
          </w:tcPr>
          <w:p w:rsidR="002A10EA" w:rsidRPr="00255B22" w:rsidRDefault="002A10EA">
            <w:pPr>
              <w:spacing w:line="252" w:lineRule="auto"/>
              <w:rPr>
                <w:rFonts w:ascii="Times New Roman" w:hAnsi="Times New Roman" w:cs="Times New Roman"/>
                <w:color w:val="000000" w:themeColor="text1"/>
                <w:sz w:val="24"/>
                <w:szCs w:val="24"/>
              </w:rPr>
            </w:pPr>
          </w:p>
        </w:tc>
        <w:tc>
          <w:tcPr>
            <w:tcW w:w="4540" w:type="dxa"/>
            <w:tcBorders>
              <w:top w:val="single" w:sz="4" w:space="0" w:color="auto"/>
              <w:left w:val="single" w:sz="4" w:space="0" w:color="auto"/>
              <w:bottom w:val="single" w:sz="4" w:space="0" w:color="auto"/>
              <w:right w:val="single" w:sz="4" w:space="0" w:color="auto"/>
            </w:tcBorders>
            <w:noWrap/>
            <w:vAlign w:val="center"/>
            <w:hideMark/>
          </w:tcPr>
          <w:p w:rsidR="002A10EA" w:rsidRPr="00255B22" w:rsidRDefault="002A10EA">
            <w:pPr>
              <w:spacing w:line="252" w:lineRule="auto"/>
              <w:ind w:left="40"/>
              <w:rPr>
                <w:rFonts w:ascii="Times New Roman" w:hAnsi="Times New Roman" w:cs="Times New Roman"/>
                <w:color w:val="000000" w:themeColor="text1"/>
                <w:sz w:val="24"/>
                <w:szCs w:val="24"/>
              </w:rPr>
            </w:pPr>
            <w:r w:rsidRPr="00255B22">
              <w:rPr>
                <w:rFonts w:ascii="Times New Roman" w:hAnsi="Times New Roman" w:cs="Times New Roman"/>
                <w:color w:val="000000" w:themeColor="text1"/>
                <w:sz w:val="24"/>
                <w:szCs w:val="24"/>
              </w:rPr>
              <w:t>Кількість використання - одноразово</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2A10EA" w:rsidRPr="00255B22" w:rsidRDefault="002A10EA">
            <w:pPr>
              <w:spacing w:line="252" w:lineRule="auto"/>
              <w:rPr>
                <w:rFonts w:ascii="Times New Roman" w:hAnsi="Times New Roman" w:cs="Times New Roman"/>
                <w:b/>
                <w:bCs/>
                <w:color w:val="000000" w:themeColor="text1"/>
                <w:sz w:val="24"/>
                <w:szCs w:val="24"/>
              </w:rPr>
            </w:pPr>
          </w:p>
        </w:tc>
      </w:tr>
    </w:tbl>
    <w:p w:rsidR="002A10EA" w:rsidRPr="00255B22" w:rsidRDefault="002A10EA" w:rsidP="002A10EA">
      <w:pPr>
        <w:jc w:val="both"/>
        <w:rPr>
          <w:rFonts w:ascii="Times New Roman" w:eastAsia="Times New Roman" w:hAnsi="Times New Roman" w:cs="Times New Roman"/>
          <w:i/>
          <w:color w:val="000000" w:themeColor="text1"/>
          <w:sz w:val="24"/>
          <w:szCs w:val="24"/>
          <w:lang w:eastAsia="ru-RU"/>
        </w:rPr>
      </w:pPr>
    </w:p>
    <w:p w:rsidR="002A10EA" w:rsidRPr="00255B22" w:rsidRDefault="002A10EA" w:rsidP="002A10EA">
      <w:pPr>
        <w:spacing w:after="0" w:line="240" w:lineRule="auto"/>
        <w:ind w:firstLine="709"/>
        <w:jc w:val="both"/>
        <w:rPr>
          <w:rStyle w:val="Arial3"/>
          <w:rFonts w:ascii="Times New Roman" w:hAnsi="Times New Roman" w:cs="Times New Roman"/>
          <w:bCs/>
          <w:color w:val="000000" w:themeColor="text1"/>
          <w:sz w:val="24"/>
          <w:szCs w:val="24"/>
        </w:rPr>
      </w:pPr>
    </w:p>
    <w:sectPr w:rsidR="002A10EA" w:rsidRPr="00255B22" w:rsidSect="002A10EA">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602" w:rsidRDefault="00886602" w:rsidP="00C069E9">
      <w:pPr>
        <w:spacing w:after="0" w:line="240" w:lineRule="auto"/>
      </w:pPr>
      <w:r>
        <w:separator/>
      </w:r>
    </w:p>
  </w:endnote>
  <w:endnote w:type="continuationSeparator" w:id="0">
    <w:p w:rsidR="00886602" w:rsidRDefault="00886602" w:rsidP="00C06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6557934"/>
      <w:docPartObj>
        <w:docPartGallery w:val="Page Numbers (Bottom of Page)"/>
        <w:docPartUnique/>
      </w:docPartObj>
    </w:sdtPr>
    <w:sdtEndPr/>
    <w:sdtContent>
      <w:p w:rsidR="00C069E9" w:rsidRDefault="00C069E9">
        <w:pPr>
          <w:pStyle w:val="ad"/>
          <w:jc w:val="center"/>
        </w:pPr>
        <w:r>
          <w:fldChar w:fldCharType="begin"/>
        </w:r>
        <w:r>
          <w:instrText>PAGE   \* MERGEFORMAT</w:instrText>
        </w:r>
        <w:r>
          <w:fldChar w:fldCharType="separate"/>
        </w:r>
        <w:r w:rsidR="00AA4926" w:rsidRPr="00AA4926">
          <w:rPr>
            <w:noProof/>
            <w:lang w:val="ru-RU"/>
          </w:rPr>
          <w:t>21</w:t>
        </w:r>
        <w:r>
          <w:fldChar w:fldCharType="end"/>
        </w:r>
      </w:p>
    </w:sdtContent>
  </w:sdt>
  <w:p w:rsidR="00C069E9" w:rsidRDefault="00C069E9">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602" w:rsidRDefault="00886602" w:rsidP="00C069E9">
      <w:pPr>
        <w:spacing w:after="0" w:line="240" w:lineRule="auto"/>
      </w:pPr>
      <w:r>
        <w:separator/>
      </w:r>
    </w:p>
  </w:footnote>
  <w:footnote w:type="continuationSeparator" w:id="0">
    <w:p w:rsidR="00886602" w:rsidRDefault="00886602" w:rsidP="00C069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3138"/>
    <w:multiLevelType w:val="hybridMultilevel"/>
    <w:tmpl w:val="1E144D5A"/>
    <w:lvl w:ilvl="0" w:tplc="5862266A">
      <w:start w:val="2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83115A"/>
    <w:multiLevelType w:val="multilevel"/>
    <w:tmpl w:val="DC38E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96ED7"/>
    <w:multiLevelType w:val="hybridMultilevel"/>
    <w:tmpl w:val="06869C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EE6955"/>
    <w:multiLevelType w:val="hybridMultilevel"/>
    <w:tmpl w:val="7A64AC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E2A6157"/>
    <w:multiLevelType w:val="hybridMultilevel"/>
    <w:tmpl w:val="FF7864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E373425"/>
    <w:multiLevelType w:val="hybridMultilevel"/>
    <w:tmpl w:val="B07CFB6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30D52566"/>
    <w:multiLevelType w:val="hybridMultilevel"/>
    <w:tmpl w:val="9E8615BE"/>
    <w:lvl w:ilvl="0" w:tplc="1C6E0F7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877F37"/>
    <w:multiLevelType w:val="hybridMultilevel"/>
    <w:tmpl w:val="19B244E0"/>
    <w:lvl w:ilvl="0" w:tplc="0409000F">
      <w:start w:val="1"/>
      <w:numFmt w:val="decimal"/>
      <w:lvlText w:val="%1."/>
      <w:lvlJc w:val="left"/>
      <w:pPr>
        <w:ind w:left="78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DD41C95"/>
    <w:multiLevelType w:val="hybridMultilevel"/>
    <w:tmpl w:val="6AB416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F420601"/>
    <w:multiLevelType w:val="hybridMultilevel"/>
    <w:tmpl w:val="EA86D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9CC547A"/>
    <w:multiLevelType w:val="multilevel"/>
    <w:tmpl w:val="3F6A4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970BE4"/>
    <w:multiLevelType w:val="hybridMultilevel"/>
    <w:tmpl w:val="19B244E0"/>
    <w:lvl w:ilvl="0" w:tplc="0409000F">
      <w:start w:val="1"/>
      <w:numFmt w:val="decimal"/>
      <w:lvlText w:val="%1."/>
      <w:lvlJc w:val="left"/>
      <w:pPr>
        <w:ind w:left="78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0"/>
  </w:num>
  <w:num w:numId="8">
    <w:abstractNumId w:val="0"/>
  </w:num>
  <w:num w:numId="9">
    <w:abstractNumId w:val="6"/>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65D"/>
    <w:rsid w:val="00164618"/>
    <w:rsid w:val="0020465D"/>
    <w:rsid w:val="00255B22"/>
    <w:rsid w:val="00261EEC"/>
    <w:rsid w:val="002A10EA"/>
    <w:rsid w:val="002A7016"/>
    <w:rsid w:val="00303E1B"/>
    <w:rsid w:val="00446B68"/>
    <w:rsid w:val="00454B35"/>
    <w:rsid w:val="004631D1"/>
    <w:rsid w:val="00465487"/>
    <w:rsid w:val="004D24C1"/>
    <w:rsid w:val="004F2E8F"/>
    <w:rsid w:val="0050135A"/>
    <w:rsid w:val="005C14D4"/>
    <w:rsid w:val="005C31D5"/>
    <w:rsid w:val="006E68A6"/>
    <w:rsid w:val="00720F50"/>
    <w:rsid w:val="007776FF"/>
    <w:rsid w:val="007F3FFA"/>
    <w:rsid w:val="00886602"/>
    <w:rsid w:val="00933A71"/>
    <w:rsid w:val="00961975"/>
    <w:rsid w:val="00982F96"/>
    <w:rsid w:val="00AA4926"/>
    <w:rsid w:val="00AD003C"/>
    <w:rsid w:val="00BF3F2E"/>
    <w:rsid w:val="00C069E9"/>
    <w:rsid w:val="00C329E9"/>
    <w:rsid w:val="00D002B6"/>
    <w:rsid w:val="00E01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CABC972"/>
  <w15:chartTrackingRefBased/>
  <w15:docId w15:val="{E9028B4D-29D4-4787-8EC4-EB0D3F893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016"/>
    <w:pPr>
      <w:spacing w:line="256" w:lineRule="auto"/>
    </w:pPr>
    <w:rPr>
      <w:lang w:val="uk-UA"/>
    </w:rPr>
  </w:style>
  <w:style w:type="paragraph" w:styleId="1">
    <w:name w:val="heading 1"/>
    <w:basedOn w:val="a"/>
    <w:next w:val="a"/>
    <w:link w:val="10"/>
    <w:qFormat/>
    <w:rsid w:val="006E68A6"/>
    <w:pPr>
      <w:keepNext/>
      <w:spacing w:before="240" w:after="60" w:line="276"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E015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g-binding">
    <w:name w:val="ng-binding"/>
    <w:rsid w:val="002A7016"/>
    <w:rPr>
      <w:rFonts w:ascii="Times New Roman" w:hAnsi="Times New Roman" w:cs="Times New Roman" w:hint="default"/>
    </w:rPr>
  </w:style>
  <w:style w:type="table" w:styleId="a3">
    <w:name w:val="Table Grid"/>
    <w:basedOn w:val="a1"/>
    <w:uiPriority w:val="39"/>
    <w:rsid w:val="002A7016"/>
    <w:pPr>
      <w:spacing w:after="0" w:line="240" w:lineRule="auto"/>
    </w:pPr>
    <w:rPr>
      <w:rFonts w:ascii="Calibri" w:eastAsia="Times New Roman" w:hAnsi="Calibri"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Текст таблицы"/>
    <w:basedOn w:val="a"/>
    <w:link w:val="a5"/>
    <w:uiPriority w:val="34"/>
    <w:qFormat/>
    <w:rsid w:val="004F2E8F"/>
    <w:pPr>
      <w:spacing w:after="200" w:line="276" w:lineRule="auto"/>
      <w:ind w:left="720"/>
      <w:contextualSpacing/>
    </w:pPr>
    <w:rPr>
      <w:rFonts w:ascii="Calibri" w:eastAsia="Times New Roman" w:hAnsi="Calibri" w:cs="Times New Roman"/>
    </w:rPr>
  </w:style>
  <w:style w:type="character" w:customStyle="1" w:styleId="Arial3">
    <w:name w:val="Основной текст + Arial3"/>
    <w:aliases w:val="7,5 pt3"/>
    <w:rsid w:val="007776FF"/>
    <w:rPr>
      <w:rFonts w:ascii="Arial" w:hAnsi="Arial" w:cs="Arial" w:hint="default"/>
      <w:b/>
      <w:bCs w:val="0"/>
      <w:color w:val="000000"/>
      <w:sz w:val="15"/>
      <w:shd w:val="clear" w:color="auto" w:fill="FFFFFF"/>
      <w:lang w:val="uk-UA" w:eastAsia="uk-UA"/>
    </w:rPr>
  </w:style>
  <w:style w:type="character" w:customStyle="1" w:styleId="10">
    <w:name w:val="Заголовок 1 Знак"/>
    <w:basedOn w:val="a0"/>
    <w:link w:val="1"/>
    <w:rsid w:val="006E68A6"/>
    <w:rPr>
      <w:rFonts w:ascii="Cambria" w:eastAsia="Times New Roman" w:hAnsi="Cambria" w:cs="Times New Roman"/>
      <w:b/>
      <w:bCs/>
      <w:kern w:val="32"/>
      <w:sz w:val="32"/>
      <w:szCs w:val="32"/>
      <w:lang w:val="uk-UA"/>
    </w:rPr>
  </w:style>
  <w:style w:type="paragraph" w:styleId="HTML">
    <w:name w:val="HTML Preformatted"/>
    <w:basedOn w:val="a"/>
    <w:link w:val="HTML1"/>
    <w:uiPriority w:val="99"/>
    <w:semiHidden/>
    <w:unhideWhenUsed/>
    <w:rsid w:val="006E6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Times New Roman"/>
      <w:sz w:val="20"/>
      <w:szCs w:val="20"/>
      <w:lang w:eastAsia="ar-SA"/>
    </w:rPr>
  </w:style>
  <w:style w:type="character" w:customStyle="1" w:styleId="HTML0">
    <w:name w:val="Стандартный HTML Знак"/>
    <w:basedOn w:val="a0"/>
    <w:uiPriority w:val="99"/>
    <w:semiHidden/>
    <w:rsid w:val="006E68A6"/>
    <w:rPr>
      <w:rFonts w:ascii="Consolas" w:hAnsi="Consolas"/>
      <w:sz w:val="20"/>
      <w:szCs w:val="20"/>
      <w:lang w:val="uk-UA"/>
    </w:rPr>
  </w:style>
  <w:style w:type="character" w:customStyle="1" w:styleId="a6">
    <w:name w:val="Обычный (веб) Знак"/>
    <w:aliases w:val="Знак2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7"/>
    <w:uiPriority w:val="99"/>
    <w:semiHidden/>
    <w:locked/>
    <w:rsid w:val="006E68A6"/>
    <w:rPr>
      <w:rFonts w:ascii="Times New Roman" w:hAnsi="Times New Roman" w:cs="Times New Roman"/>
      <w:sz w:val="24"/>
      <w:lang w:eastAsia="ar-SA"/>
    </w:rPr>
  </w:style>
  <w:style w:type="paragraph" w:styleId="a7">
    <w:name w:val="Normal (Web)"/>
    <w:aliases w:val="Знак2,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uiPriority w:val="99"/>
    <w:semiHidden/>
    <w:unhideWhenUsed/>
    <w:qFormat/>
    <w:rsid w:val="006E68A6"/>
    <w:pPr>
      <w:suppressAutoHyphens/>
      <w:spacing w:before="280" w:after="280" w:line="240" w:lineRule="auto"/>
    </w:pPr>
    <w:rPr>
      <w:rFonts w:ascii="Times New Roman" w:hAnsi="Times New Roman" w:cs="Times New Roman"/>
      <w:sz w:val="24"/>
      <w:lang w:val="en-US" w:eastAsia="ar-SA"/>
    </w:rPr>
  </w:style>
  <w:style w:type="character" w:customStyle="1" w:styleId="HTML1">
    <w:name w:val="Стандартный HTML Знак1"/>
    <w:link w:val="HTML"/>
    <w:uiPriority w:val="99"/>
    <w:semiHidden/>
    <w:locked/>
    <w:rsid w:val="006E68A6"/>
    <w:rPr>
      <w:rFonts w:ascii="Courier New" w:eastAsia="Calibri" w:hAnsi="Courier New" w:cs="Times New Roman"/>
      <w:sz w:val="20"/>
      <w:szCs w:val="20"/>
      <w:lang w:val="uk-UA" w:eastAsia="ar-SA"/>
    </w:rPr>
  </w:style>
  <w:style w:type="paragraph" w:customStyle="1" w:styleId="Default">
    <w:name w:val="Default"/>
    <w:uiPriority w:val="99"/>
    <w:rsid w:val="00465487"/>
    <w:pPr>
      <w:autoSpaceDE w:val="0"/>
      <w:autoSpaceDN w:val="0"/>
      <w:adjustRightInd w:val="0"/>
      <w:spacing w:after="0" w:line="240" w:lineRule="auto"/>
    </w:pPr>
    <w:rPr>
      <w:rFonts w:ascii="Calibri" w:eastAsia="Calibri" w:hAnsi="Calibri" w:cs="Calibri"/>
      <w:color w:val="000000"/>
      <w:sz w:val="24"/>
      <w:szCs w:val="24"/>
      <w:lang w:val="ru-RU"/>
    </w:rPr>
  </w:style>
  <w:style w:type="character" w:customStyle="1" w:styleId="21">
    <w:name w:val="Основной шрифт абзаца2"/>
    <w:rsid w:val="00465487"/>
  </w:style>
  <w:style w:type="character" w:customStyle="1" w:styleId="22">
    <w:name w:val="Основной текст (2)_"/>
    <w:basedOn w:val="a0"/>
    <w:link w:val="23"/>
    <w:locked/>
    <w:rsid w:val="004631D1"/>
    <w:rPr>
      <w:rFonts w:ascii="Trebuchet MS" w:eastAsia="Trebuchet MS" w:hAnsi="Trebuchet MS" w:cs="Trebuchet MS"/>
      <w:sz w:val="20"/>
      <w:szCs w:val="20"/>
      <w:shd w:val="clear" w:color="auto" w:fill="FFFFFF"/>
    </w:rPr>
  </w:style>
  <w:style w:type="paragraph" w:customStyle="1" w:styleId="23">
    <w:name w:val="Основной текст (2)"/>
    <w:basedOn w:val="a"/>
    <w:link w:val="22"/>
    <w:rsid w:val="004631D1"/>
    <w:pPr>
      <w:widowControl w:val="0"/>
      <w:shd w:val="clear" w:color="auto" w:fill="FFFFFF"/>
      <w:spacing w:after="720" w:line="0" w:lineRule="atLeast"/>
      <w:jc w:val="center"/>
    </w:pPr>
    <w:rPr>
      <w:rFonts w:ascii="Trebuchet MS" w:eastAsia="Trebuchet MS" w:hAnsi="Trebuchet MS" w:cs="Trebuchet MS"/>
      <w:sz w:val="20"/>
      <w:szCs w:val="20"/>
      <w:lang w:val="en-US"/>
    </w:rPr>
  </w:style>
  <w:style w:type="character" w:customStyle="1" w:styleId="NoSpacingChar1">
    <w:name w:val="No Spacing Char1"/>
    <w:link w:val="11"/>
    <w:locked/>
    <w:rsid w:val="00AD003C"/>
  </w:style>
  <w:style w:type="paragraph" w:customStyle="1" w:styleId="11">
    <w:name w:val="Без интервала1"/>
    <w:link w:val="NoSpacingChar1"/>
    <w:rsid w:val="00AD003C"/>
    <w:pPr>
      <w:spacing w:after="0" w:line="240" w:lineRule="auto"/>
    </w:pPr>
  </w:style>
  <w:style w:type="character" w:customStyle="1" w:styleId="20">
    <w:name w:val="Заголовок 2 Знак"/>
    <w:basedOn w:val="a0"/>
    <w:link w:val="2"/>
    <w:uiPriority w:val="9"/>
    <w:semiHidden/>
    <w:rsid w:val="00E0150E"/>
    <w:rPr>
      <w:rFonts w:asciiTheme="majorHAnsi" w:eastAsiaTheme="majorEastAsia" w:hAnsiTheme="majorHAnsi" w:cstheme="majorBidi"/>
      <w:color w:val="2E74B5" w:themeColor="accent1" w:themeShade="BF"/>
      <w:sz w:val="26"/>
      <w:szCs w:val="26"/>
      <w:lang w:val="uk-UA"/>
    </w:rPr>
  </w:style>
  <w:style w:type="character" w:styleId="a8">
    <w:name w:val="Hyperlink"/>
    <w:basedOn w:val="a0"/>
    <w:uiPriority w:val="99"/>
    <w:semiHidden/>
    <w:unhideWhenUsed/>
    <w:rsid w:val="00E0150E"/>
    <w:rPr>
      <w:color w:val="0000FF"/>
      <w:u w:val="single"/>
    </w:rPr>
  </w:style>
  <w:style w:type="character" w:styleId="a9">
    <w:name w:val="Strong"/>
    <w:basedOn w:val="a0"/>
    <w:uiPriority w:val="22"/>
    <w:qFormat/>
    <w:rsid w:val="00E0150E"/>
    <w:rPr>
      <w:b/>
      <w:bCs/>
    </w:rPr>
  </w:style>
  <w:style w:type="character" w:styleId="aa">
    <w:name w:val="Emphasis"/>
    <w:basedOn w:val="a0"/>
    <w:uiPriority w:val="20"/>
    <w:qFormat/>
    <w:rsid w:val="00E0150E"/>
    <w:rPr>
      <w:i/>
      <w:iCs/>
    </w:rPr>
  </w:style>
  <w:style w:type="character" w:customStyle="1" w:styleId="a5">
    <w:name w:val="Абзац списка Знак"/>
    <w:aliases w:val="Текст таблицы Знак"/>
    <w:link w:val="a4"/>
    <w:uiPriority w:val="34"/>
    <w:locked/>
    <w:rsid w:val="00C329E9"/>
    <w:rPr>
      <w:rFonts w:ascii="Calibri" w:eastAsia="Times New Roman" w:hAnsi="Calibri" w:cs="Times New Roman"/>
      <w:lang w:val="uk-UA"/>
    </w:rPr>
  </w:style>
  <w:style w:type="paragraph" w:styleId="ab">
    <w:name w:val="header"/>
    <w:basedOn w:val="a"/>
    <w:link w:val="ac"/>
    <w:uiPriority w:val="99"/>
    <w:unhideWhenUsed/>
    <w:rsid w:val="00C069E9"/>
    <w:pPr>
      <w:tabs>
        <w:tab w:val="center" w:pos="4844"/>
        <w:tab w:val="right" w:pos="9689"/>
      </w:tabs>
      <w:spacing w:after="0" w:line="240" w:lineRule="auto"/>
    </w:pPr>
  </w:style>
  <w:style w:type="character" w:customStyle="1" w:styleId="ac">
    <w:name w:val="Верхний колонтитул Знак"/>
    <w:basedOn w:val="a0"/>
    <w:link w:val="ab"/>
    <w:uiPriority w:val="99"/>
    <w:rsid w:val="00C069E9"/>
    <w:rPr>
      <w:lang w:val="uk-UA"/>
    </w:rPr>
  </w:style>
  <w:style w:type="paragraph" w:styleId="ad">
    <w:name w:val="footer"/>
    <w:basedOn w:val="a"/>
    <w:link w:val="ae"/>
    <w:uiPriority w:val="99"/>
    <w:unhideWhenUsed/>
    <w:rsid w:val="00C069E9"/>
    <w:pPr>
      <w:tabs>
        <w:tab w:val="center" w:pos="4844"/>
        <w:tab w:val="right" w:pos="9689"/>
      </w:tabs>
      <w:spacing w:after="0" w:line="240" w:lineRule="auto"/>
    </w:pPr>
  </w:style>
  <w:style w:type="character" w:customStyle="1" w:styleId="ae">
    <w:name w:val="Нижний колонтитул Знак"/>
    <w:basedOn w:val="a0"/>
    <w:link w:val="ad"/>
    <w:uiPriority w:val="99"/>
    <w:rsid w:val="00C069E9"/>
    <w:rPr>
      <w:lang w:val="uk-UA"/>
    </w:rPr>
  </w:style>
  <w:style w:type="character" w:customStyle="1" w:styleId="docdata">
    <w:name w:val="docdata"/>
    <w:aliases w:val="docy,v5,3716,baiaagaaboqcaaadqqqaaawkcgaaaaaaaaaaaaaaaaaaaaaaaaaaaaaaaaaaaaaaaaaaaaaaaaaaaaaaaaaaaaaaaaaaaaaaaaaaaaaaaaaaaaaaaaaaaaaaaaaaaaaaaaaaaaaaaaaaaaaaaaaaaaaaaaaaaaaaaaaaaaaaaaaaaaaaaaaaaaaaaaaaaaaaaaaaaaaaaaaaaaaaaaaaaaaaaaaaaaaaaaaaaaaa"/>
    <w:basedOn w:val="a0"/>
    <w:rsid w:val="002A1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17987">
      <w:bodyDiv w:val="1"/>
      <w:marLeft w:val="0"/>
      <w:marRight w:val="0"/>
      <w:marTop w:val="0"/>
      <w:marBottom w:val="0"/>
      <w:divBdr>
        <w:top w:val="none" w:sz="0" w:space="0" w:color="auto"/>
        <w:left w:val="none" w:sz="0" w:space="0" w:color="auto"/>
        <w:bottom w:val="none" w:sz="0" w:space="0" w:color="auto"/>
        <w:right w:val="none" w:sz="0" w:space="0" w:color="auto"/>
      </w:divBdr>
    </w:div>
    <w:div w:id="78413076">
      <w:bodyDiv w:val="1"/>
      <w:marLeft w:val="0"/>
      <w:marRight w:val="0"/>
      <w:marTop w:val="0"/>
      <w:marBottom w:val="0"/>
      <w:divBdr>
        <w:top w:val="none" w:sz="0" w:space="0" w:color="auto"/>
        <w:left w:val="none" w:sz="0" w:space="0" w:color="auto"/>
        <w:bottom w:val="none" w:sz="0" w:space="0" w:color="auto"/>
        <w:right w:val="none" w:sz="0" w:space="0" w:color="auto"/>
      </w:divBdr>
    </w:div>
    <w:div w:id="137918371">
      <w:bodyDiv w:val="1"/>
      <w:marLeft w:val="0"/>
      <w:marRight w:val="0"/>
      <w:marTop w:val="0"/>
      <w:marBottom w:val="0"/>
      <w:divBdr>
        <w:top w:val="none" w:sz="0" w:space="0" w:color="auto"/>
        <w:left w:val="none" w:sz="0" w:space="0" w:color="auto"/>
        <w:bottom w:val="none" w:sz="0" w:space="0" w:color="auto"/>
        <w:right w:val="none" w:sz="0" w:space="0" w:color="auto"/>
      </w:divBdr>
    </w:div>
    <w:div w:id="196821216">
      <w:bodyDiv w:val="1"/>
      <w:marLeft w:val="0"/>
      <w:marRight w:val="0"/>
      <w:marTop w:val="0"/>
      <w:marBottom w:val="0"/>
      <w:divBdr>
        <w:top w:val="none" w:sz="0" w:space="0" w:color="auto"/>
        <w:left w:val="none" w:sz="0" w:space="0" w:color="auto"/>
        <w:bottom w:val="none" w:sz="0" w:space="0" w:color="auto"/>
        <w:right w:val="none" w:sz="0" w:space="0" w:color="auto"/>
      </w:divBdr>
    </w:div>
    <w:div w:id="205290741">
      <w:bodyDiv w:val="1"/>
      <w:marLeft w:val="0"/>
      <w:marRight w:val="0"/>
      <w:marTop w:val="0"/>
      <w:marBottom w:val="0"/>
      <w:divBdr>
        <w:top w:val="none" w:sz="0" w:space="0" w:color="auto"/>
        <w:left w:val="none" w:sz="0" w:space="0" w:color="auto"/>
        <w:bottom w:val="none" w:sz="0" w:space="0" w:color="auto"/>
        <w:right w:val="none" w:sz="0" w:space="0" w:color="auto"/>
      </w:divBdr>
    </w:div>
    <w:div w:id="218320291">
      <w:bodyDiv w:val="1"/>
      <w:marLeft w:val="0"/>
      <w:marRight w:val="0"/>
      <w:marTop w:val="0"/>
      <w:marBottom w:val="0"/>
      <w:divBdr>
        <w:top w:val="none" w:sz="0" w:space="0" w:color="auto"/>
        <w:left w:val="none" w:sz="0" w:space="0" w:color="auto"/>
        <w:bottom w:val="none" w:sz="0" w:space="0" w:color="auto"/>
        <w:right w:val="none" w:sz="0" w:space="0" w:color="auto"/>
      </w:divBdr>
    </w:div>
    <w:div w:id="230503877">
      <w:bodyDiv w:val="1"/>
      <w:marLeft w:val="0"/>
      <w:marRight w:val="0"/>
      <w:marTop w:val="0"/>
      <w:marBottom w:val="0"/>
      <w:divBdr>
        <w:top w:val="none" w:sz="0" w:space="0" w:color="auto"/>
        <w:left w:val="none" w:sz="0" w:space="0" w:color="auto"/>
        <w:bottom w:val="none" w:sz="0" w:space="0" w:color="auto"/>
        <w:right w:val="none" w:sz="0" w:space="0" w:color="auto"/>
      </w:divBdr>
    </w:div>
    <w:div w:id="247153983">
      <w:bodyDiv w:val="1"/>
      <w:marLeft w:val="0"/>
      <w:marRight w:val="0"/>
      <w:marTop w:val="0"/>
      <w:marBottom w:val="0"/>
      <w:divBdr>
        <w:top w:val="none" w:sz="0" w:space="0" w:color="auto"/>
        <w:left w:val="none" w:sz="0" w:space="0" w:color="auto"/>
        <w:bottom w:val="none" w:sz="0" w:space="0" w:color="auto"/>
        <w:right w:val="none" w:sz="0" w:space="0" w:color="auto"/>
      </w:divBdr>
    </w:div>
    <w:div w:id="270287145">
      <w:bodyDiv w:val="1"/>
      <w:marLeft w:val="0"/>
      <w:marRight w:val="0"/>
      <w:marTop w:val="0"/>
      <w:marBottom w:val="0"/>
      <w:divBdr>
        <w:top w:val="none" w:sz="0" w:space="0" w:color="auto"/>
        <w:left w:val="none" w:sz="0" w:space="0" w:color="auto"/>
        <w:bottom w:val="none" w:sz="0" w:space="0" w:color="auto"/>
        <w:right w:val="none" w:sz="0" w:space="0" w:color="auto"/>
      </w:divBdr>
    </w:div>
    <w:div w:id="343165963">
      <w:bodyDiv w:val="1"/>
      <w:marLeft w:val="0"/>
      <w:marRight w:val="0"/>
      <w:marTop w:val="0"/>
      <w:marBottom w:val="0"/>
      <w:divBdr>
        <w:top w:val="none" w:sz="0" w:space="0" w:color="auto"/>
        <w:left w:val="none" w:sz="0" w:space="0" w:color="auto"/>
        <w:bottom w:val="none" w:sz="0" w:space="0" w:color="auto"/>
        <w:right w:val="none" w:sz="0" w:space="0" w:color="auto"/>
      </w:divBdr>
    </w:div>
    <w:div w:id="370957204">
      <w:bodyDiv w:val="1"/>
      <w:marLeft w:val="0"/>
      <w:marRight w:val="0"/>
      <w:marTop w:val="0"/>
      <w:marBottom w:val="0"/>
      <w:divBdr>
        <w:top w:val="none" w:sz="0" w:space="0" w:color="auto"/>
        <w:left w:val="none" w:sz="0" w:space="0" w:color="auto"/>
        <w:bottom w:val="none" w:sz="0" w:space="0" w:color="auto"/>
        <w:right w:val="none" w:sz="0" w:space="0" w:color="auto"/>
      </w:divBdr>
    </w:div>
    <w:div w:id="471286946">
      <w:bodyDiv w:val="1"/>
      <w:marLeft w:val="0"/>
      <w:marRight w:val="0"/>
      <w:marTop w:val="0"/>
      <w:marBottom w:val="0"/>
      <w:divBdr>
        <w:top w:val="none" w:sz="0" w:space="0" w:color="auto"/>
        <w:left w:val="none" w:sz="0" w:space="0" w:color="auto"/>
        <w:bottom w:val="none" w:sz="0" w:space="0" w:color="auto"/>
        <w:right w:val="none" w:sz="0" w:space="0" w:color="auto"/>
      </w:divBdr>
    </w:div>
    <w:div w:id="480656170">
      <w:bodyDiv w:val="1"/>
      <w:marLeft w:val="0"/>
      <w:marRight w:val="0"/>
      <w:marTop w:val="0"/>
      <w:marBottom w:val="0"/>
      <w:divBdr>
        <w:top w:val="none" w:sz="0" w:space="0" w:color="auto"/>
        <w:left w:val="none" w:sz="0" w:space="0" w:color="auto"/>
        <w:bottom w:val="none" w:sz="0" w:space="0" w:color="auto"/>
        <w:right w:val="none" w:sz="0" w:space="0" w:color="auto"/>
      </w:divBdr>
    </w:div>
    <w:div w:id="499003558">
      <w:bodyDiv w:val="1"/>
      <w:marLeft w:val="0"/>
      <w:marRight w:val="0"/>
      <w:marTop w:val="0"/>
      <w:marBottom w:val="0"/>
      <w:divBdr>
        <w:top w:val="none" w:sz="0" w:space="0" w:color="auto"/>
        <w:left w:val="none" w:sz="0" w:space="0" w:color="auto"/>
        <w:bottom w:val="none" w:sz="0" w:space="0" w:color="auto"/>
        <w:right w:val="none" w:sz="0" w:space="0" w:color="auto"/>
      </w:divBdr>
    </w:div>
    <w:div w:id="513956689">
      <w:bodyDiv w:val="1"/>
      <w:marLeft w:val="0"/>
      <w:marRight w:val="0"/>
      <w:marTop w:val="0"/>
      <w:marBottom w:val="0"/>
      <w:divBdr>
        <w:top w:val="none" w:sz="0" w:space="0" w:color="auto"/>
        <w:left w:val="none" w:sz="0" w:space="0" w:color="auto"/>
        <w:bottom w:val="none" w:sz="0" w:space="0" w:color="auto"/>
        <w:right w:val="none" w:sz="0" w:space="0" w:color="auto"/>
      </w:divBdr>
    </w:div>
    <w:div w:id="573970435">
      <w:bodyDiv w:val="1"/>
      <w:marLeft w:val="0"/>
      <w:marRight w:val="0"/>
      <w:marTop w:val="0"/>
      <w:marBottom w:val="0"/>
      <w:divBdr>
        <w:top w:val="none" w:sz="0" w:space="0" w:color="auto"/>
        <w:left w:val="none" w:sz="0" w:space="0" w:color="auto"/>
        <w:bottom w:val="none" w:sz="0" w:space="0" w:color="auto"/>
        <w:right w:val="none" w:sz="0" w:space="0" w:color="auto"/>
      </w:divBdr>
    </w:div>
    <w:div w:id="624114897">
      <w:bodyDiv w:val="1"/>
      <w:marLeft w:val="0"/>
      <w:marRight w:val="0"/>
      <w:marTop w:val="0"/>
      <w:marBottom w:val="0"/>
      <w:divBdr>
        <w:top w:val="none" w:sz="0" w:space="0" w:color="auto"/>
        <w:left w:val="none" w:sz="0" w:space="0" w:color="auto"/>
        <w:bottom w:val="none" w:sz="0" w:space="0" w:color="auto"/>
        <w:right w:val="none" w:sz="0" w:space="0" w:color="auto"/>
      </w:divBdr>
    </w:div>
    <w:div w:id="650523131">
      <w:bodyDiv w:val="1"/>
      <w:marLeft w:val="0"/>
      <w:marRight w:val="0"/>
      <w:marTop w:val="0"/>
      <w:marBottom w:val="0"/>
      <w:divBdr>
        <w:top w:val="none" w:sz="0" w:space="0" w:color="auto"/>
        <w:left w:val="none" w:sz="0" w:space="0" w:color="auto"/>
        <w:bottom w:val="none" w:sz="0" w:space="0" w:color="auto"/>
        <w:right w:val="none" w:sz="0" w:space="0" w:color="auto"/>
      </w:divBdr>
    </w:div>
    <w:div w:id="766970916">
      <w:bodyDiv w:val="1"/>
      <w:marLeft w:val="0"/>
      <w:marRight w:val="0"/>
      <w:marTop w:val="0"/>
      <w:marBottom w:val="0"/>
      <w:divBdr>
        <w:top w:val="none" w:sz="0" w:space="0" w:color="auto"/>
        <w:left w:val="none" w:sz="0" w:space="0" w:color="auto"/>
        <w:bottom w:val="none" w:sz="0" w:space="0" w:color="auto"/>
        <w:right w:val="none" w:sz="0" w:space="0" w:color="auto"/>
      </w:divBdr>
    </w:div>
    <w:div w:id="845510591">
      <w:bodyDiv w:val="1"/>
      <w:marLeft w:val="0"/>
      <w:marRight w:val="0"/>
      <w:marTop w:val="0"/>
      <w:marBottom w:val="0"/>
      <w:divBdr>
        <w:top w:val="none" w:sz="0" w:space="0" w:color="auto"/>
        <w:left w:val="none" w:sz="0" w:space="0" w:color="auto"/>
        <w:bottom w:val="none" w:sz="0" w:space="0" w:color="auto"/>
        <w:right w:val="none" w:sz="0" w:space="0" w:color="auto"/>
      </w:divBdr>
    </w:div>
    <w:div w:id="851919951">
      <w:bodyDiv w:val="1"/>
      <w:marLeft w:val="0"/>
      <w:marRight w:val="0"/>
      <w:marTop w:val="0"/>
      <w:marBottom w:val="0"/>
      <w:divBdr>
        <w:top w:val="none" w:sz="0" w:space="0" w:color="auto"/>
        <w:left w:val="none" w:sz="0" w:space="0" w:color="auto"/>
        <w:bottom w:val="none" w:sz="0" w:space="0" w:color="auto"/>
        <w:right w:val="none" w:sz="0" w:space="0" w:color="auto"/>
      </w:divBdr>
    </w:div>
    <w:div w:id="888104780">
      <w:bodyDiv w:val="1"/>
      <w:marLeft w:val="0"/>
      <w:marRight w:val="0"/>
      <w:marTop w:val="0"/>
      <w:marBottom w:val="0"/>
      <w:divBdr>
        <w:top w:val="none" w:sz="0" w:space="0" w:color="auto"/>
        <w:left w:val="none" w:sz="0" w:space="0" w:color="auto"/>
        <w:bottom w:val="none" w:sz="0" w:space="0" w:color="auto"/>
        <w:right w:val="none" w:sz="0" w:space="0" w:color="auto"/>
      </w:divBdr>
    </w:div>
    <w:div w:id="899483729">
      <w:bodyDiv w:val="1"/>
      <w:marLeft w:val="0"/>
      <w:marRight w:val="0"/>
      <w:marTop w:val="0"/>
      <w:marBottom w:val="0"/>
      <w:divBdr>
        <w:top w:val="none" w:sz="0" w:space="0" w:color="auto"/>
        <w:left w:val="none" w:sz="0" w:space="0" w:color="auto"/>
        <w:bottom w:val="none" w:sz="0" w:space="0" w:color="auto"/>
        <w:right w:val="none" w:sz="0" w:space="0" w:color="auto"/>
      </w:divBdr>
    </w:div>
    <w:div w:id="992948922">
      <w:bodyDiv w:val="1"/>
      <w:marLeft w:val="0"/>
      <w:marRight w:val="0"/>
      <w:marTop w:val="0"/>
      <w:marBottom w:val="0"/>
      <w:divBdr>
        <w:top w:val="none" w:sz="0" w:space="0" w:color="auto"/>
        <w:left w:val="none" w:sz="0" w:space="0" w:color="auto"/>
        <w:bottom w:val="none" w:sz="0" w:space="0" w:color="auto"/>
        <w:right w:val="none" w:sz="0" w:space="0" w:color="auto"/>
      </w:divBdr>
    </w:div>
    <w:div w:id="1021668714">
      <w:bodyDiv w:val="1"/>
      <w:marLeft w:val="0"/>
      <w:marRight w:val="0"/>
      <w:marTop w:val="0"/>
      <w:marBottom w:val="0"/>
      <w:divBdr>
        <w:top w:val="none" w:sz="0" w:space="0" w:color="auto"/>
        <w:left w:val="none" w:sz="0" w:space="0" w:color="auto"/>
        <w:bottom w:val="none" w:sz="0" w:space="0" w:color="auto"/>
        <w:right w:val="none" w:sz="0" w:space="0" w:color="auto"/>
      </w:divBdr>
    </w:div>
    <w:div w:id="1035618367">
      <w:bodyDiv w:val="1"/>
      <w:marLeft w:val="0"/>
      <w:marRight w:val="0"/>
      <w:marTop w:val="0"/>
      <w:marBottom w:val="0"/>
      <w:divBdr>
        <w:top w:val="none" w:sz="0" w:space="0" w:color="auto"/>
        <w:left w:val="none" w:sz="0" w:space="0" w:color="auto"/>
        <w:bottom w:val="none" w:sz="0" w:space="0" w:color="auto"/>
        <w:right w:val="none" w:sz="0" w:space="0" w:color="auto"/>
      </w:divBdr>
    </w:div>
    <w:div w:id="1040016586">
      <w:bodyDiv w:val="1"/>
      <w:marLeft w:val="0"/>
      <w:marRight w:val="0"/>
      <w:marTop w:val="0"/>
      <w:marBottom w:val="0"/>
      <w:divBdr>
        <w:top w:val="none" w:sz="0" w:space="0" w:color="auto"/>
        <w:left w:val="none" w:sz="0" w:space="0" w:color="auto"/>
        <w:bottom w:val="none" w:sz="0" w:space="0" w:color="auto"/>
        <w:right w:val="none" w:sz="0" w:space="0" w:color="auto"/>
      </w:divBdr>
    </w:div>
    <w:div w:id="1081173023">
      <w:bodyDiv w:val="1"/>
      <w:marLeft w:val="0"/>
      <w:marRight w:val="0"/>
      <w:marTop w:val="0"/>
      <w:marBottom w:val="0"/>
      <w:divBdr>
        <w:top w:val="none" w:sz="0" w:space="0" w:color="auto"/>
        <w:left w:val="none" w:sz="0" w:space="0" w:color="auto"/>
        <w:bottom w:val="none" w:sz="0" w:space="0" w:color="auto"/>
        <w:right w:val="none" w:sz="0" w:space="0" w:color="auto"/>
      </w:divBdr>
    </w:div>
    <w:div w:id="1103381658">
      <w:bodyDiv w:val="1"/>
      <w:marLeft w:val="0"/>
      <w:marRight w:val="0"/>
      <w:marTop w:val="0"/>
      <w:marBottom w:val="0"/>
      <w:divBdr>
        <w:top w:val="none" w:sz="0" w:space="0" w:color="auto"/>
        <w:left w:val="none" w:sz="0" w:space="0" w:color="auto"/>
        <w:bottom w:val="none" w:sz="0" w:space="0" w:color="auto"/>
        <w:right w:val="none" w:sz="0" w:space="0" w:color="auto"/>
      </w:divBdr>
    </w:div>
    <w:div w:id="1155335389">
      <w:bodyDiv w:val="1"/>
      <w:marLeft w:val="0"/>
      <w:marRight w:val="0"/>
      <w:marTop w:val="0"/>
      <w:marBottom w:val="0"/>
      <w:divBdr>
        <w:top w:val="none" w:sz="0" w:space="0" w:color="auto"/>
        <w:left w:val="none" w:sz="0" w:space="0" w:color="auto"/>
        <w:bottom w:val="none" w:sz="0" w:space="0" w:color="auto"/>
        <w:right w:val="none" w:sz="0" w:space="0" w:color="auto"/>
      </w:divBdr>
    </w:div>
    <w:div w:id="1211764892">
      <w:bodyDiv w:val="1"/>
      <w:marLeft w:val="0"/>
      <w:marRight w:val="0"/>
      <w:marTop w:val="0"/>
      <w:marBottom w:val="0"/>
      <w:divBdr>
        <w:top w:val="none" w:sz="0" w:space="0" w:color="auto"/>
        <w:left w:val="none" w:sz="0" w:space="0" w:color="auto"/>
        <w:bottom w:val="none" w:sz="0" w:space="0" w:color="auto"/>
        <w:right w:val="none" w:sz="0" w:space="0" w:color="auto"/>
      </w:divBdr>
    </w:div>
    <w:div w:id="1322809246">
      <w:bodyDiv w:val="1"/>
      <w:marLeft w:val="0"/>
      <w:marRight w:val="0"/>
      <w:marTop w:val="0"/>
      <w:marBottom w:val="0"/>
      <w:divBdr>
        <w:top w:val="none" w:sz="0" w:space="0" w:color="auto"/>
        <w:left w:val="none" w:sz="0" w:space="0" w:color="auto"/>
        <w:bottom w:val="none" w:sz="0" w:space="0" w:color="auto"/>
        <w:right w:val="none" w:sz="0" w:space="0" w:color="auto"/>
      </w:divBdr>
    </w:div>
    <w:div w:id="1325863404">
      <w:bodyDiv w:val="1"/>
      <w:marLeft w:val="0"/>
      <w:marRight w:val="0"/>
      <w:marTop w:val="0"/>
      <w:marBottom w:val="0"/>
      <w:divBdr>
        <w:top w:val="none" w:sz="0" w:space="0" w:color="auto"/>
        <w:left w:val="none" w:sz="0" w:space="0" w:color="auto"/>
        <w:bottom w:val="none" w:sz="0" w:space="0" w:color="auto"/>
        <w:right w:val="none" w:sz="0" w:space="0" w:color="auto"/>
      </w:divBdr>
    </w:div>
    <w:div w:id="1332832246">
      <w:bodyDiv w:val="1"/>
      <w:marLeft w:val="0"/>
      <w:marRight w:val="0"/>
      <w:marTop w:val="0"/>
      <w:marBottom w:val="0"/>
      <w:divBdr>
        <w:top w:val="none" w:sz="0" w:space="0" w:color="auto"/>
        <w:left w:val="none" w:sz="0" w:space="0" w:color="auto"/>
        <w:bottom w:val="none" w:sz="0" w:space="0" w:color="auto"/>
        <w:right w:val="none" w:sz="0" w:space="0" w:color="auto"/>
      </w:divBdr>
    </w:div>
    <w:div w:id="1332871578">
      <w:bodyDiv w:val="1"/>
      <w:marLeft w:val="0"/>
      <w:marRight w:val="0"/>
      <w:marTop w:val="0"/>
      <w:marBottom w:val="0"/>
      <w:divBdr>
        <w:top w:val="none" w:sz="0" w:space="0" w:color="auto"/>
        <w:left w:val="none" w:sz="0" w:space="0" w:color="auto"/>
        <w:bottom w:val="none" w:sz="0" w:space="0" w:color="auto"/>
        <w:right w:val="none" w:sz="0" w:space="0" w:color="auto"/>
      </w:divBdr>
    </w:div>
    <w:div w:id="1333069793">
      <w:bodyDiv w:val="1"/>
      <w:marLeft w:val="0"/>
      <w:marRight w:val="0"/>
      <w:marTop w:val="0"/>
      <w:marBottom w:val="0"/>
      <w:divBdr>
        <w:top w:val="none" w:sz="0" w:space="0" w:color="auto"/>
        <w:left w:val="none" w:sz="0" w:space="0" w:color="auto"/>
        <w:bottom w:val="none" w:sz="0" w:space="0" w:color="auto"/>
        <w:right w:val="none" w:sz="0" w:space="0" w:color="auto"/>
      </w:divBdr>
    </w:div>
    <w:div w:id="1366708779">
      <w:bodyDiv w:val="1"/>
      <w:marLeft w:val="0"/>
      <w:marRight w:val="0"/>
      <w:marTop w:val="0"/>
      <w:marBottom w:val="0"/>
      <w:divBdr>
        <w:top w:val="none" w:sz="0" w:space="0" w:color="auto"/>
        <w:left w:val="none" w:sz="0" w:space="0" w:color="auto"/>
        <w:bottom w:val="none" w:sz="0" w:space="0" w:color="auto"/>
        <w:right w:val="none" w:sz="0" w:space="0" w:color="auto"/>
      </w:divBdr>
    </w:div>
    <w:div w:id="1380975936">
      <w:bodyDiv w:val="1"/>
      <w:marLeft w:val="0"/>
      <w:marRight w:val="0"/>
      <w:marTop w:val="0"/>
      <w:marBottom w:val="0"/>
      <w:divBdr>
        <w:top w:val="none" w:sz="0" w:space="0" w:color="auto"/>
        <w:left w:val="none" w:sz="0" w:space="0" w:color="auto"/>
        <w:bottom w:val="none" w:sz="0" w:space="0" w:color="auto"/>
        <w:right w:val="none" w:sz="0" w:space="0" w:color="auto"/>
      </w:divBdr>
    </w:div>
    <w:div w:id="1415132402">
      <w:bodyDiv w:val="1"/>
      <w:marLeft w:val="0"/>
      <w:marRight w:val="0"/>
      <w:marTop w:val="0"/>
      <w:marBottom w:val="0"/>
      <w:divBdr>
        <w:top w:val="none" w:sz="0" w:space="0" w:color="auto"/>
        <w:left w:val="none" w:sz="0" w:space="0" w:color="auto"/>
        <w:bottom w:val="none" w:sz="0" w:space="0" w:color="auto"/>
        <w:right w:val="none" w:sz="0" w:space="0" w:color="auto"/>
      </w:divBdr>
    </w:div>
    <w:div w:id="1424497448">
      <w:bodyDiv w:val="1"/>
      <w:marLeft w:val="0"/>
      <w:marRight w:val="0"/>
      <w:marTop w:val="0"/>
      <w:marBottom w:val="0"/>
      <w:divBdr>
        <w:top w:val="none" w:sz="0" w:space="0" w:color="auto"/>
        <w:left w:val="none" w:sz="0" w:space="0" w:color="auto"/>
        <w:bottom w:val="none" w:sz="0" w:space="0" w:color="auto"/>
        <w:right w:val="none" w:sz="0" w:space="0" w:color="auto"/>
      </w:divBdr>
    </w:div>
    <w:div w:id="1437168979">
      <w:bodyDiv w:val="1"/>
      <w:marLeft w:val="0"/>
      <w:marRight w:val="0"/>
      <w:marTop w:val="0"/>
      <w:marBottom w:val="0"/>
      <w:divBdr>
        <w:top w:val="none" w:sz="0" w:space="0" w:color="auto"/>
        <w:left w:val="none" w:sz="0" w:space="0" w:color="auto"/>
        <w:bottom w:val="none" w:sz="0" w:space="0" w:color="auto"/>
        <w:right w:val="none" w:sz="0" w:space="0" w:color="auto"/>
      </w:divBdr>
    </w:div>
    <w:div w:id="1448813968">
      <w:bodyDiv w:val="1"/>
      <w:marLeft w:val="0"/>
      <w:marRight w:val="0"/>
      <w:marTop w:val="0"/>
      <w:marBottom w:val="0"/>
      <w:divBdr>
        <w:top w:val="none" w:sz="0" w:space="0" w:color="auto"/>
        <w:left w:val="none" w:sz="0" w:space="0" w:color="auto"/>
        <w:bottom w:val="none" w:sz="0" w:space="0" w:color="auto"/>
        <w:right w:val="none" w:sz="0" w:space="0" w:color="auto"/>
      </w:divBdr>
    </w:div>
    <w:div w:id="1456749959">
      <w:bodyDiv w:val="1"/>
      <w:marLeft w:val="0"/>
      <w:marRight w:val="0"/>
      <w:marTop w:val="0"/>
      <w:marBottom w:val="0"/>
      <w:divBdr>
        <w:top w:val="none" w:sz="0" w:space="0" w:color="auto"/>
        <w:left w:val="none" w:sz="0" w:space="0" w:color="auto"/>
        <w:bottom w:val="none" w:sz="0" w:space="0" w:color="auto"/>
        <w:right w:val="none" w:sz="0" w:space="0" w:color="auto"/>
      </w:divBdr>
    </w:div>
    <w:div w:id="1486357401">
      <w:bodyDiv w:val="1"/>
      <w:marLeft w:val="0"/>
      <w:marRight w:val="0"/>
      <w:marTop w:val="0"/>
      <w:marBottom w:val="0"/>
      <w:divBdr>
        <w:top w:val="none" w:sz="0" w:space="0" w:color="auto"/>
        <w:left w:val="none" w:sz="0" w:space="0" w:color="auto"/>
        <w:bottom w:val="none" w:sz="0" w:space="0" w:color="auto"/>
        <w:right w:val="none" w:sz="0" w:space="0" w:color="auto"/>
      </w:divBdr>
    </w:div>
    <w:div w:id="1575816695">
      <w:bodyDiv w:val="1"/>
      <w:marLeft w:val="0"/>
      <w:marRight w:val="0"/>
      <w:marTop w:val="0"/>
      <w:marBottom w:val="0"/>
      <w:divBdr>
        <w:top w:val="none" w:sz="0" w:space="0" w:color="auto"/>
        <w:left w:val="none" w:sz="0" w:space="0" w:color="auto"/>
        <w:bottom w:val="none" w:sz="0" w:space="0" w:color="auto"/>
        <w:right w:val="none" w:sz="0" w:space="0" w:color="auto"/>
      </w:divBdr>
    </w:div>
    <w:div w:id="1600065723">
      <w:bodyDiv w:val="1"/>
      <w:marLeft w:val="0"/>
      <w:marRight w:val="0"/>
      <w:marTop w:val="0"/>
      <w:marBottom w:val="0"/>
      <w:divBdr>
        <w:top w:val="none" w:sz="0" w:space="0" w:color="auto"/>
        <w:left w:val="none" w:sz="0" w:space="0" w:color="auto"/>
        <w:bottom w:val="none" w:sz="0" w:space="0" w:color="auto"/>
        <w:right w:val="none" w:sz="0" w:space="0" w:color="auto"/>
      </w:divBdr>
    </w:div>
    <w:div w:id="1620069018">
      <w:bodyDiv w:val="1"/>
      <w:marLeft w:val="0"/>
      <w:marRight w:val="0"/>
      <w:marTop w:val="0"/>
      <w:marBottom w:val="0"/>
      <w:divBdr>
        <w:top w:val="none" w:sz="0" w:space="0" w:color="auto"/>
        <w:left w:val="none" w:sz="0" w:space="0" w:color="auto"/>
        <w:bottom w:val="none" w:sz="0" w:space="0" w:color="auto"/>
        <w:right w:val="none" w:sz="0" w:space="0" w:color="auto"/>
      </w:divBdr>
    </w:div>
    <w:div w:id="1660571966">
      <w:bodyDiv w:val="1"/>
      <w:marLeft w:val="0"/>
      <w:marRight w:val="0"/>
      <w:marTop w:val="0"/>
      <w:marBottom w:val="0"/>
      <w:divBdr>
        <w:top w:val="none" w:sz="0" w:space="0" w:color="auto"/>
        <w:left w:val="none" w:sz="0" w:space="0" w:color="auto"/>
        <w:bottom w:val="none" w:sz="0" w:space="0" w:color="auto"/>
        <w:right w:val="none" w:sz="0" w:space="0" w:color="auto"/>
      </w:divBdr>
    </w:div>
    <w:div w:id="1671299902">
      <w:bodyDiv w:val="1"/>
      <w:marLeft w:val="0"/>
      <w:marRight w:val="0"/>
      <w:marTop w:val="0"/>
      <w:marBottom w:val="0"/>
      <w:divBdr>
        <w:top w:val="none" w:sz="0" w:space="0" w:color="auto"/>
        <w:left w:val="none" w:sz="0" w:space="0" w:color="auto"/>
        <w:bottom w:val="none" w:sz="0" w:space="0" w:color="auto"/>
        <w:right w:val="none" w:sz="0" w:space="0" w:color="auto"/>
      </w:divBdr>
    </w:div>
    <w:div w:id="1680159900">
      <w:bodyDiv w:val="1"/>
      <w:marLeft w:val="0"/>
      <w:marRight w:val="0"/>
      <w:marTop w:val="0"/>
      <w:marBottom w:val="0"/>
      <w:divBdr>
        <w:top w:val="none" w:sz="0" w:space="0" w:color="auto"/>
        <w:left w:val="none" w:sz="0" w:space="0" w:color="auto"/>
        <w:bottom w:val="none" w:sz="0" w:space="0" w:color="auto"/>
        <w:right w:val="none" w:sz="0" w:space="0" w:color="auto"/>
      </w:divBdr>
    </w:div>
    <w:div w:id="1697074261">
      <w:bodyDiv w:val="1"/>
      <w:marLeft w:val="0"/>
      <w:marRight w:val="0"/>
      <w:marTop w:val="0"/>
      <w:marBottom w:val="0"/>
      <w:divBdr>
        <w:top w:val="none" w:sz="0" w:space="0" w:color="auto"/>
        <w:left w:val="none" w:sz="0" w:space="0" w:color="auto"/>
        <w:bottom w:val="none" w:sz="0" w:space="0" w:color="auto"/>
        <w:right w:val="none" w:sz="0" w:space="0" w:color="auto"/>
      </w:divBdr>
    </w:div>
    <w:div w:id="1716077207">
      <w:bodyDiv w:val="1"/>
      <w:marLeft w:val="0"/>
      <w:marRight w:val="0"/>
      <w:marTop w:val="0"/>
      <w:marBottom w:val="0"/>
      <w:divBdr>
        <w:top w:val="none" w:sz="0" w:space="0" w:color="auto"/>
        <w:left w:val="none" w:sz="0" w:space="0" w:color="auto"/>
        <w:bottom w:val="none" w:sz="0" w:space="0" w:color="auto"/>
        <w:right w:val="none" w:sz="0" w:space="0" w:color="auto"/>
      </w:divBdr>
    </w:div>
    <w:div w:id="1732773946">
      <w:bodyDiv w:val="1"/>
      <w:marLeft w:val="0"/>
      <w:marRight w:val="0"/>
      <w:marTop w:val="0"/>
      <w:marBottom w:val="0"/>
      <w:divBdr>
        <w:top w:val="none" w:sz="0" w:space="0" w:color="auto"/>
        <w:left w:val="none" w:sz="0" w:space="0" w:color="auto"/>
        <w:bottom w:val="none" w:sz="0" w:space="0" w:color="auto"/>
        <w:right w:val="none" w:sz="0" w:space="0" w:color="auto"/>
      </w:divBdr>
    </w:div>
    <w:div w:id="1829782613">
      <w:bodyDiv w:val="1"/>
      <w:marLeft w:val="0"/>
      <w:marRight w:val="0"/>
      <w:marTop w:val="0"/>
      <w:marBottom w:val="0"/>
      <w:divBdr>
        <w:top w:val="none" w:sz="0" w:space="0" w:color="auto"/>
        <w:left w:val="none" w:sz="0" w:space="0" w:color="auto"/>
        <w:bottom w:val="none" w:sz="0" w:space="0" w:color="auto"/>
        <w:right w:val="none" w:sz="0" w:space="0" w:color="auto"/>
      </w:divBdr>
    </w:div>
    <w:div w:id="1837109568">
      <w:bodyDiv w:val="1"/>
      <w:marLeft w:val="0"/>
      <w:marRight w:val="0"/>
      <w:marTop w:val="0"/>
      <w:marBottom w:val="0"/>
      <w:divBdr>
        <w:top w:val="none" w:sz="0" w:space="0" w:color="auto"/>
        <w:left w:val="none" w:sz="0" w:space="0" w:color="auto"/>
        <w:bottom w:val="none" w:sz="0" w:space="0" w:color="auto"/>
        <w:right w:val="none" w:sz="0" w:space="0" w:color="auto"/>
      </w:divBdr>
    </w:div>
    <w:div w:id="1846438872">
      <w:bodyDiv w:val="1"/>
      <w:marLeft w:val="0"/>
      <w:marRight w:val="0"/>
      <w:marTop w:val="0"/>
      <w:marBottom w:val="0"/>
      <w:divBdr>
        <w:top w:val="none" w:sz="0" w:space="0" w:color="auto"/>
        <w:left w:val="none" w:sz="0" w:space="0" w:color="auto"/>
        <w:bottom w:val="none" w:sz="0" w:space="0" w:color="auto"/>
        <w:right w:val="none" w:sz="0" w:space="0" w:color="auto"/>
      </w:divBdr>
    </w:div>
    <w:div w:id="1861817618">
      <w:bodyDiv w:val="1"/>
      <w:marLeft w:val="0"/>
      <w:marRight w:val="0"/>
      <w:marTop w:val="0"/>
      <w:marBottom w:val="0"/>
      <w:divBdr>
        <w:top w:val="none" w:sz="0" w:space="0" w:color="auto"/>
        <w:left w:val="none" w:sz="0" w:space="0" w:color="auto"/>
        <w:bottom w:val="none" w:sz="0" w:space="0" w:color="auto"/>
        <w:right w:val="none" w:sz="0" w:space="0" w:color="auto"/>
      </w:divBdr>
    </w:div>
    <w:div w:id="1959484078">
      <w:bodyDiv w:val="1"/>
      <w:marLeft w:val="0"/>
      <w:marRight w:val="0"/>
      <w:marTop w:val="0"/>
      <w:marBottom w:val="0"/>
      <w:divBdr>
        <w:top w:val="none" w:sz="0" w:space="0" w:color="auto"/>
        <w:left w:val="none" w:sz="0" w:space="0" w:color="auto"/>
        <w:bottom w:val="none" w:sz="0" w:space="0" w:color="auto"/>
        <w:right w:val="none" w:sz="0" w:space="0" w:color="auto"/>
      </w:divBdr>
    </w:div>
    <w:div w:id="1986855672">
      <w:bodyDiv w:val="1"/>
      <w:marLeft w:val="0"/>
      <w:marRight w:val="0"/>
      <w:marTop w:val="0"/>
      <w:marBottom w:val="0"/>
      <w:divBdr>
        <w:top w:val="none" w:sz="0" w:space="0" w:color="auto"/>
        <w:left w:val="none" w:sz="0" w:space="0" w:color="auto"/>
        <w:bottom w:val="none" w:sz="0" w:space="0" w:color="auto"/>
        <w:right w:val="none" w:sz="0" w:space="0" w:color="auto"/>
      </w:divBdr>
    </w:div>
    <w:div w:id="2010019960">
      <w:bodyDiv w:val="1"/>
      <w:marLeft w:val="0"/>
      <w:marRight w:val="0"/>
      <w:marTop w:val="0"/>
      <w:marBottom w:val="0"/>
      <w:divBdr>
        <w:top w:val="none" w:sz="0" w:space="0" w:color="auto"/>
        <w:left w:val="none" w:sz="0" w:space="0" w:color="auto"/>
        <w:bottom w:val="none" w:sz="0" w:space="0" w:color="auto"/>
        <w:right w:val="none" w:sz="0" w:space="0" w:color="auto"/>
      </w:divBdr>
    </w:div>
    <w:div w:id="2021812520">
      <w:bodyDiv w:val="1"/>
      <w:marLeft w:val="0"/>
      <w:marRight w:val="0"/>
      <w:marTop w:val="0"/>
      <w:marBottom w:val="0"/>
      <w:divBdr>
        <w:top w:val="none" w:sz="0" w:space="0" w:color="auto"/>
        <w:left w:val="none" w:sz="0" w:space="0" w:color="auto"/>
        <w:bottom w:val="none" w:sz="0" w:space="0" w:color="auto"/>
        <w:right w:val="none" w:sz="0" w:space="0" w:color="auto"/>
      </w:divBdr>
    </w:div>
    <w:div w:id="209862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blast-travma.cv.ua/ua/endoprotezirovanie-sustavov/endoprotezirovanie-plechovoho-sustava" TargetMode="External"/><Relationship Id="rId3" Type="http://schemas.openxmlformats.org/officeDocument/2006/relationships/settings" Target="settings.xml"/><Relationship Id="rId7" Type="http://schemas.openxmlformats.org/officeDocument/2006/relationships/hyperlink" Target="http://oblast-travma.cv.ua/ua/endoprotezirovanie-sustavov/endoprotezirovanie-kolennogo-sustav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oblast-travma.cv.ua/ua/endoprotezirovanie-sustavov/endoprotezirovanie-tazobedrennogo-susta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10516</Words>
  <Characters>59944</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dc:creator>
  <cp:keywords/>
  <dc:description/>
  <cp:lastModifiedBy>Huginn</cp:lastModifiedBy>
  <cp:revision>3</cp:revision>
  <dcterms:created xsi:type="dcterms:W3CDTF">2023-05-02T09:51:00Z</dcterms:created>
  <dcterms:modified xsi:type="dcterms:W3CDTF">2023-05-02T09:51:00Z</dcterms:modified>
</cp:coreProperties>
</file>